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032FBD" w:rsidRPr="00525C82" w14:paraId="07AE02CC" w14:textId="77777777" w:rsidTr="00291AB2">
        <w:tc>
          <w:tcPr>
            <w:tcW w:w="7195" w:type="dxa"/>
          </w:tcPr>
          <w:p w14:paraId="23BEB6CB" w14:textId="77777777" w:rsidR="00032FBD" w:rsidRPr="00525C82" w:rsidRDefault="00032FBD" w:rsidP="00291AB2">
            <w:pPr>
              <w:pStyle w:val="Virsraksts2"/>
              <w:outlineLvl w:val="1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25C82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  <w:lang w:val="lv-LV"/>
              </w:rPr>
              <w:t>PIELIKUMS</w:t>
            </w:r>
          </w:p>
        </w:tc>
        <w:tc>
          <w:tcPr>
            <w:tcW w:w="7195" w:type="dxa"/>
          </w:tcPr>
          <w:p w14:paraId="66773EB8" w14:textId="77777777" w:rsidR="00032FBD" w:rsidRPr="00525C82" w:rsidRDefault="00032FBD" w:rsidP="00291AB2">
            <w:pPr>
              <w:jc w:val="right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25C82">
              <w:rPr>
                <w:rFonts w:ascii="Times New Roman" w:hAnsi="Times New Roman"/>
                <w:sz w:val="20"/>
                <w:szCs w:val="20"/>
                <w:lang w:val="lv-LV"/>
              </w:rPr>
              <w:t>1. pielikums</w:t>
            </w:r>
          </w:p>
        </w:tc>
      </w:tr>
    </w:tbl>
    <w:p w14:paraId="39ADF971" w14:textId="77777777" w:rsidR="00CB73F9" w:rsidRPr="00525C82" w:rsidRDefault="00842E52" w:rsidP="00CB73F9">
      <w:pPr>
        <w:jc w:val="center"/>
        <w:rPr>
          <w:rFonts w:ascii="Times New Roman" w:hAnsi="Times New Roman"/>
          <w:b/>
          <w:bCs/>
          <w:sz w:val="20"/>
          <w:szCs w:val="20"/>
          <w:lang w:val="lv-LV"/>
        </w:rPr>
      </w:pPr>
      <w:r w:rsidRPr="00525C82">
        <w:rPr>
          <w:rFonts w:ascii="Times New Roman" w:hAnsi="Times New Roman"/>
          <w:b/>
          <w:bCs/>
          <w:sz w:val="20"/>
          <w:szCs w:val="20"/>
          <w:lang w:val="lv-LV"/>
        </w:rPr>
        <w:t>PIEKĻŪSTAMĪBAS I</w:t>
      </w:r>
      <w:r w:rsidR="009A3018" w:rsidRPr="00525C82">
        <w:rPr>
          <w:rFonts w:ascii="Times New Roman" w:hAnsi="Times New Roman"/>
          <w:b/>
          <w:bCs/>
          <w:sz w:val="20"/>
          <w:szCs w:val="20"/>
          <w:lang w:val="lv-LV"/>
        </w:rPr>
        <w:t>ZVĒRTĒŠANAS PROTOKOL</w:t>
      </w:r>
      <w:r w:rsidR="008C0AB9">
        <w:rPr>
          <w:rFonts w:ascii="Times New Roman" w:hAnsi="Times New Roman"/>
          <w:b/>
          <w:bCs/>
          <w:sz w:val="20"/>
          <w:szCs w:val="20"/>
          <w:lang w:val="lv-LV"/>
        </w:rPr>
        <w:t xml:space="preserve">S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5"/>
        <w:gridCol w:w="3769"/>
        <w:gridCol w:w="531"/>
        <w:gridCol w:w="4323"/>
        <w:gridCol w:w="2872"/>
      </w:tblGrid>
      <w:tr w:rsidR="00EE5BE4" w:rsidRPr="00525C82" w14:paraId="11C3513B" w14:textId="77777777" w:rsidTr="00EE5BE4">
        <w:tc>
          <w:tcPr>
            <w:tcW w:w="2905" w:type="dxa"/>
            <w:vAlign w:val="center"/>
          </w:tcPr>
          <w:p w14:paraId="624739C4" w14:textId="77777777" w:rsidR="00EE5BE4" w:rsidRPr="00525C82" w:rsidRDefault="00EE5BE4" w:rsidP="00EE5BE4">
            <w:pPr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lv-LV"/>
              </w:rPr>
            </w:pPr>
            <w:r w:rsidRPr="00525C82"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lv-LV"/>
              </w:rPr>
              <w:t>Tīmekļvietnes atbilstība piekļūstamības prasībām veikta (veikšanas datums):</w:t>
            </w:r>
          </w:p>
        </w:tc>
        <w:tc>
          <w:tcPr>
            <w:tcW w:w="3769" w:type="dxa"/>
            <w:vAlign w:val="center"/>
          </w:tcPr>
          <w:p w14:paraId="61800C9C" w14:textId="77777777" w:rsidR="00EE5BE4" w:rsidRPr="00525C82" w:rsidRDefault="00EE5BE4" w:rsidP="00EE5BE4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25C82">
              <w:rPr>
                <w:rFonts w:ascii="Times New Roman" w:hAnsi="Times New Roman"/>
                <w:sz w:val="20"/>
                <w:szCs w:val="20"/>
                <w:lang w:val="lv-LV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>2</w:t>
            </w:r>
            <w:r w:rsidRPr="00525C82">
              <w:rPr>
                <w:rFonts w:ascii="Times New Roman" w:hAnsi="Times New Roman"/>
                <w:sz w:val="20"/>
                <w:szCs w:val="20"/>
                <w:lang w:val="lv-LV"/>
              </w:rPr>
              <w:t>.12.2021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14:paraId="0870B8E8" w14:textId="77777777" w:rsidR="00EE5BE4" w:rsidRPr="00525C82" w:rsidRDefault="00EE5BE4" w:rsidP="00EE5BE4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4323" w:type="dxa"/>
          </w:tcPr>
          <w:p w14:paraId="677255E6" w14:textId="77777777" w:rsidR="00EE5BE4" w:rsidRPr="00525C82" w:rsidRDefault="00EE5BE4" w:rsidP="00EE5BE4">
            <w:pPr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lv-LV"/>
              </w:rPr>
            </w:pPr>
            <w:r w:rsidRPr="00526179">
              <w:rPr>
                <w:rFonts w:ascii="Times New Roman" w:hAnsi="Times New Roman"/>
                <w:color w:val="7F7F7F" w:themeColor="text1" w:themeTint="80"/>
                <w:lang w:val="lv-LV"/>
              </w:rPr>
              <w:t>Reģistrācijas Nr.</w:t>
            </w:r>
          </w:p>
        </w:tc>
        <w:tc>
          <w:tcPr>
            <w:tcW w:w="2872" w:type="dxa"/>
          </w:tcPr>
          <w:p w14:paraId="28564C8C" w14:textId="77777777" w:rsidR="00EE5BE4" w:rsidRPr="00525C82" w:rsidRDefault="003B5C6C" w:rsidP="00EE5BE4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B5C6C">
              <w:rPr>
                <w:rFonts w:ascii="Times New Roman" w:hAnsi="Times New Roman"/>
                <w:sz w:val="20"/>
                <w:szCs w:val="20"/>
                <w:lang w:val="lv-LV"/>
              </w:rPr>
              <w:t>LV_LNA_1.4.37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>./1</w:t>
            </w:r>
          </w:p>
        </w:tc>
      </w:tr>
      <w:tr w:rsidR="00EE5BE4" w:rsidRPr="00525C82" w14:paraId="766E38DA" w14:textId="77777777" w:rsidTr="00EE5BE4">
        <w:tc>
          <w:tcPr>
            <w:tcW w:w="2905" w:type="dxa"/>
            <w:vAlign w:val="center"/>
          </w:tcPr>
          <w:p w14:paraId="0D100B05" w14:textId="77777777" w:rsidR="00EE5BE4" w:rsidRPr="00525C82" w:rsidRDefault="00EE5BE4" w:rsidP="00EE5BE4">
            <w:pPr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lv-LV"/>
              </w:rPr>
            </w:pPr>
            <w:r w:rsidRPr="00525C82"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lv-LV"/>
              </w:rPr>
              <w:t xml:space="preserve">Iestādes nosaukums:  </w:t>
            </w:r>
          </w:p>
        </w:tc>
        <w:tc>
          <w:tcPr>
            <w:tcW w:w="3769" w:type="dxa"/>
            <w:vAlign w:val="center"/>
          </w:tcPr>
          <w:p w14:paraId="3B837657" w14:textId="77777777" w:rsidR="00EE5BE4" w:rsidRPr="00525C82" w:rsidRDefault="00EE5BE4" w:rsidP="00EE5BE4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25C82">
              <w:rPr>
                <w:rFonts w:ascii="Times New Roman" w:hAnsi="Times New Roman"/>
                <w:sz w:val="20"/>
                <w:szCs w:val="20"/>
                <w:lang w:val="lv-LV"/>
              </w:rPr>
              <w:t>Latvijas Nacionālais arhīvs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14:paraId="3D5FB1EF" w14:textId="77777777" w:rsidR="00EE5BE4" w:rsidRPr="00525C82" w:rsidRDefault="00EE5BE4" w:rsidP="00EE5BE4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4323" w:type="dxa"/>
          </w:tcPr>
          <w:p w14:paraId="1B39FEDC" w14:textId="77777777" w:rsidR="00EE5BE4" w:rsidRPr="00525C82" w:rsidRDefault="00EE5BE4" w:rsidP="00EE5BE4">
            <w:pPr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lv-LV"/>
              </w:rPr>
            </w:pPr>
            <w:r w:rsidRPr="00525C82"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lv-LV"/>
              </w:rPr>
              <w:t>Tīmekļvietnes piekļūstamības pārbaudi veica</w:t>
            </w:r>
            <w:r w:rsidRPr="00525C82"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lv-LV"/>
              </w:rPr>
              <w:br/>
              <w:t>(vārds, uzvārds, amats, paraksts):</w:t>
            </w:r>
          </w:p>
        </w:tc>
        <w:tc>
          <w:tcPr>
            <w:tcW w:w="2872" w:type="dxa"/>
          </w:tcPr>
          <w:p w14:paraId="1AF2FA04" w14:textId="77777777" w:rsidR="00EE5BE4" w:rsidRPr="00525C82" w:rsidRDefault="00EE5BE4" w:rsidP="00EE5BE4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25C82">
              <w:rPr>
                <w:rFonts w:ascii="Times New Roman" w:hAnsi="Times New Roman"/>
                <w:sz w:val="20"/>
                <w:szCs w:val="20"/>
                <w:lang w:val="lv-LV"/>
              </w:rPr>
              <w:t>Ginta Orinska-Spirge, Attīstības plānošanas nodaļas vadītāja</w:t>
            </w:r>
          </w:p>
        </w:tc>
      </w:tr>
      <w:tr w:rsidR="00EE5BE4" w:rsidRPr="00525C82" w14:paraId="4CB37322" w14:textId="77777777" w:rsidTr="00EE5BE4">
        <w:tc>
          <w:tcPr>
            <w:tcW w:w="2905" w:type="dxa"/>
            <w:vAlign w:val="center"/>
          </w:tcPr>
          <w:p w14:paraId="7D87F562" w14:textId="77777777" w:rsidR="00EE5BE4" w:rsidRPr="00525C82" w:rsidRDefault="00EE5BE4" w:rsidP="00EE5BE4">
            <w:pPr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lv-LV"/>
              </w:rPr>
            </w:pPr>
            <w:r w:rsidRPr="00525C82"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lv-LV"/>
              </w:rPr>
              <w:t>Tīmekļvietnes domēna nosaukums (URL):</w:t>
            </w:r>
          </w:p>
        </w:tc>
        <w:tc>
          <w:tcPr>
            <w:tcW w:w="3769" w:type="dxa"/>
            <w:vAlign w:val="center"/>
          </w:tcPr>
          <w:p w14:paraId="63DDA9E9" w14:textId="77777777" w:rsidR="00EE5BE4" w:rsidRPr="00525C82" w:rsidRDefault="00EE5BE4" w:rsidP="00EE5BE4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25C82">
              <w:rPr>
                <w:rFonts w:ascii="Times New Roman" w:hAnsi="Times New Roman"/>
                <w:sz w:val="20"/>
                <w:szCs w:val="20"/>
                <w:lang w:val="lv-LV"/>
              </w:rPr>
              <w:t>www.arhivi.gov.lv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14:paraId="49CC2C7B" w14:textId="77777777" w:rsidR="00EE5BE4" w:rsidRPr="00525C82" w:rsidRDefault="00EE5BE4" w:rsidP="00EE5BE4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4323" w:type="dxa"/>
          </w:tcPr>
          <w:p w14:paraId="38D3468C" w14:textId="77777777" w:rsidR="00EE5BE4" w:rsidRPr="00525C82" w:rsidRDefault="00EE5BE4" w:rsidP="00EE5BE4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2872" w:type="dxa"/>
          </w:tcPr>
          <w:p w14:paraId="1C4636DD" w14:textId="77777777" w:rsidR="00EE5BE4" w:rsidRPr="00525C82" w:rsidRDefault="00EE5BE4" w:rsidP="00EE5BE4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14:paraId="1B54B7B2" w14:textId="77777777" w:rsidR="00CB73F9" w:rsidRPr="00525C82" w:rsidRDefault="00CB73F9" w:rsidP="00CB73F9">
      <w:pPr>
        <w:rPr>
          <w:rFonts w:ascii="Times New Roman" w:hAnsi="Times New Roman"/>
          <w:sz w:val="20"/>
          <w:szCs w:val="20"/>
          <w:lang w:val="lv-LV"/>
        </w:rPr>
      </w:pPr>
    </w:p>
    <w:tbl>
      <w:tblPr>
        <w:tblStyle w:val="Reatabula"/>
        <w:tblW w:w="5072" w:type="pct"/>
        <w:tblLayout w:type="fixed"/>
        <w:tblLook w:val="04A0" w:firstRow="1" w:lastRow="0" w:firstColumn="1" w:lastColumn="0" w:noHBand="0" w:noVBand="1"/>
      </w:tblPr>
      <w:tblGrid>
        <w:gridCol w:w="1839"/>
        <w:gridCol w:w="1134"/>
        <w:gridCol w:w="1276"/>
        <w:gridCol w:w="1275"/>
        <w:gridCol w:w="992"/>
        <w:gridCol w:w="1276"/>
        <w:gridCol w:w="1013"/>
        <w:gridCol w:w="1117"/>
        <w:gridCol w:w="1272"/>
        <w:gridCol w:w="1135"/>
        <w:gridCol w:w="944"/>
        <w:gridCol w:w="1324"/>
      </w:tblGrid>
      <w:tr w:rsidR="00CB73F9" w:rsidRPr="00B915A0" w14:paraId="70EB6654" w14:textId="77777777" w:rsidTr="00815367">
        <w:tc>
          <w:tcPr>
            <w:tcW w:w="1839" w:type="dxa"/>
            <w:vAlign w:val="center"/>
          </w:tcPr>
          <w:p w14:paraId="1C17E110" w14:textId="77777777" w:rsidR="00CB73F9" w:rsidRPr="00B915A0" w:rsidRDefault="00CB73F9" w:rsidP="004D4D6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  <w:t>Novērtētās lapas</w:t>
            </w:r>
          </w:p>
        </w:tc>
        <w:tc>
          <w:tcPr>
            <w:tcW w:w="1134" w:type="dxa"/>
            <w:vAlign w:val="center"/>
          </w:tcPr>
          <w:p w14:paraId="5B21DB88" w14:textId="77777777" w:rsidR="00CB73F9" w:rsidRPr="00B915A0" w:rsidRDefault="00CB73F9" w:rsidP="004D4D6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276" w:type="dxa"/>
            <w:vAlign w:val="center"/>
          </w:tcPr>
          <w:p w14:paraId="3CEFDD81" w14:textId="77777777" w:rsidR="00CB73F9" w:rsidRPr="00B915A0" w:rsidRDefault="00CB73F9" w:rsidP="004D4D6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1275" w:type="dxa"/>
            <w:vAlign w:val="center"/>
          </w:tcPr>
          <w:p w14:paraId="59116352" w14:textId="77777777" w:rsidR="00CB73F9" w:rsidRPr="00B915A0" w:rsidRDefault="00CB73F9" w:rsidP="004D4D6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992" w:type="dxa"/>
            <w:vAlign w:val="center"/>
          </w:tcPr>
          <w:p w14:paraId="0B1C293E" w14:textId="77777777" w:rsidR="00CB73F9" w:rsidRPr="00B915A0" w:rsidRDefault="00CB73F9" w:rsidP="004D4D6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276" w:type="dxa"/>
            <w:vAlign w:val="center"/>
          </w:tcPr>
          <w:p w14:paraId="5266EAF1" w14:textId="77777777" w:rsidR="00CB73F9" w:rsidRPr="00B915A0" w:rsidRDefault="00CB73F9" w:rsidP="004D4D6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013" w:type="dxa"/>
            <w:vAlign w:val="center"/>
          </w:tcPr>
          <w:p w14:paraId="514FFAF6" w14:textId="77777777" w:rsidR="00CB73F9" w:rsidRPr="00B915A0" w:rsidRDefault="00CB73F9" w:rsidP="004D4D6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17" w:type="dxa"/>
            <w:vAlign w:val="center"/>
          </w:tcPr>
          <w:p w14:paraId="045BA04A" w14:textId="77777777" w:rsidR="00CB73F9" w:rsidRPr="00B915A0" w:rsidRDefault="00CB73F9" w:rsidP="004D4D6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272" w:type="dxa"/>
            <w:vAlign w:val="center"/>
          </w:tcPr>
          <w:p w14:paraId="4A20E018" w14:textId="77777777" w:rsidR="00CB73F9" w:rsidRPr="00B915A0" w:rsidRDefault="00CB73F9" w:rsidP="004D4D6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35" w:type="dxa"/>
            <w:vAlign w:val="center"/>
          </w:tcPr>
          <w:p w14:paraId="6A41CECF" w14:textId="77777777" w:rsidR="00CB73F9" w:rsidRPr="00B915A0" w:rsidRDefault="00CB73F9" w:rsidP="004D4D6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944" w:type="dxa"/>
            <w:vAlign w:val="center"/>
          </w:tcPr>
          <w:p w14:paraId="79A7D016" w14:textId="77777777" w:rsidR="00CB73F9" w:rsidRPr="00B915A0" w:rsidRDefault="00CB73F9" w:rsidP="004D4D6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324" w:type="dxa"/>
            <w:vAlign w:val="center"/>
          </w:tcPr>
          <w:p w14:paraId="35E6C39E" w14:textId="77777777" w:rsidR="00CB73F9" w:rsidRPr="00B915A0" w:rsidRDefault="00CB73F9" w:rsidP="004D4D6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FF4F60" w:rsidRPr="00B915A0" w14:paraId="6D6FFAA5" w14:textId="77777777" w:rsidTr="00815367">
        <w:tc>
          <w:tcPr>
            <w:tcW w:w="1839" w:type="dxa"/>
          </w:tcPr>
          <w:p w14:paraId="11C18DDE" w14:textId="77777777" w:rsidR="00FF4F60" w:rsidRPr="00B915A0" w:rsidRDefault="00FF4F60" w:rsidP="00FF4F60">
            <w:pPr>
              <w:rPr>
                <w:rFonts w:ascii="Times New Roman" w:hAnsi="Times New Roman"/>
                <w:sz w:val="16"/>
                <w:szCs w:val="16"/>
              </w:rPr>
            </w:pPr>
            <w:r w:rsidRPr="00B915A0">
              <w:rPr>
                <w:rFonts w:ascii="Times New Roman" w:hAnsi="Times New Roman"/>
                <w:sz w:val="16"/>
                <w:szCs w:val="16"/>
              </w:rPr>
              <w:t>www.arhivi.gov.lv</w:t>
            </w:r>
          </w:p>
        </w:tc>
        <w:tc>
          <w:tcPr>
            <w:tcW w:w="1134" w:type="dxa"/>
          </w:tcPr>
          <w:p w14:paraId="496C401C" w14:textId="77777777" w:rsidR="00FF4F60" w:rsidRPr="00B915A0" w:rsidRDefault="00FF4F60" w:rsidP="00FF4F60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6" w:type="dxa"/>
          </w:tcPr>
          <w:p w14:paraId="58E4506E" w14:textId="77777777" w:rsidR="00FF4F60" w:rsidRPr="00B915A0" w:rsidRDefault="00FF4F60" w:rsidP="00FF4F60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5" w:type="dxa"/>
          </w:tcPr>
          <w:p w14:paraId="49EE7922" w14:textId="77777777" w:rsidR="00FF4F60" w:rsidRPr="00B915A0" w:rsidRDefault="00FF4F60" w:rsidP="00FF4F60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92" w:type="dxa"/>
          </w:tcPr>
          <w:p w14:paraId="5CA9D9C7" w14:textId="77777777" w:rsidR="00FF4F60" w:rsidRPr="00B915A0" w:rsidRDefault="00FF4F60" w:rsidP="00FF4F60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6" w:type="dxa"/>
          </w:tcPr>
          <w:p w14:paraId="7B148B9E" w14:textId="77777777" w:rsidR="00FF4F60" w:rsidRPr="00B915A0" w:rsidRDefault="00FF4F60" w:rsidP="00FF4F60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color w:val="000000"/>
                <w:sz w:val="16"/>
                <w:szCs w:val="16"/>
                <w:lang w:val="lv-LV"/>
              </w:rPr>
              <w:t>Neatbilst</w:t>
            </w:r>
            <w:r w:rsidR="00971CAC" w:rsidRPr="00B915A0">
              <w:rPr>
                <w:rStyle w:val="Vresatsauce"/>
                <w:rFonts w:ascii="Times New Roman" w:hAnsi="Times New Roman"/>
                <w:color w:val="000000"/>
                <w:sz w:val="16"/>
                <w:szCs w:val="16"/>
                <w:lang w:val="lv-LV"/>
              </w:rPr>
              <w:footnoteReference w:id="2"/>
            </w:r>
            <w:r w:rsidRPr="00B915A0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lv-LV"/>
              </w:rPr>
              <w:t xml:space="preserve">  </w:t>
            </w:r>
          </w:p>
        </w:tc>
        <w:tc>
          <w:tcPr>
            <w:tcW w:w="1013" w:type="dxa"/>
          </w:tcPr>
          <w:p w14:paraId="5E3D34EB" w14:textId="77777777" w:rsidR="00FF4F60" w:rsidRPr="00B915A0" w:rsidRDefault="00FF4F60" w:rsidP="00FF4F60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6D23F369" w14:textId="77777777" w:rsidR="00FF4F60" w:rsidRPr="00B915A0" w:rsidRDefault="00FF4F60" w:rsidP="00FF4F60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2" w:type="dxa"/>
          </w:tcPr>
          <w:p w14:paraId="173DED65" w14:textId="77777777" w:rsidR="00FF4F60" w:rsidRPr="00B915A0" w:rsidRDefault="00FF4F60" w:rsidP="00FF4F60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35" w:type="dxa"/>
          </w:tcPr>
          <w:p w14:paraId="3DC9050C" w14:textId="77777777" w:rsidR="00FF4F60" w:rsidRPr="00B915A0" w:rsidRDefault="00FF4F60" w:rsidP="00FF4F60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44" w:type="dxa"/>
          </w:tcPr>
          <w:p w14:paraId="63D37087" w14:textId="77777777" w:rsidR="00FF4F60" w:rsidRPr="00B915A0" w:rsidRDefault="00FF4F60" w:rsidP="00FF4F60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Atbilst </w:t>
            </w:r>
          </w:p>
        </w:tc>
        <w:tc>
          <w:tcPr>
            <w:tcW w:w="1324" w:type="dxa"/>
          </w:tcPr>
          <w:p w14:paraId="4190DCB6" w14:textId="77777777" w:rsidR="00FF4F60" w:rsidRPr="00B915A0" w:rsidRDefault="00BF3585" w:rsidP="00FF4F60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</w:tr>
      <w:tr w:rsidR="00E14FFC" w:rsidRPr="00B915A0" w14:paraId="5F0F43DD" w14:textId="77777777" w:rsidTr="00815367">
        <w:tc>
          <w:tcPr>
            <w:tcW w:w="1839" w:type="dxa"/>
          </w:tcPr>
          <w:p w14:paraId="7BEF858C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https://www.arhivi.gov.lv/lv/strukturvienibas</w:t>
            </w:r>
          </w:p>
        </w:tc>
        <w:tc>
          <w:tcPr>
            <w:tcW w:w="1134" w:type="dxa"/>
          </w:tcPr>
          <w:p w14:paraId="2EE34492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6" w:type="dxa"/>
          </w:tcPr>
          <w:p w14:paraId="5FCA607E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5" w:type="dxa"/>
          </w:tcPr>
          <w:p w14:paraId="71E4983D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92" w:type="dxa"/>
          </w:tcPr>
          <w:p w14:paraId="69B14D86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6" w:type="dxa"/>
          </w:tcPr>
          <w:p w14:paraId="51F80723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13" w:type="dxa"/>
          </w:tcPr>
          <w:p w14:paraId="3336B46A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54B41329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2" w:type="dxa"/>
          </w:tcPr>
          <w:p w14:paraId="1B4FDEC5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35" w:type="dxa"/>
          </w:tcPr>
          <w:p w14:paraId="6221DAFF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44" w:type="dxa"/>
          </w:tcPr>
          <w:p w14:paraId="47DB41A7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324" w:type="dxa"/>
          </w:tcPr>
          <w:p w14:paraId="4172756A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</w:tr>
      <w:tr w:rsidR="00E14FFC" w:rsidRPr="00B915A0" w14:paraId="7B8F2EC5" w14:textId="77777777" w:rsidTr="00815367">
        <w:tc>
          <w:tcPr>
            <w:tcW w:w="1839" w:type="dxa"/>
          </w:tcPr>
          <w:p w14:paraId="67AB65C0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</w:rPr>
            </w:pPr>
            <w:r w:rsidRPr="00B915A0">
              <w:rPr>
                <w:rFonts w:ascii="Times New Roman" w:hAnsi="Times New Roman"/>
                <w:sz w:val="16"/>
                <w:szCs w:val="16"/>
              </w:rPr>
              <w:t>https://www.arhivi.gov.lv/lv/arhiva-pakalpojumi-covid-19-izplatibas-laika</w:t>
            </w:r>
          </w:p>
        </w:tc>
        <w:tc>
          <w:tcPr>
            <w:tcW w:w="1134" w:type="dxa"/>
          </w:tcPr>
          <w:p w14:paraId="356B693E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6" w:type="dxa"/>
          </w:tcPr>
          <w:p w14:paraId="74B137FA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5" w:type="dxa"/>
          </w:tcPr>
          <w:p w14:paraId="4DBD6476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992" w:type="dxa"/>
          </w:tcPr>
          <w:p w14:paraId="75C3D968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6" w:type="dxa"/>
          </w:tcPr>
          <w:p w14:paraId="7578631D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013" w:type="dxa"/>
          </w:tcPr>
          <w:p w14:paraId="267F44F3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7B84EA07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2" w:type="dxa"/>
          </w:tcPr>
          <w:p w14:paraId="351300E2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35" w:type="dxa"/>
          </w:tcPr>
          <w:p w14:paraId="3515BF22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44" w:type="dxa"/>
          </w:tcPr>
          <w:p w14:paraId="1E525DCF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324" w:type="dxa"/>
          </w:tcPr>
          <w:p w14:paraId="58E59B99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</w:tr>
      <w:tr w:rsidR="00E14FFC" w:rsidRPr="00B915A0" w14:paraId="51AAA30D" w14:textId="77777777" w:rsidTr="00815367">
        <w:tc>
          <w:tcPr>
            <w:tcW w:w="1839" w:type="dxa"/>
          </w:tcPr>
          <w:p w14:paraId="3F0234E0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</w:rPr>
              <w:t>https://www.arhivi.gov.lv/lv/kontakti-ieprieksejam-pierakstam</w:t>
            </w:r>
          </w:p>
        </w:tc>
        <w:tc>
          <w:tcPr>
            <w:tcW w:w="1134" w:type="dxa"/>
          </w:tcPr>
          <w:p w14:paraId="52B35236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6" w:type="dxa"/>
          </w:tcPr>
          <w:p w14:paraId="4465BD7B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5" w:type="dxa"/>
          </w:tcPr>
          <w:p w14:paraId="0E22E5B0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92" w:type="dxa"/>
          </w:tcPr>
          <w:p w14:paraId="6BD247C8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6" w:type="dxa"/>
          </w:tcPr>
          <w:p w14:paraId="7D18C25B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013" w:type="dxa"/>
          </w:tcPr>
          <w:p w14:paraId="39E52342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26865ABE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2" w:type="dxa"/>
          </w:tcPr>
          <w:p w14:paraId="0B53F49B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35" w:type="dxa"/>
          </w:tcPr>
          <w:p w14:paraId="2EDBA006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44" w:type="dxa"/>
          </w:tcPr>
          <w:p w14:paraId="3A96C51F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324" w:type="dxa"/>
          </w:tcPr>
          <w:p w14:paraId="4514FFEB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</w:tr>
      <w:tr w:rsidR="00E14FFC" w:rsidRPr="00B915A0" w14:paraId="68DF8EC2" w14:textId="77777777" w:rsidTr="00815367">
        <w:tc>
          <w:tcPr>
            <w:tcW w:w="1839" w:type="dxa"/>
          </w:tcPr>
          <w:p w14:paraId="1A3E0AE8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</w:rPr>
              <w:t>https://www.arhivi.gov.lv/lv/e-pakalpojumi</w:t>
            </w:r>
          </w:p>
        </w:tc>
        <w:tc>
          <w:tcPr>
            <w:tcW w:w="1134" w:type="dxa"/>
          </w:tcPr>
          <w:p w14:paraId="5935304F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6" w:type="dxa"/>
          </w:tcPr>
          <w:p w14:paraId="688B3238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5" w:type="dxa"/>
          </w:tcPr>
          <w:p w14:paraId="3F128149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92" w:type="dxa"/>
          </w:tcPr>
          <w:p w14:paraId="43F6996C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6" w:type="dxa"/>
          </w:tcPr>
          <w:p w14:paraId="66689E25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013" w:type="dxa"/>
          </w:tcPr>
          <w:p w14:paraId="5687F072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38201AAF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2" w:type="dxa"/>
          </w:tcPr>
          <w:p w14:paraId="42AC7A2D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35" w:type="dxa"/>
          </w:tcPr>
          <w:p w14:paraId="6DD7D893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44" w:type="dxa"/>
          </w:tcPr>
          <w:p w14:paraId="0C9C8381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324" w:type="dxa"/>
          </w:tcPr>
          <w:p w14:paraId="6B6DA854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</w:tr>
      <w:tr w:rsidR="00E14FFC" w:rsidRPr="00B915A0" w14:paraId="43E9CB04" w14:textId="77777777" w:rsidTr="00815367">
        <w:tc>
          <w:tcPr>
            <w:tcW w:w="1839" w:type="dxa"/>
          </w:tcPr>
          <w:p w14:paraId="63748636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https://www.arhivi.gov.lv/lv/lna-pakalpojumi</w:t>
            </w:r>
          </w:p>
        </w:tc>
        <w:tc>
          <w:tcPr>
            <w:tcW w:w="1134" w:type="dxa"/>
          </w:tcPr>
          <w:p w14:paraId="084DA860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6" w:type="dxa"/>
          </w:tcPr>
          <w:p w14:paraId="26412DCA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5" w:type="dxa"/>
          </w:tcPr>
          <w:p w14:paraId="2D8659BA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92" w:type="dxa"/>
          </w:tcPr>
          <w:p w14:paraId="162D0904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6" w:type="dxa"/>
          </w:tcPr>
          <w:p w14:paraId="58BFAD20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vertAlign w:val="superscript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013" w:type="dxa"/>
          </w:tcPr>
          <w:p w14:paraId="4C619A30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5764FD0D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72" w:type="dxa"/>
          </w:tcPr>
          <w:p w14:paraId="584CBEDA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35" w:type="dxa"/>
          </w:tcPr>
          <w:p w14:paraId="134296F3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44" w:type="dxa"/>
          </w:tcPr>
          <w:p w14:paraId="7CA5B560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324" w:type="dxa"/>
          </w:tcPr>
          <w:p w14:paraId="7C2C208D" w14:textId="77777777" w:rsidR="00E14FFC" w:rsidRPr="00B915A0" w:rsidRDefault="00E14FFC" w:rsidP="00E14FFC">
            <w:pPr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B915A0">
              <w:rPr>
                <w:rFonts w:ascii="Times New Roman" w:hAnsi="Times New Roman"/>
                <w:sz w:val="16"/>
                <w:szCs w:val="16"/>
                <w:lang w:val="lv-LV"/>
              </w:rPr>
              <w:t>Nav attiecināms</w:t>
            </w:r>
          </w:p>
        </w:tc>
      </w:tr>
    </w:tbl>
    <w:p w14:paraId="7B1E33CA" w14:textId="77777777" w:rsidR="00CB73F9" w:rsidRPr="00525C82" w:rsidRDefault="00CB73F9" w:rsidP="00CB73F9">
      <w:pPr>
        <w:spacing w:before="120" w:after="12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bookmarkStart w:id="0" w:name="_Hlk58338469"/>
      <w:r w:rsidRPr="00525C82">
        <w:rPr>
          <w:rFonts w:ascii="Times New Roman" w:hAnsi="Times New Roman"/>
          <w:sz w:val="20"/>
          <w:szCs w:val="20"/>
          <w:lang w:val="lv-LV"/>
        </w:rPr>
        <w:t>Aizpildot tabulu, rīkoties šādi: 1) ja pārbaudāmais elements atbilst noteiktajām piekļūstamības prasībām, atzīmējiet tabulā konkrētajā ailē “Atbilst”; 3)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 kas tieši neatbilst. Šī informācija būs nepieciešama, aizpildot piekļūstamības paziņojuma formu.</w:t>
      </w:r>
    </w:p>
    <w:bookmarkEnd w:id="0"/>
    <w:p w14:paraId="50B5B655" w14:textId="77777777" w:rsidR="00CB73F9" w:rsidRPr="00525C82" w:rsidRDefault="00CB73F9" w:rsidP="00CB73F9">
      <w:pPr>
        <w:spacing w:before="120" w:after="120" w:line="36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525C82">
        <w:rPr>
          <w:rFonts w:ascii="Times New Roman" w:hAnsi="Times New Roman"/>
          <w:sz w:val="20"/>
          <w:szCs w:val="20"/>
          <w:lang w:val="lv-LV"/>
        </w:rPr>
        <w:t xml:space="preserve">Pārbaudi apstiprināja (vārds, uzvārds, amats): </w:t>
      </w:r>
      <w:r w:rsidR="00843CC4" w:rsidRPr="00525C82">
        <w:rPr>
          <w:rFonts w:ascii="Times New Roman" w:hAnsi="Times New Roman"/>
          <w:sz w:val="20"/>
          <w:szCs w:val="20"/>
          <w:lang w:val="lv-LV"/>
        </w:rPr>
        <w:t>Māra Sprūdža, Latvijas Nacionālā arhīva direktore</w:t>
      </w:r>
    </w:p>
    <w:p w14:paraId="6620AEB9" w14:textId="77777777" w:rsidR="00CB73F9" w:rsidRPr="00525C82" w:rsidRDefault="00CB73F9" w:rsidP="00CB73F9">
      <w:pPr>
        <w:jc w:val="both"/>
        <w:rPr>
          <w:rFonts w:ascii="Times New Roman" w:hAnsi="Times New Roman"/>
          <w:sz w:val="20"/>
          <w:szCs w:val="20"/>
          <w:lang w:val="lv-LV"/>
        </w:rPr>
      </w:pPr>
      <w:r w:rsidRPr="00525C82">
        <w:rPr>
          <w:rFonts w:ascii="Times New Roman" w:hAnsi="Times New Roman"/>
          <w:sz w:val="20"/>
          <w:szCs w:val="20"/>
          <w:lang w:val="lv-LV"/>
        </w:rPr>
        <w:t>* Pārbaudes protokolu atbilstoši iestādē noteiktajai iekšējai dokumentu aprites kārtībai apstiprina iestādes vadītājs (atbilstoši MK 14.07.2020. noteikumu Nr. 445 4.</w:t>
      </w:r>
      <w:r w:rsidR="00A83638" w:rsidRPr="00525C82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525C82">
        <w:rPr>
          <w:rFonts w:ascii="Times New Roman" w:hAnsi="Times New Roman"/>
          <w:sz w:val="20"/>
          <w:szCs w:val="20"/>
          <w:lang w:val="lv-LV"/>
        </w:rPr>
        <w:t>punktam).</w:t>
      </w:r>
    </w:p>
    <w:p w14:paraId="0EDBD2DD" w14:textId="77777777" w:rsidR="00CB73F9" w:rsidRPr="00525C82" w:rsidRDefault="00CB73F9" w:rsidP="00CB73F9">
      <w:pPr>
        <w:jc w:val="center"/>
        <w:rPr>
          <w:rFonts w:ascii="Times New Roman" w:hAnsi="Times New Roman"/>
          <w:sz w:val="20"/>
          <w:szCs w:val="20"/>
          <w:lang w:val="lv-LV"/>
        </w:rPr>
      </w:pPr>
      <w:r w:rsidRPr="00525C82">
        <w:rPr>
          <w:rFonts w:ascii="Times New Roman" w:hAnsi="Times New Roman"/>
          <w:sz w:val="20"/>
          <w:szCs w:val="20"/>
          <w:lang w:val="lv-LV"/>
        </w:rPr>
        <w:tab/>
        <w:t>ŠIS DOKUMENTS IR ELEKTRONISKI PARAKSTĪTS AR DROŠU ELEKTRONISKO PARAKSTU UN SATUR LAIKA ZĪMOGU</w:t>
      </w:r>
    </w:p>
    <w:sectPr w:rsidR="00CB73F9" w:rsidRPr="00525C82" w:rsidSect="00291AB2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542C85" w14:textId="77777777" w:rsidR="00734E8C" w:rsidRDefault="00734E8C" w:rsidP="001D0122">
      <w:pPr>
        <w:spacing w:after="0" w:line="240" w:lineRule="auto"/>
      </w:pPr>
      <w:r>
        <w:separator/>
      </w:r>
    </w:p>
  </w:endnote>
  <w:endnote w:type="continuationSeparator" w:id="0">
    <w:p w14:paraId="293284B9" w14:textId="77777777" w:rsidR="00734E8C" w:rsidRDefault="00734E8C" w:rsidP="001D0122">
      <w:pPr>
        <w:spacing w:after="0" w:line="240" w:lineRule="auto"/>
      </w:pPr>
      <w:r>
        <w:continuationSeparator/>
      </w:r>
    </w:p>
  </w:endnote>
  <w:endnote w:type="continuationNotice" w:id="1">
    <w:p w14:paraId="1B630F93" w14:textId="77777777" w:rsidR="00734E8C" w:rsidRDefault="00734E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1E268" w14:textId="77777777" w:rsidR="009403E7" w:rsidRDefault="009403E7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1C58">
      <w:rPr>
        <w:noProof/>
      </w:rPr>
      <w:t>2</w:t>
    </w:r>
    <w:r>
      <w:fldChar w:fldCharType="end"/>
    </w:r>
  </w:p>
  <w:p w14:paraId="6497AF88" w14:textId="77777777" w:rsidR="009403E7" w:rsidRDefault="009403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53217" w14:textId="77777777" w:rsidR="00734E8C" w:rsidRDefault="00734E8C" w:rsidP="001D0122">
      <w:pPr>
        <w:spacing w:after="0" w:line="240" w:lineRule="auto"/>
      </w:pPr>
      <w:r>
        <w:separator/>
      </w:r>
    </w:p>
  </w:footnote>
  <w:footnote w:type="continuationSeparator" w:id="0">
    <w:p w14:paraId="4A7A9366" w14:textId="77777777" w:rsidR="00734E8C" w:rsidRDefault="00734E8C" w:rsidP="001D0122">
      <w:pPr>
        <w:spacing w:after="0" w:line="240" w:lineRule="auto"/>
      </w:pPr>
      <w:r>
        <w:continuationSeparator/>
      </w:r>
    </w:p>
  </w:footnote>
  <w:footnote w:type="continuationNotice" w:id="1">
    <w:p w14:paraId="44F901BA" w14:textId="77777777" w:rsidR="00734E8C" w:rsidRDefault="00734E8C">
      <w:pPr>
        <w:spacing w:after="0" w:line="240" w:lineRule="auto"/>
      </w:pPr>
    </w:p>
  </w:footnote>
  <w:footnote w:id="2">
    <w:p w14:paraId="05D11433" w14:textId="77777777" w:rsidR="00000000" w:rsidRDefault="00971CAC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525C82">
        <w:rPr>
          <w:rFonts w:ascii="Times New Roman" w:hAnsi="Times New Roman"/>
          <w:color w:val="000000"/>
          <w:lang w:val="lv-LV"/>
        </w:rPr>
        <w:t>Dažiem attēliem trūkst alternatīvā teksta, līdz ar to cilvēki, kas izmanto ekrānlasītāju, nevar piekļūt informācijai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5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4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6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9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cs="Times New Roman"/>
      </w:r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cs="Times New Roman"/>
      </w:rPr>
    </w:lvl>
  </w:abstractNum>
  <w:abstractNum w:abstractNumId="52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9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cs="Times New Roman"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  <w:rPr>
        <w:rFonts w:cs="Times New Roman"/>
      </w:r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  <w:rPr>
        <w:rFonts w:cs="Times New Roman"/>
      </w:r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  <w:rPr>
        <w:rFonts w:cs="Times New Roman"/>
      </w:r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cs="Times New Roman"/>
      </w:r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  <w:rPr>
        <w:rFonts w:cs="Times New Roman"/>
      </w:r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  <w:rPr>
        <w:rFonts w:cs="Times New Roman"/>
      </w:rPr>
    </w:lvl>
  </w:abstractNum>
  <w:abstractNum w:abstractNumId="60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3"/>
  </w:num>
  <w:num w:numId="3">
    <w:abstractNumId w:val="59"/>
  </w:num>
  <w:num w:numId="4">
    <w:abstractNumId w:val="43"/>
  </w:num>
  <w:num w:numId="5">
    <w:abstractNumId w:val="39"/>
  </w:num>
  <w:num w:numId="6">
    <w:abstractNumId w:val="55"/>
  </w:num>
  <w:num w:numId="7">
    <w:abstractNumId w:val="25"/>
  </w:num>
  <w:num w:numId="8">
    <w:abstractNumId w:val="16"/>
  </w:num>
  <w:num w:numId="9">
    <w:abstractNumId w:val="20"/>
  </w:num>
  <w:num w:numId="10">
    <w:abstractNumId w:val="3"/>
  </w:num>
  <w:num w:numId="11">
    <w:abstractNumId w:val="31"/>
  </w:num>
  <w:num w:numId="12">
    <w:abstractNumId w:val="37"/>
  </w:num>
  <w:num w:numId="13">
    <w:abstractNumId w:val="26"/>
  </w:num>
  <w:num w:numId="14">
    <w:abstractNumId w:val="6"/>
  </w:num>
  <w:num w:numId="15">
    <w:abstractNumId w:val="24"/>
  </w:num>
  <w:num w:numId="16">
    <w:abstractNumId w:val="17"/>
  </w:num>
  <w:num w:numId="17">
    <w:abstractNumId w:val="45"/>
  </w:num>
  <w:num w:numId="18">
    <w:abstractNumId w:val="21"/>
  </w:num>
  <w:num w:numId="19">
    <w:abstractNumId w:val="10"/>
  </w:num>
  <w:num w:numId="20">
    <w:abstractNumId w:val="32"/>
  </w:num>
  <w:num w:numId="21">
    <w:abstractNumId w:val="57"/>
  </w:num>
  <w:num w:numId="22">
    <w:abstractNumId w:val="38"/>
  </w:num>
  <w:num w:numId="23">
    <w:abstractNumId w:val="27"/>
  </w:num>
  <w:num w:numId="24">
    <w:abstractNumId w:val="29"/>
  </w:num>
  <w:num w:numId="25">
    <w:abstractNumId w:val="23"/>
  </w:num>
  <w:num w:numId="26">
    <w:abstractNumId w:val="30"/>
  </w:num>
  <w:num w:numId="27">
    <w:abstractNumId w:val="15"/>
  </w:num>
  <w:num w:numId="28">
    <w:abstractNumId w:val="51"/>
  </w:num>
  <w:num w:numId="29">
    <w:abstractNumId w:val="19"/>
  </w:num>
  <w:num w:numId="30">
    <w:abstractNumId w:val="2"/>
  </w:num>
  <w:num w:numId="31">
    <w:abstractNumId w:val="49"/>
  </w:num>
  <w:num w:numId="32">
    <w:abstractNumId w:val="22"/>
  </w:num>
  <w:num w:numId="33">
    <w:abstractNumId w:val="61"/>
  </w:num>
  <w:num w:numId="34">
    <w:abstractNumId w:val="48"/>
  </w:num>
  <w:num w:numId="35">
    <w:abstractNumId w:val="9"/>
  </w:num>
  <w:num w:numId="36">
    <w:abstractNumId w:val="1"/>
  </w:num>
  <w:num w:numId="37">
    <w:abstractNumId w:val="56"/>
  </w:num>
  <w:num w:numId="38">
    <w:abstractNumId w:val="11"/>
  </w:num>
  <w:num w:numId="39">
    <w:abstractNumId w:val="46"/>
  </w:num>
  <w:num w:numId="40">
    <w:abstractNumId w:val="36"/>
  </w:num>
  <w:num w:numId="41">
    <w:abstractNumId w:val="40"/>
  </w:num>
  <w:num w:numId="42">
    <w:abstractNumId w:val="7"/>
  </w:num>
  <w:num w:numId="43">
    <w:abstractNumId w:val="60"/>
  </w:num>
  <w:num w:numId="44">
    <w:abstractNumId w:val="0"/>
  </w:num>
  <w:num w:numId="45">
    <w:abstractNumId w:val="13"/>
  </w:num>
  <w:num w:numId="46">
    <w:abstractNumId w:val="5"/>
  </w:num>
  <w:num w:numId="47">
    <w:abstractNumId w:val="35"/>
  </w:num>
  <w:num w:numId="48">
    <w:abstractNumId w:val="54"/>
  </w:num>
  <w:num w:numId="49">
    <w:abstractNumId w:val="52"/>
  </w:num>
  <w:num w:numId="50">
    <w:abstractNumId w:val="12"/>
  </w:num>
  <w:num w:numId="51">
    <w:abstractNumId w:val="34"/>
  </w:num>
  <w:num w:numId="52">
    <w:abstractNumId w:val="41"/>
  </w:num>
  <w:num w:numId="53">
    <w:abstractNumId w:val="14"/>
  </w:num>
  <w:num w:numId="54">
    <w:abstractNumId w:val="42"/>
  </w:num>
  <w:num w:numId="55">
    <w:abstractNumId w:val="18"/>
  </w:num>
  <w:num w:numId="56">
    <w:abstractNumId w:val="44"/>
  </w:num>
  <w:num w:numId="57">
    <w:abstractNumId w:val="28"/>
  </w:num>
  <w:num w:numId="58">
    <w:abstractNumId w:val="4"/>
  </w:num>
  <w:num w:numId="59">
    <w:abstractNumId w:val="50"/>
  </w:num>
  <w:num w:numId="60">
    <w:abstractNumId w:val="47"/>
  </w:num>
  <w:num w:numId="61">
    <w:abstractNumId w:val="58"/>
  </w:num>
  <w:num w:numId="62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5"/>
    <w:rsid w:val="0000289E"/>
    <w:rsid w:val="000028F2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5F35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770AF"/>
    <w:rsid w:val="0007720B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4CFD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54BD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752C2"/>
    <w:rsid w:val="00177D9D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D9F"/>
    <w:rsid w:val="00196E45"/>
    <w:rsid w:val="0019771E"/>
    <w:rsid w:val="0019772F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5649"/>
    <w:rsid w:val="001F7698"/>
    <w:rsid w:val="001F7EA0"/>
    <w:rsid w:val="00200A0F"/>
    <w:rsid w:val="002074E9"/>
    <w:rsid w:val="00207875"/>
    <w:rsid w:val="00207E07"/>
    <w:rsid w:val="00210B99"/>
    <w:rsid w:val="002129EB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577CF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0AEE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5F0F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0825"/>
    <w:rsid w:val="002E290A"/>
    <w:rsid w:val="002E3F0B"/>
    <w:rsid w:val="002E4EA7"/>
    <w:rsid w:val="002E5B0F"/>
    <w:rsid w:val="002E77D1"/>
    <w:rsid w:val="002F6170"/>
    <w:rsid w:val="00300012"/>
    <w:rsid w:val="003007B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19F7"/>
    <w:rsid w:val="003B2A75"/>
    <w:rsid w:val="003B38E7"/>
    <w:rsid w:val="003B454E"/>
    <w:rsid w:val="003B4850"/>
    <w:rsid w:val="003B4C45"/>
    <w:rsid w:val="003B5492"/>
    <w:rsid w:val="003B59E3"/>
    <w:rsid w:val="003B5C6C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6A38"/>
    <w:rsid w:val="003E7BF7"/>
    <w:rsid w:val="003F1904"/>
    <w:rsid w:val="003F1D26"/>
    <w:rsid w:val="003F35D7"/>
    <w:rsid w:val="003F4190"/>
    <w:rsid w:val="003F4C34"/>
    <w:rsid w:val="003F748C"/>
    <w:rsid w:val="003F7A4B"/>
    <w:rsid w:val="00403510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4D6B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1B29"/>
    <w:rsid w:val="004F3A91"/>
    <w:rsid w:val="004F4081"/>
    <w:rsid w:val="004F41C9"/>
    <w:rsid w:val="004F6D83"/>
    <w:rsid w:val="005018EA"/>
    <w:rsid w:val="00501CF7"/>
    <w:rsid w:val="00503271"/>
    <w:rsid w:val="00505422"/>
    <w:rsid w:val="005078F5"/>
    <w:rsid w:val="0051032C"/>
    <w:rsid w:val="005103EC"/>
    <w:rsid w:val="00513EE7"/>
    <w:rsid w:val="00517EBC"/>
    <w:rsid w:val="00520070"/>
    <w:rsid w:val="005201D1"/>
    <w:rsid w:val="005213B0"/>
    <w:rsid w:val="00521699"/>
    <w:rsid w:val="0052548B"/>
    <w:rsid w:val="00525C82"/>
    <w:rsid w:val="00525DBF"/>
    <w:rsid w:val="00526179"/>
    <w:rsid w:val="0053186F"/>
    <w:rsid w:val="00532274"/>
    <w:rsid w:val="00535D32"/>
    <w:rsid w:val="0054173B"/>
    <w:rsid w:val="00542716"/>
    <w:rsid w:val="00542E9B"/>
    <w:rsid w:val="00544273"/>
    <w:rsid w:val="00544554"/>
    <w:rsid w:val="005448B4"/>
    <w:rsid w:val="00544B75"/>
    <w:rsid w:val="00550D79"/>
    <w:rsid w:val="00552BD7"/>
    <w:rsid w:val="00552D0C"/>
    <w:rsid w:val="005533ED"/>
    <w:rsid w:val="00554F8A"/>
    <w:rsid w:val="0056034B"/>
    <w:rsid w:val="005662A5"/>
    <w:rsid w:val="00567D33"/>
    <w:rsid w:val="0057058A"/>
    <w:rsid w:val="00573549"/>
    <w:rsid w:val="00573DF5"/>
    <w:rsid w:val="00574D5C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C7F52"/>
    <w:rsid w:val="005D0812"/>
    <w:rsid w:val="005D0D37"/>
    <w:rsid w:val="005D1A68"/>
    <w:rsid w:val="005D3C95"/>
    <w:rsid w:val="005D4F15"/>
    <w:rsid w:val="005D63E2"/>
    <w:rsid w:val="005D6E05"/>
    <w:rsid w:val="005D7AE1"/>
    <w:rsid w:val="005E0C4F"/>
    <w:rsid w:val="005E0C68"/>
    <w:rsid w:val="005E5C5A"/>
    <w:rsid w:val="005E69FD"/>
    <w:rsid w:val="005F0E0A"/>
    <w:rsid w:val="005F2980"/>
    <w:rsid w:val="005F387A"/>
    <w:rsid w:val="005F48FA"/>
    <w:rsid w:val="005F4F61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36807"/>
    <w:rsid w:val="00643E31"/>
    <w:rsid w:val="00647749"/>
    <w:rsid w:val="00647CFB"/>
    <w:rsid w:val="0065017A"/>
    <w:rsid w:val="006506CA"/>
    <w:rsid w:val="0065179D"/>
    <w:rsid w:val="00653D11"/>
    <w:rsid w:val="00654379"/>
    <w:rsid w:val="00655E83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85C"/>
    <w:rsid w:val="006A199C"/>
    <w:rsid w:val="006A2378"/>
    <w:rsid w:val="006A407C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13E5"/>
    <w:rsid w:val="006F1C58"/>
    <w:rsid w:val="006F35B4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2767D"/>
    <w:rsid w:val="007303F8"/>
    <w:rsid w:val="0073055D"/>
    <w:rsid w:val="00732456"/>
    <w:rsid w:val="0073264C"/>
    <w:rsid w:val="0073473B"/>
    <w:rsid w:val="00734E8C"/>
    <w:rsid w:val="0073602C"/>
    <w:rsid w:val="00741478"/>
    <w:rsid w:val="007420C5"/>
    <w:rsid w:val="007427CE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0E37"/>
    <w:rsid w:val="0077143B"/>
    <w:rsid w:val="00772659"/>
    <w:rsid w:val="00773486"/>
    <w:rsid w:val="00773C3B"/>
    <w:rsid w:val="007742D7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4F51"/>
    <w:rsid w:val="00795637"/>
    <w:rsid w:val="00795900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21F6"/>
    <w:rsid w:val="007E4340"/>
    <w:rsid w:val="007E70E2"/>
    <w:rsid w:val="007F1F5F"/>
    <w:rsid w:val="007F2277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5367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3CC4"/>
    <w:rsid w:val="0084596D"/>
    <w:rsid w:val="008463A5"/>
    <w:rsid w:val="008464F0"/>
    <w:rsid w:val="00854736"/>
    <w:rsid w:val="0085630C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E41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2700"/>
    <w:rsid w:val="008B34F9"/>
    <w:rsid w:val="008B511F"/>
    <w:rsid w:val="008B70DB"/>
    <w:rsid w:val="008C0AB9"/>
    <w:rsid w:val="008D21DF"/>
    <w:rsid w:val="008D2740"/>
    <w:rsid w:val="008D28FB"/>
    <w:rsid w:val="008D4A06"/>
    <w:rsid w:val="008D4C40"/>
    <w:rsid w:val="008D68BB"/>
    <w:rsid w:val="008E11EF"/>
    <w:rsid w:val="008E12FF"/>
    <w:rsid w:val="008E14E9"/>
    <w:rsid w:val="008E3D9A"/>
    <w:rsid w:val="008E408C"/>
    <w:rsid w:val="008E5566"/>
    <w:rsid w:val="008E6760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1CAC"/>
    <w:rsid w:val="009767AD"/>
    <w:rsid w:val="00977EA2"/>
    <w:rsid w:val="0098025B"/>
    <w:rsid w:val="00981BA7"/>
    <w:rsid w:val="00982F90"/>
    <w:rsid w:val="00983791"/>
    <w:rsid w:val="0098416B"/>
    <w:rsid w:val="0098542E"/>
    <w:rsid w:val="00985955"/>
    <w:rsid w:val="00986A1C"/>
    <w:rsid w:val="00986AAC"/>
    <w:rsid w:val="00986EDA"/>
    <w:rsid w:val="0098728A"/>
    <w:rsid w:val="00992CF9"/>
    <w:rsid w:val="009A2125"/>
    <w:rsid w:val="009A2447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96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942"/>
    <w:rsid w:val="00A50EDD"/>
    <w:rsid w:val="00A55C15"/>
    <w:rsid w:val="00A57022"/>
    <w:rsid w:val="00A574CB"/>
    <w:rsid w:val="00A60239"/>
    <w:rsid w:val="00A607FD"/>
    <w:rsid w:val="00A60C24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211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2CCC"/>
    <w:rsid w:val="00AD62D5"/>
    <w:rsid w:val="00AD639D"/>
    <w:rsid w:val="00AE1654"/>
    <w:rsid w:val="00AE1D12"/>
    <w:rsid w:val="00AE3720"/>
    <w:rsid w:val="00AE7B73"/>
    <w:rsid w:val="00AE7F4D"/>
    <w:rsid w:val="00AF08E2"/>
    <w:rsid w:val="00AF1186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2631"/>
    <w:rsid w:val="00B0536C"/>
    <w:rsid w:val="00B056FE"/>
    <w:rsid w:val="00B060A7"/>
    <w:rsid w:val="00B117A1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03D8"/>
    <w:rsid w:val="00B62257"/>
    <w:rsid w:val="00B62429"/>
    <w:rsid w:val="00B66F85"/>
    <w:rsid w:val="00B71410"/>
    <w:rsid w:val="00B72F03"/>
    <w:rsid w:val="00B7372E"/>
    <w:rsid w:val="00B74D06"/>
    <w:rsid w:val="00B7715A"/>
    <w:rsid w:val="00B80BA4"/>
    <w:rsid w:val="00B82921"/>
    <w:rsid w:val="00B82D04"/>
    <w:rsid w:val="00B85460"/>
    <w:rsid w:val="00B87F51"/>
    <w:rsid w:val="00B915A0"/>
    <w:rsid w:val="00B91631"/>
    <w:rsid w:val="00B92618"/>
    <w:rsid w:val="00B9360F"/>
    <w:rsid w:val="00BA16CD"/>
    <w:rsid w:val="00BA1E47"/>
    <w:rsid w:val="00BA38FB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834"/>
    <w:rsid w:val="00BC0A6F"/>
    <w:rsid w:val="00BC20A6"/>
    <w:rsid w:val="00BC5E98"/>
    <w:rsid w:val="00BC6448"/>
    <w:rsid w:val="00BC68B8"/>
    <w:rsid w:val="00BD4730"/>
    <w:rsid w:val="00BE03C7"/>
    <w:rsid w:val="00BE21C8"/>
    <w:rsid w:val="00BE3029"/>
    <w:rsid w:val="00BE4994"/>
    <w:rsid w:val="00BE73DF"/>
    <w:rsid w:val="00BE754C"/>
    <w:rsid w:val="00BF250C"/>
    <w:rsid w:val="00BF3585"/>
    <w:rsid w:val="00BF4C5F"/>
    <w:rsid w:val="00C0234F"/>
    <w:rsid w:val="00C03B8C"/>
    <w:rsid w:val="00C03C8B"/>
    <w:rsid w:val="00C047A6"/>
    <w:rsid w:val="00C07821"/>
    <w:rsid w:val="00C07F06"/>
    <w:rsid w:val="00C12C6A"/>
    <w:rsid w:val="00C1341C"/>
    <w:rsid w:val="00C15012"/>
    <w:rsid w:val="00C15DAD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40CE"/>
    <w:rsid w:val="00C54114"/>
    <w:rsid w:val="00C54EE9"/>
    <w:rsid w:val="00C65682"/>
    <w:rsid w:val="00C72533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6BE8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A2E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17700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50495"/>
    <w:rsid w:val="00D5086C"/>
    <w:rsid w:val="00D529F6"/>
    <w:rsid w:val="00D551BC"/>
    <w:rsid w:val="00D569B3"/>
    <w:rsid w:val="00D63E0B"/>
    <w:rsid w:val="00D645E6"/>
    <w:rsid w:val="00D64AE4"/>
    <w:rsid w:val="00D66163"/>
    <w:rsid w:val="00D6671B"/>
    <w:rsid w:val="00D72D76"/>
    <w:rsid w:val="00D74737"/>
    <w:rsid w:val="00D7506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4C5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23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4FFC"/>
    <w:rsid w:val="00E16F9F"/>
    <w:rsid w:val="00E17491"/>
    <w:rsid w:val="00E17A34"/>
    <w:rsid w:val="00E17D3E"/>
    <w:rsid w:val="00E2143D"/>
    <w:rsid w:val="00E24083"/>
    <w:rsid w:val="00E26187"/>
    <w:rsid w:val="00E26297"/>
    <w:rsid w:val="00E2772D"/>
    <w:rsid w:val="00E31C2F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72D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97C77"/>
    <w:rsid w:val="00EA0E8C"/>
    <w:rsid w:val="00EA1CEC"/>
    <w:rsid w:val="00EA2AA7"/>
    <w:rsid w:val="00EA490B"/>
    <w:rsid w:val="00EA6F0A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04DE"/>
    <w:rsid w:val="00EE128B"/>
    <w:rsid w:val="00EE2177"/>
    <w:rsid w:val="00EE350C"/>
    <w:rsid w:val="00EE3BC7"/>
    <w:rsid w:val="00EE524D"/>
    <w:rsid w:val="00EE5BE4"/>
    <w:rsid w:val="00EE6C3D"/>
    <w:rsid w:val="00EE6F25"/>
    <w:rsid w:val="00EE723B"/>
    <w:rsid w:val="00EF0CB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20D"/>
    <w:rsid w:val="00F21F2F"/>
    <w:rsid w:val="00F25FB8"/>
    <w:rsid w:val="00F260D8"/>
    <w:rsid w:val="00F264C2"/>
    <w:rsid w:val="00F3110B"/>
    <w:rsid w:val="00F3170D"/>
    <w:rsid w:val="00F32225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3D29"/>
    <w:rsid w:val="00F456A0"/>
    <w:rsid w:val="00F45976"/>
    <w:rsid w:val="00F53F48"/>
    <w:rsid w:val="00F55495"/>
    <w:rsid w:val="00F55D98"/>
    <w:rsid w:val="00F560A1"/>
    <w:rsid w:val="00F57913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8D3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E6CF6"/>
    <w:rsid w:val="00FF3078"/>
    <w:rsid w:val="00FF49E8"/>
    <w:rsid w:val="00FF4F60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BC23BA"/>
  <w14:defaultImageDpi w14:val="0"/>
  <w15:docId w15:val="{6C378E44-9514-4545-B6A5-36379AAD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11B"/>
  </w:style>
  <w:style w:type="paragraph" w:styleId="Virsraksts1">
    <w:name w:val="heading 1"/>
    <w:basedOn w:val="Parasts"/>
    <w:next w:val="Parasts"/>
    <w:link w:val="Virsraksts1Rakstz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/>
      <w:caps/>
      <w:spacing w:val="10"/>
      <w:sz w:val="36"/>
      <w:szCs w:val="36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/>
      <w:sz w:val="36"/>
      <w:szCs w:val="3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/>
      <w:caps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/>
      <w:i/>
      <w:i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/>
      <w:i/>
      <w:iCs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/>
      <w:caps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/>
      <w:i/>
      <w:iCs/>
      <w:cap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locked/>
    <w:rsid w:val="007F47DF"/>
    <w:rPr>
      <w:rFonts w:asciiTheme="majorHAnsi" w:eastAsiaTheme="majorEastAsia" w:hAnsiTheme="majorHAnsi" w:cs="Times New Roman"/>
      <w:caps/>
      <w:spacing w:val="10"/>
      <w:sz w:val="36"/>
      <w:szCs w:val="36"/>
    </w:rPr>
  </w:style>
  <w:style w:type="character" w:customStyle="1" w:styleId="Virsraksts2Rakstz">
    <w:name w:val="Virsraksts 2 Rakstz."/>
    <w:basedOn w:val="Noklusjumarindkopasfonts"/>
    <w:link w:val="Virsraksts2"/>
    <w:uiPriority w:val="9"/>
    <w:locked/>
    <w:rsid w:val="007F47DF"/>
    <w:rPr>
      <w:rFonts w:asciiTheme="majorHAnsi" w:eastAsiaTheme="majorEastAsia" w:hAnsiTheme="majorHAnsi" w:cs="Times New Roman"/>
      <w:sz w:val="36"/>
      <w:szCs w:val="36"/>
    </w:rPr>
  </w:style>
  <w:style w:type="character" w:customStyle="1" w:styleId="Virsraksts3Rakstz">
    <w:name w:val="Virsraksts 3 Rakstz."/>
    <w:basedOn w:val="Noklusjumarindkopasfonts"/>
    <w:link w:val="Virsraksts3"/>
    <w:uiPriority w:val="9"/>
    <w:locked/>
    <w:rsid w:val="007F47DF"/>
    <w:rPr>
      <w:rFonts w:asciiTheme="majorHAnsi" w:eastAsiaTheme="majorEastAsia" w:hAnsiTheme="majorHAnsi" w:cs="Times New Roman"/>
      <w:caps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locked/>
    <w:rsid w:val="007F47DF"/>
    <w:rPr>
      <w:rFonts w:asciiTheme="majorHAnsi" w:eastAsiaTheme="majorEastAsia" w:hAnsiTheme="majorHAnsi" w:cs="Times New Roman"/>
      <w:i/>
      <w:iCs/>
      <w:sz w:val="28"/>
      <w:szCs w:val="28"/>
    </w:rPr>
  </w:style>
  <w:style w:type="character" w:customStyle="1" w:styleId="Virsraksts5Rakstz">
    <w:name w:val="Virsraksts 5 Rakstz."/>
    <w:basedOn w:val="Noklusjumarindkopasfonts"/>
    <w:link w:val="Virsraksts5"/>
    <w:uiPriority w:val="9"/>
    <w:locked/>
    <w:rsid w:val="007F47DF"/>
    <w:rPr>
      <w:rFonts w:asciiTheme="majorHAnsi" w:eastAsiaTheme="majorEastAsia" w:hAnsiTheme="majorHAnsi" w:cs="Times New Roman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locked/>
    <w:rsid w:val="007F47DF"/>
    <w:rPr>
      <w:rFonts w:asciiTheme="majorHAnsi" w:eastAsiaTheme="majorEastAsia" w:hAnsiTheme="majorHAnsi" w:cs="Times New Roman"/>
      <w:i/>
      <w:iCs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locked/>
    <w:rsid w:val="007F47DF"/>
    <w:rPr>
      <w:rFonts w:asciiTheme="majorHAnsi" w:eastAsiaTheme="majorEastAsia" w:hAnsiTheme="majorHAnsi" w:cs="Times New Roman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locked/>
    <w:rsid w:val="007F47DF"/>
    <w:rPr>
      <w:rFonts w:asciiTheme="majorHAnsi" w:eastAsiaTheme="majorEastAsia" w:hAnsiTheme="majorHAnsi" w:cs="Times New Roman"/>
      <w:caps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locked/>
    <w:rsid w:val="007F47DF"/>
    <w:rPr>
      <w:rFonts w:asciiTheme="majorHAnsi" w:eastAsiaTheme="majorEastAsia" w:hAnsiTheme="majorHAnsi" w:cs="Times New Roman"/>
      <w:i/>
      <w:iCs/>
      <w:caps/>
    </w:rPr>
  </w:style>
  <w:style w:type="paragraph" w:styleId="Paraststmeklis">
    <w:name w:val="Normal (Web)"/>
    <w:basedOn w:val="Parasts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27CD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73D6D"/>
    <w:rPr>
      <w:rFonts w:cs="Times New Roman"/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EB6820"/>
    <w:rPr>
      <w:rFonts w:cs="Times New Roman"/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7F47DF"/>
    <w:rPr>
      <w:rFonts w:asciiTheme="minorHAnsi" w:eastAsiaTheme="minorEastAsia" w:hAnsiTheme="minorHAnsi" w:cs="Times New Roman"/>
      <w:b/>
      <w:bCs/>
      <w:spacing w:val="0"/>
      <w:w w:val="100"/>
      <w:position w:val="0"/>
      <w:sz w:val="20"/>
      <w:szCs w:val="20"/>
    </w:rPr>
  </w:style>
  <w:style w:type="character" w:styleId="Izclums">
    <w:name w:val="Emphasis"/>
    <w:basedOn w:val="Noklusjumarindkopasfonts"/>
    <w:uiPriority w:val="20"/>
    <w:qFormat/>
    <w:rsid w:val="007F47DF"/>
    <w:rPr>
      <w:rFonts w:asciiTheme="minorHAnsi" w:eastAsiaTheme="minorEastAsia" w:hAnsiTheme="minorHAnsi" w:cs="Times New Roman"/>
      <w:i/>
      <w:iCs/>
      <w:color w:val="C45911" w:themeColor="accent2" w:themeShade="BF"/>
      <w:sz w:val="20"/>
      <w:szCs w:val="20"/>
    </w:rPr>
  </w:style>
  <w:style w:type="character" w:styleId="HTMLkods">
    <w:name w:val="HTML Code"/>
    <w:basedOn w:val="Noklusjumarindkopasfonts"/>
    <w:uiPriority w:val="99"/>
    <w:semiHidden/>
    <w:unhideWhenUsed/>
    <w:rsid w:val="003F748C"/>
    <w:rPr>
      <w:rFonts w:ascii="Courier New" w:hAnsi="Courier New" w:cs="Courier New"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E2CF9"/>
    <w:rPr>
      <w:rFonts w:cs="Times New Roman"/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/>
      <w:caps/>
      <w:spacing w:val="40"/>
      <w:sz w:val="76"/>
      <w:szCs w:val="76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7F47DF"/>
    <w:rPr>
      <w:rFonts w:asciiTheme="majorHAnsi" w:eastAsiaTheme="majorEastAsia" w:hAnsiTheme="majorHAnsi" w:cs="Times New Roman"/>
      <w:caps/>
      <w:spacing w:val="40"/>
      <w:sz w:val="76"/>
      <w:szCs w:val="7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locked/>
    <w:rsid w:val="007F47DF"/>
    <w:rPr>
      <w:rFonts w:cs="Times New Roman"/>
      <w:color w:val="000000" w:themeColor="text1"/>
      <w:sz w:val="24"/>
      <w:szCs w:val="24"/>
    </w:rPr>
  </w:style>
  <w:style w:type="paragraph" w:styleId="Bezatstarpm">
    <w:name w:val="No Spacing"/>
    <w:uiPriority w:val="1"/>
    <w:qFormat/>
    <w:rsid w:val="007F47DF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locked/>
    <w:rsid w:val="007F47DF"/>
    <w:rPr>
      <w:rFonts w:asciiTheme="majorHAnsi" w:eastAsiaTheme="majorEastAsia" w:hAnsiTheme="majorHAnsi" w:cs="Times New Roman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/>
      <w:caps/>
      <w:color w:val="C45911" w:themeColor="accent2" w:themeShade="BF"/>
      <w:spacing w:val="10"/>
      <w:sz w:val="28"/>
      <w:szCs w:val="28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locked/>
    <w:rsid w:val="007F47DF"/>
    <w:rPr>
      <w:rFonts w:asciiTheme="majorHAnsi" w:eastAsiaTheme="majorEastAsia" w:hAnsiTheme="majorHAnsi" w:cs="Times New Roman"/>
      <w:caps/>
      <w:color w:val="C45911" w:themeColor="accent2" w:themeShade="BF"/>
      <w:spacing w:val="10"/>
      <w:sz w:val="28"/>
      <w:szCs w:val="28"/>
    </w:rPr>
  </w:style>
  <w:style w:type="character" w:styleId="Izsmalcintsizclums">
    <w:name w:val="Subtle Emphasis"/>
    <w:basedOn w:val="Noklusjumarindkopasfonts"/>
    <w:uiPriority w:val="19"/>
    <w:qFormat/>
    <w:rsid w:val="007F47DF"/>
    <w:rPr>
      <w:rFonts w:cs="Times New Roman"/>
      <w:i/>
      <w:iCs/>
      <w:color w:val="auto"/>
    </w:rPr>
  </w:style>
  <w:style w:type="character" w:styleId="Intensvsizclums">
    <w:name w:val="Intense Emphasis"/>
    <w:basedOn w:val="Noklusjumarindkopasfonts"/>
    <w:uiPriority w:val="21"/>
    <w:qFormat/>
    <w:rsid w:val="007F47DF"/>
    <w:rPr>
      <w:rFonts w:asciiTheme="minorHAnsi" w:eastAsiaTheme="minorEastAsia" w:hAnsiTheme="minorHAnsi" w:cs="Times New Roman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Izsmalcintaatsauce">
    <w:name w:val="Subtle Reference"/>
    <w:basedOn w:val="Noklusjumarindkopasfonts"/>
    <w:uiPriority w:val="31"/>
    <w:qFormat/>
    <w:rsid w:val="007F47DF"/>
    <w:rPr>
      <w:rFonts w:asciiTheme="minorHAnsi" w:eastAsiaTheme="minorEastAsia" w:hAnsiTheme="minorHAnsi" w:cs="Times New Roman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vaatsauce">
    <w:name w:val="Intense Reference"/>
    <w:basedOn w:val="Noklusjumarindkopasfonts"/>
    <w:uiPriority w:val="32"/>
    <w:qFormat/>
    <w:rsid w:val="007F47DF"/>
    <w:rPr>
      <w:rFonts w:asciiTheme="minorHAnsi" w:eastAsiaTheme="minorEastAsia" w:hAnsiTheme="minorHAnsi" w:cs="Times New Roman"/>
      <w:b/>
      <w:bCs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Grmatasnosaukums">
    <w:name w:val="Book Title"/>
    <w:basedOn w:val="Noklusjumarindkopasfonts"/>
    <w:uiPriority w:val="33"/>
    <w:qFormat/>
    <w:rsid w:val="007F47DF"/>
    <w:rPr>
      <w:rFonts w:asciiTheme="minorHAnsi" w:eastAsiaTheme="minorEastAsia" w:hAnsiTheme="minorHAnsi" w:cs="Times New Roman"/>
      <w:b/>
      <w:bCs/>
      <w:i/>
      <w:iCs/>
      <w:color w:val="auto"/>
      <w:spacing w:val="10"/>
      <w:w w:val="100"/>
      <w:sz w:val="20"/>
      <w:szCs w:val="20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Parasts"/>
    <w:rsid w:val="00F724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aturs1">
    <w:name w:val="toc 1"/>
    <w:basedOn w:val="Parasts"/>
    <w:next w:val="Parasts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Saturs2">
    <w:name w:val="toc 2"/>
    <w:basedOn w:val="Parasts"/>
    <w:next w:val="Parasts"/>
    <w:autoRedefine/>
    <w:uiPriority w:val="39"/>
    <w:unhideWhenUsed/>
    <w:rsid w:val="00AA2D03"/>
    <w:pPr>
      <w:spacing w:after="100"/>
      <w:ind w:left="210"/>
    </w:pPr>
  </w:style>
  <w:style w:type="paragraph" w:styleId="Saturs3">
    <w:name w:val="toc 3"/>
    <w:basedOn w:val="Parasts"/>
    <w:next w:val="Parasts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Noklusjumarindkopasfonts"/>
    <w:rsid w:val="00681A2A"/>
    <w:rPr>
      <w:rFonts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835065"/>
    <w:rPr>
      <w:rFonts w:cs="Times New Roman"/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locked/>
    <w:rsid w:val="00835065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350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locked/>
    <w:rsid w:val="00835065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835065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1D0122"/>
    <w:rPr>
      <w:rFonts w:cs="Times New Roman"/>
    </w:rPr>
  </w:style>
  <w:style w:type="paragraph" w:styleId="Kjene">
    <w:name w:val="footer"/>
    <w:basedOn w:val="Parasts"/>
    <w:link w:val="KjeneRakstz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1D0122"/>
    <w:rPr>
      <w:rFonts w:cs="Times New Roma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963E3"/>
    <w:rPr>
      <w:rFonts w:cs="Times New Roman"/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897073"/>
    <w:rPr>
      <w:rFonts w:cs="Times New Roman"/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970B1A"/>
    <w:rPr>
      <w:rFonts w:cs="Times New Roman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A83638"/>
    <w:rPr>
      <w:rFonts w:cs="Times New Roman"/>
      <w:color w:val="605E5C"/>
      <w:shd w:val="clear" w:color="auto" w:fill="E1DFDD"/>
    </w:rPr>
  </w:style>
  <w:style w:type="character" w:customStyle="1" w:styleId="fontstyle01">
    <w:name w:val="fontstyle01"/>
    <w:basedOn w:val="Noklusjumarindkopasfonts"/>
    <w:rsid w:val="00CE0A2E"/>
    <w:rPr>
      <w:rFonts w:ascii="TimesNewRomanPSMT" w:hAnsi="TimesNewRomanPSMT" w:cs="Times New Roman"/>
      <w:color w:val="000000"/>
      <w:sz w:val="16"/>
      <w:szCs w:val="1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F13E5"/>
    <w:rPr>
      <w:rFonts w:cs="Times New Roman"/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A521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AA5211"/>
    <w:rPr>
      <w:rFonts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AA521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355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232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7735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5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5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5220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5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5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52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552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355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5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52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355233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355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52202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773552280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5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77355218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55219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552213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552222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77355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52192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5222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3552230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77355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52204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52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355225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77355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55226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552265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552288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552294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77355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52174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52318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3552305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55231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552326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77355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55234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77355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5231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52169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35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2302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5219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5221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5222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5224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5229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5229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5230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5230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523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552313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5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35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77355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5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52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5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5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52250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52172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1773552208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77355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52345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35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5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5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5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52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355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5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52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3552287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2251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5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52170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2201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355225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5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52164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2333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35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2292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5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5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55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5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52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52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523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55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E38118-5B3F-445C-AC69-AA93DF88D2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1640</Words>
  <Characters>935</Characters>
  <Application>Microsoft Office Word</Application>
  <DocSecurity>0</DocSecurity>
  <Lines>7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Ginta Orinska-Spirģe</cp:lastModifiedBy>
  <cp:revision>2</cp:revision>
  <cp:lastPrinted>2021-01-06T09:08:00Z</cp:lastPrinted>
  <dcterms:created xsi:type="dcterms:W3CDTF">2021-12-22T14:17:00Z</dcterms:created>
  <dcterms:modified xsi:type="dcterms:W3CDTF">2021-12-22T14:17:00Z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