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3509"/>
        <w:gridCol w:w="1417"/>
        <w:gridCol w:w="570"/>
        <w:gridCol w:w="3826"/>
      </w:tblGrid>
      <w:tr w:rsidR="00D75F16" w:rsidRPr="00011D22" w14:paraId="4764A53C" w14:textId="77777777" w:rsidTr="00BE621F">
        <w:tc>
          <w:tcPr>
            <w:tcW w:w="9322" w:type="dxa"/>
            <w:gridSpan w:val="4"/>
          </w:tcPr>
          <w:p w14:paraId="0D77C8F2" w14:textId="77777777" w:rsidR="00D75F16" w:rsidRPr="00011D22" w:rsidRDefault="00D75F16" w:rsidP="004056A2">
            <w:pPr>
              <w:widowControl/>
              <w:spacing w:after="0" w:line="240" w:lineRule="auto"/>
              <w:jc w:val="center"/>
              <w:rPr>
                <w:rFonts w:ascii="Times New Roman" w:hAnsi="Times New Roman"/>
                <w:sz w:val="24"/>
                <w:szCs w:val="24"/>
              </w:rPr>
            </w:pPr>
          </w:p>
        </w:tc>
      </w:tr>
      <w:tr w:rsidR="00D75F16" w:rsidRPr="00011D22" w14:paraId="6856E871" w14:textId="77777777" w:rsidTr="00BE621F">
        <w:tc>
          <w:tcPr>
            <w:tcW w:w="9322" w:type="dxa"/>
            <w:gridSpan w:val="4"/>
            <w:hideMark/>
          </w:tcPr>
          <w:p w14:paraId="7B23C6E9" w14:textId="6BF5D932" w:rsidR="00D75F16" w:rsidRPr="00BC557E" w:rsidRDefault="001806AF" w:rsidP="00DA0CEC">
            <w:pPr>
              <w:widowControl/>
              <w:spacing w:after="0" w:line="360" w:lineRule="auto"/>
              <w:jc w:val="center"/>
              <w:rPr>
                <w:rFonts w:ascii="Times New Roman" w:hAnsi="Times New Roman"/>
                <w:b/>
                <w:sz w:val="24"/>
                <w:szCs w:val="24"/>
                <w:lang w:val="en-GB"/>
              </w:rPr>
            </w:pPr>
            <w:r>
              <w:rPr>
                <w:rFonts w:ascii="Times New Roman" w:hAnsi="Times New Roman"/>
                <w:b/>
                <w:sz w:val="24"/>
                <w:szCs w:val="24"/>
                <w:lang w:val="en-GB"/>
              </w:rPr>
              <w:t>REGULATIONS</w:t>
            </w:r>
            <w:r w:rsidRPr="00BC557E">
              <w:rPr>
                <w:rFonts w:ascii="Times New Roman" w:hAnsi="Times New Roman"/>
                <w:b/>
                <w:sz w:val="24"/>
                <w:szCs w:val="24"/>
                <w:lang w:val="en-GB"/>
              </w:rPr>
              <w:t xml:space="preserve"> </w:t>
            </w:r>
            <w:r w:rsidR="00513143" w:rsidRPr="00BC557E">
              <w:rPr>
                <w:rFonts w:ascii="Times New Roman" w:hAnsi="Times New Roman"/>
                <w:b/>
                <w:sz w:val="24"/>
                <w:szCs w:val="24"/>
                <w:lang w:val="en-GB"/>
              </w:rPr>
              <w:t xml:space="preserve">OF </w:t>
            </w:r>
            <w:r w:rsidR="004F1DEA">
              <w:rPr>
                <w:rFonts w:ascii="Times New Roman" w:hAnsi="Times New Roman"/>
                <w:b/>
                <w:sz w:val="24"/>
                <w:szCs w:val="24"/>
                <w:lang w:val="en-GB"/>
              </w:rPr>
              <w:t xml:space="preserve">THE </w:t>
            </w:r>
            <w:r w:rsidR="00513143" w:rsidRPr="00BC557E">
              <w:rPr>
                <w:rFonts w:ascii="Times New Roman" w:hAnsi="Times New Roman"/>
                <w:b/>
                <w:sz w:val="24"/>
                <w:szCs w:val="24"/>
                <w:lang w:val="en-GB"/>
              </w:rPr>
              <w:t>NATIONAL ARCHIVES OF LATVIA</w:t>
            </w:r>
          </w:p>
          <w:p w14:paraId="2692C9DD" w14:textId="6F5A8DBC" w:rsidR="00DA0CEC" w:rsidRPr="00011D22" w:rsidRDefault="004F1DEA" w:rsidP="00DA0CEC">
            <w:pPr>
              <w:widowControl/>
              <w:spacing w:after="0" w:line="240" w:lineRule="auto"/>
              <w:jc w:val="center"/>
              <w:rPr>
                <w:rFonts w:ascii="Times New Roman" w:hAnsi="Times New Roman"/>
                <w:sz w:val="24"/>
                <w:szCs w:val="24"/>
              </w:rPr>
            </w:pPr>
            <w:r>
              <w:rPr>
                <w:rFonts w:ascii="Times New Roman" w:hAnsi="Times New Roman"/>
                <w:sz w:val="24"/>
                <w:szCs w:val="24"/>
                <w:lang w:val="en-GB"/>
              </w:rPr>
              <w:t>Riga</w:t>
            </w:r>
          </w:p>
        </w:tc>
      </w:tr>
      <w:tr w:rsidR="00BE621F" w:rsidRPr="00011D22" w14:paraId="7547A973" w14:textId="77777777" w:rsidTr="001068F3">
        <w:tc>
          <w:tcPr>
            <w:tcW w:w="3510" w:type="dxa"/>
          </w:tcPr>
          <w:p w14:paraId="692029FD" w14:textId="77777777" w:rsidR="00D75F16" w:rsidRPr="00011D22" w:rsidRDefault="00D75F16" w:rsidP="004056A2">
            <w:pPr>
              <w:widowControl/>
              <w:spacing w:after="0" w:line="240" w:lineRule="auto"/>
              <w:rPr>
                <w:rFonts w:ascii="Times New Roman" w:hAnsi="Times New Roman"/>
                <w:sz w:val="24"/>
                <w:szCs w:val="24"/>
              </w:rPr>
            </w:pPr>
          </w:p>
        </w:tc>
        <w:tc>
          <w:tcPr>
            <w:tcW w:w="1418" w:type="dxa"/>
          </w:tcPr>
          <w:p w14:paraId="11F7C12E" w14:textId="77777777" w:rsidR="00D75F16" w:rsidRPr="00011D22" w:rsidRDefault="00D75F16" w:rsidP="004056A2">
            <w:pPr>
              <w:widowControl/>
              <w:spacing w:after="0" w:line="240" w:lineRule="auto"/>
              <w:rPr>
                <w:rFonts w:ascii="Times New Roman" w:hAnsi="Times New Roman"/>
                <w:sz w:val="24"/>
                <w:szCs w:val="24"/>
              </w:rPr>
            </w:pPr>
          </w:p>
        </w:tc>
        <w:tc>
          <w:tcPr>
            <w:tcW w:w="567" w:type="dxa"/>
          </w:tcPr>
          <w:p w14:paraId="68BAB542" w14:textId="77777777" w:rsidR="00D75F16" w:rsidRPr="00011D22" w:rsidRDefault="00D75F16" w:rsidP="004056A2">
            <w:pPr>
              <w:widowControl/>
              <w:spacing w:after="0" w:line="240" w:lineRule="auto"/>
              <w:jc w:val="right"/>
              <w:rPr>
                <w:rFonts w:ascii="Times New Roman" w:hAnsi="Times New Roman"/>
                <w:sz w:val="24"/>
                <w:szCs w:val="24"/>
              </w:rPr>
            </w:pPr>
          </w:p>
        </w:tc>
        <w:tc>
          <w:tcPr>
            <w:tcW w:w="3827" w:type="dxa"/>
          </w:tcPr>
          <w:p w14:paraId="5DC8A3FB" w14:textId="77777777" w:rsidR="00D75F16" w:rsidRPr="00011D22" w:rsidRDefault="00D75F16" w:rsidP="004056A2">
            <w:pPr>
              <w:widowControl/>
              <w:spacing w:after="0" w:line="240" w:lineRule="auto"/>
              <w:rPr>
                <w:rFonts w:ascii="Times New Roman" w:hAnsi="Times New Roman"/>
                <w:sz w:val="24"/>
                <w:szCs w:val="24"/>
              </w:rPr>
            </w:pPr>
          </w:p>
        </w:tc>
      </w:tr>
      <w:tr w:rsidR="003B2E31" w:rsidRPr="00011D22" w14:paraId="2586D779" w14:textId="77777777" w:rsidTr="001068F3">
        <w:tc>
          <w:tcPr>
            <w:tcW w:w="3510" w:type="dxa"/>
            <w:tcBorders>
              <w:top w:val="nil"/>
              <w:left w:val="nil"/>
              <w:bottom w:val="single" w:sz="4" w:space="0" w:color="auto"/>
              <w:right w:val="nil"/>
            </w:tcBorders>
          </w:tcPr>
          <w:p w14:paraId="593C95BD" w14:textId="77777777" w:rsidR="003B2E31" w:rsidRPr="00792F33" w:rsidRDefault="00792F33" w:rsidP="00136B3E">
            <w:pPr>
              <w:widowControl/>
              <w:spacing w:after="0" w:line="240" w:lineRule="auto"/>
              <w:rPr>
                <w:rFonts w:ascii="Times New Roman" w:hAnsi="Times New Roman"/>
                <w:i/>
                <w:sz w:val="24"/>
                <w:szCs w:val="24"/>
                <w:lang w:val="en-GB"/>
              </w:rPr>
            </w:pPr>
            <w:r w:rsidRPr="00792F33">
              <w:rPr>
                <w:rFonts w:ascii="Times New Roman" w:hAnsi="Times New Roman"/>
                <w:i/>
                <w:sz w:val="24"/>
                <w:szCs w:val="24"/>
                <w:lang w:val="en-GB"/>
              </w:rPr>
              <w:t>Date is a time-stamp date</w:t>
            </w:r>
          </w:p>
        </w:tc>
        <w:tc>
          <w:tcPr>
            <w:tcW w:w="1418" w:type="dxa"/>
          </w:tcPr>
          <w:p w14:paraId="04496255" w14:textId="77777777" w:rsidR="003B2E31" w:rsidRPr="00011D22" w:rsidRDefault="003B2E31" w:rsidP="004056A2">
            <w:pPr>
              <w:widowControl/>
              <w:spacing w:after="0" w:line="240" w:lineRule="auto"/>
              <w:rPr>
                <w:rFonts w:ascii="Times New Roman" w:hAnsi="Times New Roman"/>
                <w:sz w:val="24"/>
                <w:szCs w:val="24"/>
              </w:rPr>
            </w:pPr>
          </w:p>
        </w:tc>
        <w:tc>
          <w:tcPr>
            <w:tcW w:w="567" w:type="dxa"/>
            <w:hideMark/>
          </w:tcPr>
          <w:p w14:paraId="0E4E1539" w14:textId="77777777" w:rsidR="003B2E31" w:rsidRPr="00011D22" w:rsidRDefault="003B2E31" w:rsidP="004056A2">
            <w:pPr>
              <w:widowControl/>
              <w:spacing w:after="0" w:line="240" w:lineRule="auto"/>
              <w:jc w:val="right"/>
              <w:rPr>
                <w:rFonts w:ascii="Times New Roman" w:hAnsi="Times New Roman"/>
                <w:sz w:val="24"/>
                <w:szCs w:val="24"/>
              </w:rPr>
            </w:pPr>
            <w:r w:rsidRPr="00011D22">
              <w:rPr>
                <w:rFonts w:ascii="Times New Roman" w:hAnsi="Times New Roman"/>
                <w:sz w:val="24"/>
                <w:szCs w:val="24"/>
              </w:rPr>
              <w:t>N</w:t>
            </w:r>
            <w:r w:rsidR="00742993">
              <w:rPr>
                <w:rFonts w:ascii="Times New Roman" w:hAnsi="Times New Roman"/>
                <w:sz w:val="24"/>
                <w:szCs w:val="24"/>
              </w:rPr>
              <w:t>o</w:t>
            </w:r>
            <w:r w:rsidRPr="00011D22">
              <w:rPr>
                <w:rFonts w:ascii="Times New Roman" w:hAnsi="Times New Roman"/>
                <w:sz w:val="24"/>
                <w:szCs w:val="24"/>
              </w:rPr>
              <w:t>.</w:t>
            </w:r>
          </w:p>
        </w:tc>
        <w:tc>
          <w:tcPr>
            <w:tcW w:w="3827" w:type="dxa"/>
            <w:tcBorders>
              <w:top w:val="nil"/>
              <w:left w:val="nil"/>
              <w:bottom w:val="single" w:sz="4" w:space="0" w:color="auto"/>
              <w:right w:val="nil"/>
            </w:tcBorders>
          </w:tcPr>
          <w:p w14:paraId="6490E3FA" w14:textId="77777777" w:rsidR="003B2E31" w:rsidRPr="00011D22" w:rsidRDefault="003B2E31" w:rsidP="00136B3E">
            <w:pPr>
              <w:widowControl/>
              <w:spacing w:after="0" w:line="240" w:lineRule="auto"/>
              <w:rPr>
                <w:rFonts w:ascii="Times New Roman" w:hAnsi="Times New Roman"/>
                <w:sz w:val="24"/>
                <w:szCs w:val="24"/>
              </w:rPr>
            </w:pPr>
            <w:r w:rsidRPr="00011D22">
              <w:rPr>
                <w:rFonts w:ascii="Times New Roman" w:hAnsi="Times New Roman"/>
                <w:sz w:val="24"/>
                <w:szCs w:val="24"/>
              </w:rPr>
              <w:t>LV_LNA-1.2.5./1</w:t>
            </w:r>
          </w:p>
        </w:tc>
      </w:tr>
      <w:tr w:rsidR="00C1377F" w:rsidRPr="00011D22" w14:paraId="762F5C7E" w14:textId="77777777" w:rsidTr="00BE621F">
        <w:tc>
          <w:tcPr>
            <w:tcW w:w="9322" w:type="dxa"/>
            <w:gridSpan w:val="4"/>
          </w:tcPr>
          <w:p w14:paraId="4104F4C7" w14:textId="77777777" w:rsidR="00C1377F" w:rsidRPr="00011D22" w:rsidRDefault="00C1377F" w:rsidP="004056A2">
            <w:pPr>
              <w:widowControl/>
              <w:spacing w:after="0" w:line="240" w:lineRule="auto"/>
              <w:rPr>
                <w:rFonts w:ascii="Times New Roman" w:hAnsi="Times New Roman"/>
                <w:sz w:val="24"/>
                <w:szCs w:val="24"/>
              </w:rPr>
            </w:pPr>
          </w:p>
        </w:tc>
      </w:tr>
      <w:tr w:rsidR="00C1377F" w:rsidRPr="00011D22" w14:paraId="15E3D19B" w14:textId="77777777" w:rsidTr="00BE621F">
        <w:tc>
          <w:tcPr>
            <w:tcW w:w="9322" w:type="dxa"/>
            <w:gridSpan w:val="4"/>
          </w:tcPr>
          <w:p w14:paraId="11FC44B0" w14:textId="77777777" w:rsidR="00C1377F" w:rsidRPr="00011D22" w:rsidRDefault="00C1377F" w:rsidP="004056A2">
            <w:pPr>
              <w:widowControl/>
              <w:spacing w:after="0" w:line="240" w:lineRule="auto"/>
              <w:rPr>
                <w:rFonts w:ascii="Times New Roman" w:hAnsi="Times New Roman"/>
                <w:sz w:val="24"/>
                <w:szCs w:val="24"/>
              </w:rPr>
            </w:pPr>
          </w:p>
        </w:tc>
      </w:tr>
    </w:tbl>
    <w:p w14:paraId="5FECED97" w14:textId="30A1A21C" w:rsidR="001068F3" w:rsidRPr="00792F33" w:rsidRDefault="00961CE7" w:rsidP="001068F3">
      <w:pPr>
        <w:widowControl/>
        <w:spacing w:after="0" w:line="240" w:lineRule="auto"/>
        <w:jc w:val="center"/>
        <w:rPr>
          <w:rFonts w:ascii="Times New Roman" w:hAnsi="Times New Roman"/>
          <w:b/>
          <w:sz w:val="24"/>
          <w:szCs w:val="24"/>
          <w:lang w:val="en-GB"/>
        </w:rPr>
      </w:pPr>
      <w:r>
        <w:rPr>
          <w:rFonts w:ascii="Times New Roman" w:hAnsi="Times New Roman"/>
          <w:b/>
          <w:sz w:val="28"/>
          <w:szCs w:val="28"/>
          <w:lang w:val="en-GB"/>
        </w:rPr>
        <w:t xml:space="preserve">The </w:t>
      </w:r>
      <w:r w:rsidR="00792F33" w:rsidRPr="00792F33">
        <w:rPr>
          <w:rFonts w:ascii="Times New Roman" w:hAnsi="Times New Roman"/>
          <w:b/>
          <w:sz w:val="28"/>
          <w:szCs w:val="28"/>
          <w:lang w:val="en-GB"/>
        </w:rPr>
        <w:t xml:space="preserve">Procedures for </w:t>
      </w:r>
      <w:r w:rsidR="00824600">
        <w:rPr>
          <w:rFonts w:ascii="Times New Roman" w:hAnsi="Times New Roman"/>
          <w:b/>
          <w:sz w:val="28"/>
          <w:szCs w:val="28"/>
          <w:lang w:val="en-GB"/>
        </w:rPr>
        <w:t xml:space="preserve">the </w:t>
      </w:r>
      <w:r w:rsidR="00DD42F8">
        <w:rPr>
          <w:rFonts w:ascii="Times New Roman" w:hAnsi="Times New Roman"/>
          <w:b/>
          <w:sz w:val="28"/>
          <w:szCs w:val="28"/>
          <w:lang w:val="en-GB"/>
        </w:rPr>
        <w:t>U</w:t>
      </w:r>
      <w:r w:rsidR="004F1DEA">
        <w:rPr>
          <w:rFonts w:ascii="Times New Roman" w:hAnsi="Times New Roman"/>
          <w:b/>
          <w:sz w:val="28"/>
          <w:szCs w:val="28"/>
          <w:lang w:val="en-GB"/>
        </w:rPr>
        <w:t xml:space="preserve">se of </w:t>
      </w:r>
      <w:r w:rsidR="00DD42F8">
        <w:rPr>
          <w:rFonts w:ascii="Times New Roman" w:hAnsi="Times New Roman"/>
          <w:b/>
          <w:sz w:val="28"/>
          <w:szCs w:val="28"/>
          <w:lang w:val="en-GB"/>
        </w:rPr>
        <w:t>R</w:t>
      </w:r>
      <w:r w:rsidR="00037AAE">
        <w:rPr>
          <w:rFonts w:ascii="Times New Roman" w:hAnsi="Times New Roman"/>
          <w:b/>
          <w:sz w:val="28"/>
          <w:szCs w:val="28"/>
          <w:lang w:val="en-GB"/>
        </w:rPr>
        <w:t>ecords</w:t>
      </w:r>
      <w:r w:rsidR="00037AAE" w:rsidRPr="00792F33">
        <w:rPr>
          <w:rFonts w:ascii="Times New Roman" w:hAnsi="Times New Roman"/>
          <w:b/>
          <w:sz w:val="28"/>
          <w:szCs w:val="28"/>
          <w:lang w:val="en-GB"/>
        </w:rPr>
        <w:t xml:space="preserve"> </w:t>
      </w:r>
      <w:r w:rsidR="00792F33" w:rsidRPr="00792F33">
        <w:rPr>
          <w:rFonts w:ascii="Times New Roman" w:hAnsi="Times New Roman"/>
          <w:b/>
          <w:sz w:val="28"/>
          <w:szCs w:val="28"/>
          <w:lang w:val="en-GB"/>
        </w:rPr>
        <w:t xml:space="preserve">in the </w:t>
      </w:r>
      <w:r w:rsidR="007B565C">
        <w:rPr>
          <w:rFonts w:ascii="Times New Roman" w:hAnsi="Times New Roman"/>
          <w:b/>
          <w:sz w:val="28"/>
          <w:szCs w:val="28"/>
          <w:lang w:val="en-GB"/>
        </w:rPr>
        <w:t>Reading</w:t>
      </w:r>
      <w:r w:rsidR="00DD42F8" w:rsidRPr="00792F33">
        <w:rPr>
          <w:rFonts w:ascii="Times New Roman" w:hAnsi="Times New Roman"/>
          <w:b/>
          <w:sz w:val="28"/>
          <w:szCs w:val="28"/>
          <w:lang w:val="en-GB"/>
        </w:rPr>
        <w:t xml:space="preserve"> </w:t>
      </w:r>
      <w:r w:rsidR="00DD42F8">
        <w:rPr>
          <w:rFonts w:ascii="Times New Roman" w:hAnsi="Times New Roman"/>
          <w:b/>
          <w:sz w:val="28"/>
          <w:szCs w:val="28"/>
          <w:lang w:val="en-GB"/>
        </w:rPr>
        <w:t>R</w:t>
      </w:r>
      <w:r w:rsidR="00792F33" w:rsidRPr="00792F33">
        <w:rPr>
          <w:rFonts w:ascii="Times New Roman" w:hAnsi="Times New Roman"/>
          <w:b/>
          <w:sz w:val="28"/>
          <w:szCs w:val="28"/>
          <w:lang w:val="en-GB"/>
        </w:rPr>
        <w:t>ooms of the National Archives of Latvia</w:t>
      </w:r>
    </w:p>
    <w:p w14:paraId="1F63A23C" w14:textId="77777777" w:rsidR="001068F3" w:rsidRPr="00180D96" w:rsidRDefault="001068F3" w:rsidP="001068F3">
      <w:pPr>
        <w:widowControl/>
        <w:shd w:val="clear" w:color="auto" w:fill="FFFFFF"/>
        <w:spacing w:after="0" w:line="240" w:lineRule="auto"/>
        <w:ind w:firstLine="5940"/>
        <w:jc w:val="both"/>
        <w:rPr>
          <w:rFonts w:ascii="Times New Roman" w:hAnsi="Times New Roman"/>
          <w:sz w:val="24"/>
          <w:szCs w:val="24"/>
        </w:rPr>
      </w:pPr>
    </w:p>
    <w:tbl>
      <w:tblPr>
        <w:tblW w:w="3936" w:type="dxa"/>
        <w:tblInd w:w="5328" w:type="dxa"/>
        <w:tblLook w:val="01E0" w:firstRow="1" w:lastRow="1" w:firstColumn="1" w:lastColumn="1" w:noHBand="0" w:noVBand="0"/>
      </w:tblPr>
      <w:tblGrid>
        <w:gridCol w:w="3936"/>
      </w:tblGrid>
      <w:tr w:rsidR="001068F3" w:rsidRPr="00077BD5" w14:paraId="3C382C6C" w14:textId="77777777" w:rsidTr="00106685">
        <w:trPr>
          <w:trHeight w:val="626"/>
        </w:trPr>
        <w:tc>
          <w:tcPr>
            <w:tcW w:w="3936" w:type="dxa"/>
          </w:tcPr>
          <w:p w14:paraId="4C538C3F" w14:textId="77777777" w:rsidR="001068F3" w:rsidRPr="00BA5279" w:rsidRDefault="00BA5279" w:rsidP="001068F3">
            <w:pPr>
              <w:widowControl/>
              <w:tabs>
                <w:tab w:val="num" w:pos="540"/>
              </w:tabs>
              <w:spacing w:after="0" w:line="240" w:lineRule="auto"/>
              <w:jc w:val="both"/>
              <w:rPr>
                <w:rFonts w:ascii="Times New Roman" w:hAnsi="Times New Roman"/>
                <w:sz w:val="24"/>
                <w:szCs w:val="24"/>
                <w:lang w:val="en-GB"/>
              </w:rPr>
            </w:pPr>
            <w:r w:rsidRPr="00BA5279">
              <w:rPr>
                <w:rFonts w:ascii="Times New Roman" w:hAnsi="Times New Roman"/>
                <w:i/>
                <w:lang w:val="en-GB"/>
              </w:rPr>
              <w:t>Issued in accordance with Paragraph 7 of Section 12 of the Archives Law</w:t>
            </w:r>
          </w:p>
        </w:tc>
      </w:tr>
    </w:tbl>
    <w:p w14:paraId="520CF56A" w14:textId="77777777" w:rsidR="00780D9D" w:rsidRPr="001068F3" w:rsidRDefault="00780D9D" w:rsidP="001068F3">
      <w:pPr>
        <w:widowControl/>
        <w:tabs>
          <w:tab w:val="left" w:pos="0"/>
          <w:tab w:val="left" w:pos="993"/>
        </w:tabs>
        <w:spacing w:after="0" w:line="240" w:lineRule="auto"/>
        <w:rPr>
          <w:rFonts w:ascii="Times New Roman" w:hAnsi="Times New Roman"/>
          <w:sz w:val="24"/>
          <w:szCs w:val="24"/>
        </w:rPr>
      </w:pPr>
    </w:p>
    <w:p w14:paraId="562FB69A" w14:textId="77777777" w:rsidR="001068F3" w:rsidRPr="0025316A" w:rsidRDefault="001068F3" w:rsidP="001068F3">
      <w:pPr>
        <w:pStyle w:val="Virsraksts4"/>
        <w:spacing w:before="0" w:after="0" w:line="240" w:lineRule="auto"/>
        <w:jc w:val="center"/>
        <w:rPr>
          <w:rFonts w:ascii="Times New Roman" w:hAnsi="Times New Roman"/>
          <w:sz w:val="24"/>
          <w:szCs w:val="24"/>
        </w:rPr>
      </w:pPr>
      <w:r w:rsidRPr="0025316A">
        <w:rPr>
          <w:rFonts w:ascii="Times New Roman" w:hAnsi="Times New Roman"/>
          <w:sz w:val="24"/>
          <w:szCs w:val="24"/>
        </w:rPr>
        <w:t xml:space="preserve">I. </w:t>
      </w:r>
      <w:r w:rsidR="00CC04F4" w:rsidRPr="00CC04F4">
        <w:rPr>
          <w:rFonts w:ascii="Times New Roman" w:hAnsi="Times New Roman"/>
          <w:sz w:val="24"/>
          <w:szCs w:val="24"/>
          <w:lang w:val="en-GB"/>
        </w:rPr>
        <w:t>General provisions</w:t>
      </w:r>
    </w:p>
    <w:p w14:paraId="7F7D1CA4" w14:textId="10EA57DC" w:rsidR="00017F52" w:rsidRPr="003F7AB4" w:rsidRDefault="00961CE7" w:rsidP="00C40605">
      <w:pPr>
        <w:pStyle w:val="Sarakstarindkopa"/>
        <w:widowControl/>
        <w:numPr>
          <w:ilvl w:val="0"/>
          <w:numId w:val="17"/>
        </w:numPr>
        <w:tabs>
          <w:tab w:val="left" w:pos="0"/>
          <w:tab w:val="left" w:pos="993"/>
        </w:tabs>
        <w:spacing w:after="0" w:line="240" w:lineRule="auto"/>
        <w:jc w:val="both"/>
        <w:rPr>
          <w:rFonts w:ascii="Times New Roman" w:hAnsi="Times New Roman"/>
          <w:sz w:val="24"/>
          <w:szCs w:val="24"/>
          <w:lang w:val="en-GB" w:eastAsia="lv-LV"/>
        </w:rPr>
      </w:pPr>
      <w:r>
        <w:rPr>
          <w:rFonts w:ascii="Times New Roman" w:hAnsi="Times New Roman"/>
          <w:sz w:val="24"/>
          <w:szCs w:val="24"/>
          <w:lang w:val="en-GB"/>
        </w:rPr>
        <w:t xml:space="preserve">The </w:t>
      </w:r>
      <w:r w:rsidR="000E7382">
        <w:rPr>
          <w:rFonts w:ascii="Times New Roman" w:hAnsi="Times New Roman"/>
          <w:sz w:val="24"/>
          <w:szCs w:val="24"/>
          <w:lang w:val="en-GB"/>
        </w:rPr>
        <w:t>r</w:t>
      </w:r>
      <w:r w:rsidR="00814E9A">
        <w:rPr>
          <w:rFonts w:ascii="Times New Roman" w:hAnsi="Times New Roman"/>
          <w:sz w:val="24"/>
          <w:szCs w:val="24"/>
          <w:lang w:val="en-GB"/>
        </w:rPr>
        <w:t>egulations</w:t>
      </w:r>
      <w:r w:rsidR="00814E9A" w:rsidRPr="00CC04F4">
        <w:rPr>
          <w:rFonts w:ascii="Times New Roman" w:hAnsi="Times New Roman"/>
          <w:sz w:val="24"/>
          <w:szCs w:val="24"/>
          <w:lang w:val="en-GB"/>
        </w:rPr>
        <w:t xml:space="preserve"> </w:t>
      </w:r>
      <w:r w:rsidR="00CC04F4" w:rsidRPr="00CC04F4">
        <w:rPr>
          <w:rFonts w:ascii="Times New Roman" w:hAnsi="Times New Roman"/>
          <w:sz w:val="24"/>
          <w:szCs w:val="24"/>
          <w:lang w:val="en-GB"/>
        </w:rPr>
        <w:t>of the National Archives of Latvia (hereinafter referred to as</w:t>
      </w:r>
      <w:r w:rsidR="00A6702D">
        <w:rPr>
          <w:rFonts w:ascii="Times New Roman" w:hAnsi="Times New Roman"/>
          <w:sz w:val="24"/>
          <w:szCs w:val="24"/>
          <w:lang w:val="en-GB"/>
        </w:rPr>
        <w:t xml:space="preserve"> “</w:t>
      </w:r>
      <w:r w:rsidR="008B13EA">
        <w:rPr>
          <w:rFonts w:ascii="Times New Roman" w:hAnsi="Times New Roman"/>
          <w:sz w:val="24"/>
          <w:szCs w:val="24"/>
          <w:lang w:val="en-GB"/>
        </w:rPr>
        <w:t>NAL</w:t>
      </w:r>
      <w:r w:rsidR="00A6702D">
        <w:rPr>
          <w:rFonts w:ascii="Times New Roman" w:hAnsi="Times New Roman"/>
          <w:sz w:val="24"/>
          <w:szCs w:val="24"/>
          <w:lang w:val="en-GB"/>
        </w:rPr>
        <w:t>”</w:t>
      </w:r>
      <w:r w:rsidR="00CC04F4" w:rsidRPr="00CC04F4">
        <w:rPr>
          <w:rFonts w:ascii="Times New Roman" w:hAnsi="Times New Roman"/>
          <w:sz w:val="24"/>
          <w:szCs w:val="24"/>
          <w:lang w:val="en-GB"/>
        </w:rPr>
        <w:t>)</w:t>
      </w:r>
      <w:r w:rsidR="00A6702D">
        <w:rPr>
          <w:rFonts w:ascii="Times New Roman" w:hAnsi="Times New Roman"/>
          <w:sz w:val="24"/>
          <w:szCs w:val="24"/>
          <w:lang w:val="en-GB"/>
        </w:rPr>
        <w:t xml:space="preserve"> “Procedures of </w:t>
      </w:r>
      <w:r w:rsidR="00814E9A">
        <w:rPr>
          <w:rFonts w:ascii="Times New Roman" w:hAnsi="Times New Roman"/>
          <w:sz w:val="24"/>
          <w:szCs w:val="24"/>
          <w:lang w:val="en-GB"/>
        </w:rPr>
        <w:t xml:space="preserve">the </w:t>
      </w:r>
      <w:r w:rsidR="0088618D">
        <w:rPr>
          <w:rFonts w:ascii="Times New Roman" w:hAnsi="Times New Roman"/>
          <w:sz w:val="24"/>
          <w:szCs w:val="24"/>
          <w:lang w:val="en-GB"/>
        </w:rPr>
        <w:t>U</w:t>
      </w:r>
      <w:r w:rsidR="004F1DEA">
        <w:rPr>
          <w:rFonts w:ascii="Times New Roman" w:hAnsi="Times New Roman"/>
          <w:sz w:val="24"/>
          <w:szCs w:val="24"/>
          <w:lang w:val="en-GB"/>
        </w:rPr>
        <w:t xml:space="preserve">se of </w:t>
      </w:r>
      <w:r w:rsidR="0088618D">
        <w:rPr>
          <w:rFonts w:ascii="Times New Roman" w:hAnsi="Times New Roman"/>
          <w:sz w:val="24"/>
          <w:szCs w:val="24"/>
          <w:lang w:val="en-GB"/>
        </w:rPr>
        <w:t xml:space="preserve">Records </w:t>
      </w:r>
      <w:r w:rsidR="00A6702D">
        <w:rPr>
          <w:rFonts w:ascii="Times New Roman" w:hAnsi="Times New Roman"/>
          <w:sz w:val="24"/>
          <w:szCs w:val="24"/>
          <w:lang w:val="en-GB"/>
        </w:rPr>
        <w:t xml:space="preserve">in the </w:t>
      </w:r>
      <w:r w:rsidR="003C73AA">
        <w:rPr>
          <w:rFonts w:ascii="Times New Roman" w:hAnsi="Times New Roman"/>
          <w:sz w:val="24"/>
          <w:szCs w:val="24"/>
          <w:lang w:val="en-GB"/>
        </w:rPr>
        <w:t>Reading</w:t>
      </w:r>
      <w:r w:rsidR="00E238CD">
        <w:rPr>
          <w:rFonts w:ascii="Times New Roman" w:hAnsi="Times New Roman"/>
          <w:sz w:val="24"/>
          <w:szCs w:val="24"/>
          <w:lang w:val="en-GB"/>
        </w:rPr>
        <w:t xml:space="preserve"> </w:t>
      </w:r>
      <w:r w:rsidR="0088618D">
        <w:rPr>
          <w:rFonts w:ascii="Times New Roman" w:hAnsi="Times New Roman"/>
          <w:sz w:val="24"/>
          <w:szCs w:val="24"/>
          <w:lang w:val="en-GB"/>
        </w:rPr>
        <w:t>R</w:t>
      </w:r>
      <w:r w:rsidR="00A6702D">
        <w:rPr>
          <w:rFonts w:ascii="Times New Roman" w:hAnsi="Times New Roman"/>
          <w:sz w:val="24"/>
          <w:szCs w:val="24"/>
          <w:lang w:val="en-GB"/>
        </w:rPr>
        <w:t>ooms of the National Archives of Latvia” </w:t>
      </w:r>
      <w:r w:rsidR="00A6702D" w:rsidRPr="00CC04F4">
        <w:rPr>
          <w:rFonts w:ascii="Times New Roman" w:hAnsi="Times New Roman"/>
          <w:sz w:val="24"/>
          <w:szCs w:val="24"/>
          <w:lang w:val="en-GB"/>
        </w:rPr>
        <w:t>(hereinafter referred to as</w:t>
      </w:r>
      <w:r w:rsidR="00A6702D">
        <w:rPr>
          <w:rFonts w:ascii="Times New Roman" w:hAnsi="Times New Roman"/>
          <w:sz w:val="24"/>
          <w:szCs w:val="24"/>
          <w:lang w:val="en-GB"/>
        </w:rPr>
        <w:t xml:space="preserve"> “</w:t>
      </w:r>
      <w:r w:rsidR="00843934">
        <w:rPr>
          <w:rFonts w:ascii="Times New Roman" w:hAnsi="Times New Roman"/>
          <w:sz w:val="24"/>
          <w:szCs w:val="24"/>
          <w:lang w:val="en-GB"/>
        </w:rPr>
        <w:t>t</w:t>
      </w:r>
      <w:r w:rsidR="00BE38AB">
        <w:rPr>
          <w:rFonts w:ascii="Times New Roman" w:hAnsi="Times New Roman"/>
          <w:sz w:val="24"/>
          <w:szCs w:val="24"/>
          <w:lang w:val="en-GB"/>
        </w:rPr>
        <w:t>he Procedures</w:t>
      </w:r>
      <w:r w:rsidR="00A6702D">
        <w:rPr>
          <w:rFonts w:ascii="Times New Roman" w:hAnsi="Times New Roman"/>
          <w:sz w:val="24"/>
          <w:szCs w:val="24"/>
          <w:lang w:val="en-GB"/>
        </w:rPr>
        <w:t>”</w:t>
      </w:r>
      <w:r w:rsidR="00A6702D" w:rsidRPr="00CC04F4">
        <w:rPr>
          <w:rFonts w:ascii="Times New Roman" w:hAnsi="Times New Roman"/>
          <w:sz w:val="24"/>
          <w:szCs w:val="24"/>
          <w:lang w:val="en-GB"/>
        </w:rPr>
        <w:t>)</w:t>
      </w:r>
      <w:r w:rsidR="00A6702D">
        <w:rPr>
          <w:rFonts w:ascii="Times New Roman" w:hAnsi="Times New Roman"/>
          <w:sz w:val="24"/>
          <w:szCs w:val="24"/>
          <w:lang w:val="en-GB"/>
        </w:rPr>
        <w:t xml:space="preserve"> </w:t>
      </w:r>
      <w:r w:rsidR="00672D68">
        <w:rPr>
          <w:rFonts w:ascii="Times New Roman" w:hAnsi="Times New Roman"/>
          <w:sz w:val="24"/>
          <w:szCs w:val="24"/>
          <w:lang w:val="en-GB"/>
        </w:rPr>
        <w:t>s</w:t>
      </w:r>
      <w:r w:rsidR="00A05D45">
        <w:rPr>
          <w:rFonts w:ascii="Times New Roman" w:hAnsi="Times New Roman"/>
          <w:sz w:val="24"/>
          <w:szCs w:val="24"/>
          <w:lang w:val="en-GB"/>
        </w:rPr>
        <w:t xml:space="preserve">hall determine </w:t>
      </w:r>
      <w:r w:rsidR="00A6702D">
        <w:rPr>
          <w:rFonts w:ascii="Times New Roman" w:hAnsi="Times New Roman"/>
          <w:sz w:val="24"/>
          <w:szCs w:val="24"/>
          <w:lang w:val="en-GB"/>
        </w:rPr>
        <w:t>the procedure</w:t>
      </w:r>
      <w:r w:rsidR="00A05D45">
        <w:rPr>
          <w:rFonts w:ascii="Times New Roman" w:hAnsi="Times New Roman"/>
          <w:sz w:val="24"/>
          <w:szCs w:val="24"/>
          <w:lang w:val="en-GB"/>
        </w:rPr>
        <w:t>s</w:t>
      </w:r>
      <w:r w:rsidR="00A6702D">
        <w:rPr>
          <w:rFonts w:ascii="Times New Roman" w:hAnsi="Times New Roman"/>
          <w:sz w:val="24"/>
          <w:szCs w:val="24"/>
          <w:lang w:val="en-GB"/>
        </w:rPr>
        <w:t xml:space="preserve"> for </w:t>
      </w:r>
      <w:r w:rsidR="00FA5B0C">
        <w:rPr>
          <w:rFonts w:ascii="Times New Roman" w:hAnsi="Times New Roman"/>
          <w:sz w:val="24"/>
          <w:szCs w:val="24"/>
          <w:lang w:val="en-GB"/>
        </w:rPr>
        <w:t xml:space="preserve">a </w:t>
      </w:r>
      <w:r w:rsidR="00805277">
        <w:rPr>
          <w:rFonts w:ascii="Times New Roman" w:hAnsi="Times New Roman"/>
          <w:sz w:val="24"/>
          <w:szCs w:val="24"/>
          <w:lang w:val="en-GB"/>
        </w:rPr>
        <w:t>person to</w:t>
      </w:r>
      <w:r w:rsidR="00A6702D">
        <w:rPr>
          <w:rFonts w:ascii="Times New Roman" w:hAnsi="Times New Roman"/>
          <w:sz w:val="24"/>
          <w:szCs w:val="24"/>
          <w:lang w:val="en-GB"/>
        </w:rPr>
        <w:t xml:space="preserve"> </w:t>
      </w:r>
      <w:r w:rsidR="003F7AB4">
        <w:rPr>
          <w:rFonts w:ascii="Times New Roman" w:hAnsi="Times New Roman"/>
          <w:sz w:val="24"/>
          <w:szCs w:val="24"/>
          <w:lang w:val="en-GB"/>
        </w:rPr>
        <w:t>use the</w:t>
      </w:r>
      <w:r w:rsidR="00805277">
        <w:rPr>
          <w:rFonts w:ascii="Times New Roman" w:hAnsi="Times New Roman"/>
          <w:sz w:val="24"/>
          <w:szCs w:val="24"/>
          <w:lang w:val="en-GB"/>
        </w:rPr>
        <w:t xml:space="preserve"> </w:t>
      </w:r>
      <w:r w:rsidR="00E85654">
        <w:rPr>
          <w:rFonts w:ascii="Times New Roman" w:hAnsi="Times New Roman"/>
          <w:sz w:val="24"/>
          <w:szCs w:val="24"/>
          <w:lang w:val="en-GB"/>
        </w:rPr>
        <w:t xml:space="preserve">records </w:t>
      </w:r>
      <w:r w:rsidR="00604388">
        <w:rPr>
          <w:rFonts w:ascii="Times New Roman" w:hAnsi="Times New Roman"/>
          <w:sz w:val="24"/>
          <w:szCs w:val="24"/>
          <w:lang w:val="en-GB"/>
        </w:rPr>
        <w:t>of</w:t>
      </w:r>
      <w:r w:rsidR="00A6702D">
        <w:rPr>
          <w:rFonts w:ascii="Times New Roman" w:hAnsi="Times New Roman"/>
          <w:sz w:val="24"/>
          <w:szCs w:val="24"/>
          <w:lang w:val="en-GB"/>
        </w:rPr>
        <w:t xml:space="preserve"> the National Archives of Latv</w:t>
      </w:r>
      <w:r w:rsidR="00A178B6">
        <w:rPr>
          <w:rFonts w:ascii="Times New Roman" w:hAnsi="Times New Roman"/>
          <w:sz w:val="24"/>
          <w:szCs w:val="24"/>
          <w:lang w:val="en-GB"/>
        </w:rPr>
        <w:t>i</w:t>
      </w:r>
      <w:r w:rsidR="00A6702D">
        <w:rPr>
          <w:rFonts w:ascii="Times New Roman" w:hAnsi="Times New Roman"/>
          <w:sz w:val="24"/>
          <w:szCs w:val="24"/>
          <w:lang w:val="en-GB"/>
        </w:rPr>
        <w:t>a in specially</w:t>
      </w:r>
      <w:r w:rsidR="00604388">
        <w:rPr>
          <w:rFonts w:ascii="Times New Roman" w:hAnsi="Times New Roman"/>
          <w:sz w:val="24"/>
          <w:szCs w:val="24"/>
          <w:lang w:val="en-GB"/>
        </w:rPr>
        <w:t xml:space="preserve"> for that purpose</w:t>
      </w:r>
      <w:r w:rsidR="00A6702D">
        <w:rPr>
          <w:rFonts w:ascii="Times New Roman" w:hAnsi="Times New Roman"/>
          <w:sz w:val="24"/>
          <w:szCs w:val="24"/>
          <w:lang w:val="en-GB"/>
        </w:rPr>
        <w:t xml:space="preserve"> designed and equipped premises – the </w:t>
      </w:r>
      <w:r w:rsidR="003B38B2">
        <w:rPr>
          <w:rFonts w:ascii="Times New Roman" w:hAnsi="Times New Roman"/>
          <w:sz w:val="24"/>
          <w:szCs w:val="24"/>
          <w:lang w:val="en-GB"/>
        </w:rPr>
        <w:t>reading</w:t>
      </w:r>
      <w:r w:rsidR="00E85654">
        <w:rPr>
          <w:rFonts w:ascii="Times New Roman" w:hAnsi="Times New Roman"/>
          <w:sz w:val="24"/>
          <w:szCs w:val="24"/>
          <w:lang w:val="en-GB"/>
        </w:rPr>
        <w:t xml:space="preserve"> </w:t>
      </w:r>
      <w:r w:rsidR="00A6702D">
        <w:rPr>
          <w:rFonts w:ascii="Times New Roman" w:hAnsi="Times New Roman"/>
          <w:sz w:val="24"/>
          <w:szCs w:val="24"/>
          <w:lang w:val="en-GB"/>
        </w:rPr>
        <w:t xml:space="preserve">rooms of </w:t>
      </w:r>
      <w:r w:rsidR="008B13EA">
        <w:rPr>
          <w:rFonts w:ascii="Times New Roman" w:hAnsi="Times New Roman"/>
          <w:sz w:val="24"/>
          <w:szCs w:val="24"/>
          <w:lang w:val="en-GB"/>
        </w:rPr>
        <w:t>NAL</w:t>
      </w:r>
      <w:r w:rsidR="00A6702D">
        <w:rPr>
          <w:rFonts w:ascii="Times New Roman" w:hAnsi="Times New Roman"/>
          <w:sz w:val="24"/>
          <w:szCs w:val="24"/>
          <w:lang w:val="en-GB"/>
        </w:rPr>
        <w:t> </w:t>
      </w:r>
      <w:r w:rsidR="00A6702D" w:rsidRPr="00CC04F4">
        <w:rPr>
          <w:rFonts w:ascii="Times New Roman" w:hAnsi="Times New Roman"/>
          <w:sz w:val="24"/>
          <w:szCs w:val="24"/>
          <w:lang w:val="en-GB"/>
        </w:rPr>
        <w:t xml:space="preserve">(hereinafter </w:t>
      </w:r>
      <w:r w:rsidR="00A6702D" w:rsidRPr="003F7AB4">
        <w:rPr>
          <w:rFonts w:ascii="Times New Roman" w:hAnsi="Times New Roman"/>
          <w:sz w:val="24"/>
          <w:szCs w:val="24"/>
          <w:lang w:val="en-GB"/>
        </w:rPr>
        <w:t>referred to as “</w:t>
      </w:r>
      <w:r w:rsidR="003B38B2">
        <w:rPr>
          <w:rFonts w:ascii="Times New Roman" w:hAnsi="Times New Roman"/>
          <w:sz w:val="24"/>
          <w:szCs w:val="24"/>
          <w:lang w:val="en-GB"/>
        </w:rPr>
        <w:t>reading</w:t>
      </w:r>
      <w:r w:rsidR="00E85654">
        <w:rPr>
          <w:rFonts w:ascii="Times New Roman" w:hAnsi="Times New Roman"/>
          <w:sz w:val="24"/>
          <w:szCs w:val="24"/>
          <w:lang w:val="en-GB"/>
        </w:rPr>
        <w:t xml:space="preserve"> </w:t>
      </w:r>
      <w:r w:rsidR="00A178B6" w:rsidRPr="003F7AB4">
        <w:rPr>
          <w:rFonts w:ascii="Times New Roman" w:hAnsi="Times New Roman"/>
          <w:sz w:val="24"/>
          <w:szCs w:val="24"/>
          <w:lang w:val="en-GB"/>
        </w:rPr>
        <w:t>rooms</w:t>
      </w:r>
      <w:r w:rsidR="00A6702D" w:rsidRPr="003F7AB4">
        <w:rPr>
          <w:rFonts w:ascii="Times New Roman" w:hAnsi="Times New Roman"/>
          <w:sz w:val="24"/>
          <w:szCs w:val="24"/>
          <w:lang w:val="en-GB"/>
        </w:rPr>
        <w:t>”)</w:t>
      </w:r>
      <w:r w:rsidR="00A178B6" w:rsidRPr="003F7AB4">
        <w:rPr>
          <w:rFonts w:ascii="Times New Roman" w:hAnsi="Times New Roman"/>
          <w:sz w:val="24"/>
          <w:szCs w:val="24"/>
          <w:lang w:val="en-GB"/>
        </w:rPr>
        <w:t>.</w:t>
      </w:r>
    </w:p>
    <w:p w14:paraId="7DC0B297" w14:textId="2B27B590" w:rsidR="003F7AB4" w:rsidRPr="009F416C" w:rsidRDefault="003F7AB4" w:rsidP="00C40605">
      <w:pPr>
        <w:pStyle w:val="Sarakstarindkopa"/>
        <w:widowControl/>
        <w:numPr>
          <w:ilvl w:val="0"/>
          <w:numId w:val="17"/>
        </w:numPr>
        <w:tabs>
          <w:tab w:val="left" w:pos="0"/>
          <w:tab w:val="left" w:pos="993"/>
        </w:tabs>
        <w:spacing w:after="0" w:line="240" w:lineRule="auto"/>
        <w:jc w:val="both"/>
        <w:rPr>
          <w:rFonts w:ascii="Times New Roman" w:hAnsi="Times New Roman"/>
          <w:sz w:val="24"/>
          <w:szCs w:val="24"/>
          <w:lang w:val="en-GB" w:eastAsia="lv-LV"/>
        </w:rPr>
      </w:pPr>
      <w:r w:rsidRPr="003F7AB4">
        <w:rPr>
          <w:rFonts w:ascii="Times New Roman" w:hAnsi="Times New Roman"/>
          <w:sz w:val="24"/>
          <w:szCs w:val="24"/>
          <w:lang w:val="en-GB" w:eastAsia="lv-LV"/>
        </w:rPr>
        <w:t xml:space="preserve">The terms used in the </w:t>
      </w:r>
      <w:r w:rsidR="00DA42F4">
        <w:rPr>
          <w:rFonts w:ascii="Times New Roman" w:hAnsi="Times New Roman"/>
          <w:sz w:val="24"/>
          <w:szCs w:val="24"/>
          <w:lang w:val="en-GB" w:eastAsia="lv-LV"/>
        </w:rPr>
        <w:t>Procedures</w:t>
      </w:r>
      <w:r w:rsidR="00DA42F4" w:rsidRPr="003F7AB4">
        <w:rPr>
          <w:rFonts w:ascii="Times New Roman" w:hAnsi="Times New Roman"/>
          <w:sz w:val="24"/>
          <w:szCs w:val="24"/>
          <w:lang w:val="en-GB" w:eastAsia="lv-LV"/>
        </w:rPr>
        <w:t xml:space="preserve"> </w:t>
      </w:r>
      <w:r>
        <w:rPr>
          <w:rFonts w:ascii="Times New Roman" w:hAnsi="Times New Roman"/>
          <w:sz w:val="24"/>
          <w:szCs w:val="24"/>
          <w:lang w:val="en-GB" w:eastAsia="lv-LV"/>
        </w:rPr>
        <w:t>correspond to the terms defined in</w:t>
      </w:r>
      <w:r w:rsidRPr="003F7AB4">
        <w:rPr>
          <w:rFonts w:ascii="Times New Roman" w:hAnsi="Times New Roman"/>
          <w:sz w:val="24"/>
          <w:szCs w:val="24"/>
          <w:lang w:val="en-GB" w:eastAsia="lv-LV"/>
        </w:rPr>
        <w:t xml:space="preserve"> </w:t>
      </w:r>
      <w:r w:rsidR="00816670">
        <w:rPr>
          <w:rFonts w:ascii="Times New Roman" w:hAnsi="Times New Roman"/>
          <w:sz w:val="24"/>
          <w:szCs w:val="24"/>
          <w:lang w:val="en-GB" w:eastAsia="lv-LV"/>
        </w:rPr>
        <w:t>Section</w:t>
      </w:r>
      <w:r>
        <w:rPr>
          <w:rFonts w:ascii="Times New Roman" w:hAnsi="Times New Roman"/>
          <w:sz w:val="24"/>
          <w:szCs w:val="24"/>
          <w:lang w:val="en-GB" w:eastAsia="lv-LV"/>
        </w:rPr>
        <w:t> </w:t>
      </w:r>
      <w:r w:rsidRPr="003F7AB4">
        <w:rPr>
          <w:rFonts w:ascii="Times New Roman" w:hAnsi="Times New Roman"/>
          <w:sz w:val="24"/>
          <w:szCs w:val="24"/>
          <w:lang w:val="en-GB" w:eastAsia="lv-LV"/>
        </w:rPr>
        <w:t>1 of the Archives</w:t>
      </w:r>
      <w:r>
        <w:rPr>
          <w:rFonts w:ascii="Times New Roman" w:hAnsi="Times New Roman"/>
          <w:sz w:val="24"/>
          <w:szCs w:val="24"/>
          <w:lang w:val="en-GB" w:eastAsia="lv-LV"/>
        </w:rPr>
        <w:t xml:space="preserve"> Law</w:t>
      </w:r>
      <w:r w:rsidRPr="003F7AB4">
        <w:rPr>
          <w:rFonts w:ascii="Times New Roman" w:hAnsi="Times New Roman"/>
          <w:sz w:val="24"/>
          <w:szCs w:val="24"/>
          <w:lang w:val="en-GB" w:eastAsia="lv-LV"/>
        </w:rPr>
        <w:t xml:space="preserve"> and in the regulations issued </w:t>
      </w:r>
      <w:proofErr w:type="gramStart"/>
      <w:r w:rsidRPr="009617EA">
        <w:rPr>
          <w:rFonts w:ascii="Times New Roman" w:hAnsi="Times New Roman"/>
          <w:sz w:val="24"/>
          <w:szCs w:val="24"/>
          <w:lang w:val="en-GB" w:eastAsia="lv-LV"/>
        </w:rPr>
        <w:t>on the basis of</w:t>
      </w:r>
      <w:proofErr w:type="gramEnd"/>
      <w:r w:rsidRPr="009617EA">
        <w:rPr>
          <w:rFonts w:ascii="Times New Roman" w:hAnsi="Times New Roman"/>
          <w:sz w:val="24"/>
          <w:szCs w:val="24"/>
          <w:lang w:val="en-GB" w:eastAsia="lv-LV"/>
        </w:rPr>
        <w:t xml:space="preserve"> the delegation</w:t>
      </w:r>
      <w:r w:rsidRPr="003F7AB4">
        <w:rPr>
          <w:rFonts w:ascii="Times New Roman" w:hAnsi="Times New Roman"/>
          <w:sz w:val="24"/>
          <w:szCs w:val="24"/>
          <w:lang w:val="en-GB" w:eastAsia="lv-LV"/>
        </w:rPr>
        <w:t xml:space="preserve"> of </w:t>
      </w:r>
      <w:r>
        <w:rPr>
          <w:rFonts w:ascii="Times New Roman" w:hAnsi="Times New Roman"/>
          <w:sz w:val="24"/>
          <w:szCs w:val="24"/>
          <w:lang w:val="en-GB" w:eastAsia="lv-LV"/>
        </w:rPr>
        <w:t>the</w:t>
      </w:r>
      <w:r w:rsidRPr="003F7AB4">
        <w:rPr>
          <w:rFonts w:ascii="Times New Roman" w:hAnsi="Times New Roman"/>
          <w:sz w:val="24"/>
          <w:szCs w:val="24"/>
          <w:lang w:val="en-GB" w:eastAsia="lv-LV"/>
        </w:rPr>
        <w:t xml:space="preserve"> Archives</w:t>
      </w:r>
      <w:r>
        <w:rPr>
          <w:rFonts w:ascii="Times New Roman" w:hAnsi="Times New Roman"/>
          <w:sz w:val="24"/>
          <w:szCs w:val="24"/>
          <w:lang w:val="en-GB" w:eastAsia="lv-LV"/>
        </w:rPr>
        <w:t xml:space="preserve"> </w:t>
      </w:r>
      <w:r w:rsidRPr="009F416C">
        <w:rPr>
          <w:rFonts w:ascii="Times New Roman" w:hAnsi="Times New Roman"/>
          <w:sz w:val="24"/>
          <w:szCs w:val="24"/>
          <w:lang w:val="en-GB" w:eastAsia="lv-LV"/>
        </w:rPr>
        <w:t xml:space="preserve">Law. </w:t>
      </w:r>
      <w:r w:rsidR="006426D9">
        <w:rPr>
          <w:rFonts w:ascii="Times New Roman" w:hAnsi="Times New Roman"/>
          <w:sz w:val="24"/>
          <w:szCs w:val="24"/>
          <w:lang w:val="en-GB" w:eastAsia="lv-LV"/>
        </w:rPr>
        <w:t xml:space="preserve"> </w:t>
      </w:r>
    </w:p>
    <w:p w14:paraId="6490442A" w14:textId="6B445EE8" w:rsidR="009D4067" w:rsidRPr="009F416C" w:rsidRDefault="003F7AB4" w:rsidP="00520AC7">
      <w:pPr>
        <w:pStyle w:val="Sarakstarindkopa"/>
        <w:widowControl/>
        <w:numPr>
          <w:ilvl w:val="0"/>
          <w:numId w:val="17"/>
        </w:numPr>
        <w:tabs>
          <w:tab w:val="left" w:pos="0"/>
          <w:tab w:val="left" w:pos="993"/>
        </w:tabs>
        <w:spacing w:after="0" w:line="240" w:lineRule="auto"/>
        <w:jc w:val="both"/>
        <w:rPr>
          <w:rFonts w:ascii="Times New Roman" w:hAnsi="Times New Roman"/>
          <w:sz w:val="24"/>
          <w:szCs w:val="24"/>
          <w:lang w:val="en-GB" w:eastAsia="lv-LV"/>
        </w:rPr>
      </w:pPr>
      <w:r w:rsidRPr="009F416C">
        <w:rPr>
          <w:rFonts w:ascii="Times New Roman" w:hAnsi="Times New Roman"/>
          <w:sz w:val="24"/>
          <w:szCs w:val="24"/>
          <w:lang w:val="en-GB" w:eastAsia="lv-LV"/>
        </w:rPr>
        <w:t xml:space="preserve">The </w:t>
      </w:r>
      <w:r w:rsidR="00961CE7">
        <w:rPr>
          <w:rFonts w:ascii="Times New Roman" w:hAnsi="Times New Roman"/>
          <w:sz w:val="24"/>
          <w:szCs w:val="24"/>
          <w:lang w:val="en-GB" w:eastAsia="lv-LV"/>
        </w:rPr>
        <w:t>Procedures</w:t>
      </w:r>
      <w:r w:rsidR="00961CE7" w:rsidRPr="009F416C">
        <w:rPr>
          <w:rFonts w:ascii="Times New Roman" w:hAnsi="Times New Roman"/>
          <w:sz w:val="24"/>
          <w:szCs w:val="24"/>
          <w:lang w:val="en-GB" w:eastAsia="lv-LV"/>
        </w:rPr>
        <w:t xml:space="preserve"> </w:t>
      </w:r>
      <w:r w:rsidR="00DF1DF9">
        <w:rPr>
          <w:rFonts w:ascii="Times New Roman" w:hAnsi="Times New Roman"/>
          <w:sz w:val="24"/>
          <w:szCs w:val="24"/>
          <w:lang w:val="en-GB" w:eastAsia="lv-LV"/>
        </w:rPr>
        <w:t>shall be</w:t>
      </w:r>
      <w:r w:rsidRPr="009F416C">
        <w:rPr>
          <w:rFonts w:ascii="Times New Roman" w:hAnsi="Times New Roman"/>
          <w:sz w:val="24"/>
          <w:szCs w:val="24"/>
          <w:lang w:val="en-GB" w:eastAsia="lv-LV"/>
        </w:rPr>
        <w:t xml:space="preserve"> binding on </w:t>
      </w:r>
      <w:r w:rsidR="009F416C" w:rsidRPr="009F416C">
        <w:rPr>
          <w:rFonts w:ascii="Times New Roman" w:hAnsi="Times New Roman"/>
          <w:sz w:val="24"/>
          <w:szCs w:val="24"/>
          <w:lang w:val="en-GB" w:eastAsia="lv-LV"/>
        </w:rPr>
        <w:t xml:space="preserve">persons </w:t>
      </w:r>
      <w:r w:rsidRPr="009F416C">
        <w:rPr>
          <w:rFonts w:ascii="Times New Roman" w:hAnsi="Times New Roman"/>
          <w:sz w:val="24"/>
          <w:szCs w:val="24"/>
          <w:lang w:val="en-GB" w:eastAsia="lv-LV"/>
        </w:rPr>
        <w:t xml:space="preserve">using the </w:t>
      </w:r>
      <w:r w:rsidR="00DF1DF9">
        <w:rPr>
          <w:rFonts w:ascii="Times New Roman" w:hAnsi="Times New Roman"/>
          <w:sz w:val="24"/>
          <w:szCs w:val="24"/>
          <w:lang w:val="en-GB" w:eastAsia="lv-LV"/>
        </w:rPr>
        <w:t>records</w:t>
      </w:r>
      <w:r w:rsidR="00604388" w:rsidRPr="009F416C">
        <w:rPr>
          <w:rFonts w:ascii="Times New Roman" w:hAnsi="Times New Roman"/>
          <w:sz w:val="24"/>
          <w:szCs w:val="24"/>
          <w:lang w:val="en-GB" w:eastAsia="lv-LV"/>
        </w:rPr>
        <w:t xml:space="preserve"> </w:t>
      </w:r>
      <w:r w:rsidRPr="009F416C">
        <w:rPr>
          <w:rFonts w:ascii="Times New Roman" w:hAnsi="Times New Roman"/>
          <w:sz w:val="24"/>
          <w:szCs w:val="24"/>
          <w:lang w:val="en-GB" w:eastAsia="lv-LV"/>
        </w:rPr>
        <w:t xml:space="preserve">in the </w:t>
      </w:r>
      <w:r w:rsidR="003B38B2">
        <w:rPr>
          <w:rFonts w:ascii="Times New Roman" w:hAnsi="Times New Roman"/>
          <w:sz w:val="24"/>
          <w:szCs w:val="24"/>
          <w:lang w:val="en-GB" w:eastAsia="lv-LV"/>
        </w:rPr>
        <w:t>reading</w:t>
      </w:r>
      <w:r w:rsidR="00DF1DF9" w:rsidRPr="009F416C">
        <w:rPr>
          <w:rFonts w:ascii="Times New Roman" w:hAnsi="Times New Roman"/>
          <w:sz w:val="24"/>
          <w:szCs w:val="24"/>
          <w:lang w:val="en-GB" w:eastAsia="lv-LV"/>
        </w:rPr>
        <w:t xml:space="preserve"> </w:t>
      </w:r>
      <w:r w:rsidRPr="009F416C">
        <w:rPr>
          <w:rFonts w:ascii="Times New Roman" w:hAnsi="Times New Roman"/>
          <w:sz w:val="24"/>
          <w:szCs w:val="24"/>
          <w:lang w:val="en-GB" w:eastAsia="lv-LV"/>
        </w:rPr>
        <w:t xml:space="preserve">rooms. Any person </w:t>
      </w:r>
      <w:r w:rsidR="00D9086D">
        <w:rPr>
          <w:rFonts w:ascii="Times New Roman" w:hAnsi="Times New Roman"/>
          <w:sz w:val="24"/>
          <w:szCs w:val="24"/>
          <w:lang w:val="en-GB" w:eastAsia="lv-LV"/>
        </w:rPr>
        <w:t>shall be</w:t>
      </w:r>
      <w:r w:rsidR="00D9086D" w:rsidRPr="009F416C">
        <w:rPr>
          <w:rFonts w:ascii="Times New Roman" w:hAnsi="Times New Roman"/>
          <w:sz w:val="24"/>
          <w:szCs w:val="24"/>
          <w:lang w:val="en-GB" w:eastAsia="lv-LV"/>
        </w:rPr>
        <w:t xml:space="preserve"> </w:t>
      </w:r>
      <w:r w:rsidRPr="009F416C">
        <w:rPr>
          <w:rFonts w:ascii="Times New Roman" w:hAnsi="Times New Roman"/>
          <w:sz w:val="24"/>
          <w:szCs w:val="24"/>
          <w:lang w:val="en-GB" w:eastAsia="lv-LV"/>
        </w:rPr>
        <w:t xml:space="preserve">responsible </w:t>
      </w:r>
      <w:r w:rsidR="00604388">
        <w:rPr>
          <w:rFonts w:ascii="Times New Roman" w:hAnsi="Times New Roman"/>
          <w:sz w:val="24"/>
          <w:szCs w:val="24"/>
          <w:lang w:val="en-GB" w:eastAsia="lv-LV"/>
        </w:rPr>
        <w:t xml:space="preserve">for </w:t>
      </w:r>
      <w:r w:rsidR="00621843">
        <w:rPr>
          <w:rFonts w:ascii="Times New Roman" w:hAnsi="Times New Roman"/>
          <w:sz w:val="24"/>
          <w:szCs w:val="24"/>
          <w:lang w:val="en-GB" w:eastAsia="lv-LV"/>
        </w:rPr>
        <w:t xml:space="preserve">upholding </w:t>
      </w:r>
      <w:r w:rsidRPr="009F416C">
        <w:rPr>
          <w:rFonts w:ascii="Times New Roman" w:hAnsi="Times New Roman"/>
          <w:sz w:val="24"/>
          <w:szCs w:val="24"/>
          <w:lang w:val="en-GB" w:eastAsia="lv-LV"/>
        </w:rPr>
        <w:t xml:space="preserve">the </w:t>
      </w:r>
      <w:r w:rsidR="00DF1DF9">
        <w:rPr>
          <w:rFonts w:ascii="Times New Roman" w:hAnsi="Times New Roman"/>
          <w:sz w:val="24"/>
          <w:szCs w:val="24"/>
          <w:lang w:val="en-GB" w:eastAsia="lv-LV"/>
        </w:rPr>
        <w:t>Procedures</w:t>
      </w:r>
      <w:r w:rsidR="00DF1DF9" w:rsidRPr="009F416C">
        <w:rPr>
          <w:rFonts w:ascii="Times New Roman" w:hAnsi="Times New Roman"/>
          <w:sz w:val="24"/>
          <w:szCs w:val="24"/>
          <w:lang w:val="en-GB" w:eastAsia="lv-LV"/>
        </w:rPr>
        <w:t xml:space="preserve"> </w:t>
      </w:r>
      <w:r w:rsidRPr="009F416C">
        <w:rPr>
          <w:rFonts w:ascii="Times New Roman" w:hAnsi="Times New Roman"/>
          <w:sz w:val="24"/>
          <w:szCs w:val="24"/>
          <w:lang w:val="en-GB" w:eastAsia="lv-LV"/>
        </w:rPr>
        <w:t>in accordance with the Archives</w:t>
      </w:r>
      <w:r w:rsidR="00241ABA" w:rsidRPr="009F416C">
        <w:rPr>
          <w:rFonts w:ascii="Times New Roman" w:hAnsi="Times New Roman"/>
          <w:sz w:val="24"/>
          <w:szCs w:val="24"/>
          <w:lang w:val="en-GB" w:eastAsia="lv-LV"/>
        </w:rPr>
        <w:t xml:space="preserve"> Law</w:t>
      </w:r>
      <w:r w:rsidRPr="009F416C">
        <w:rPr>
          <w:rFonts w:ascii="Times New Roman" w:hAnsi="Times New Roman"/>
          <w:sz w:val="24"/>
          <w:szCs w:val="24"/>
          <w:lang w:val="en-GB" w:eastAsia="lv-LV"/>
        </w:rPr>
        <w:t>.</w:t>
      </w:r>
    </w:p>
    <w:p w14:paraId="0D93DC19" w14:textId="77777777" w:rsidR="003F7AB4" w:rsidRPr="003F7AB4" w:rsidRDefault="003F7AB4" w:rsidP="003F7AB4">
      <w:pPr>
        <w:pStyle w:val="Sarakstarindkopa"/>
        <w:widowControl/>
        <w:tabs>
          <w:tab w:val="left" w:pos="0"/>
          <w:tab w:val="left" w:pos="993"/>
        </w:tabs>
        <w:spacing w:after="0" w:line="240" w:lineRule="auto"/>
        <w:ind w:left="360"/>
        <w:jc w:val="both"/>
        <w:rPr>
          <w:rFonts w:ascii="Times New Roman" w:hAnsi="Times New Roman"/>
          <w:sz w:val="24"/>
          <w:szCs w:val="24"/>
          <w:lang w:eastAsia="lv-LV"/>
        </w:rPr>
      </w:pPr>
    </w:p>
    <w:p w14:paraId="7C6F6094" w14:textId="415662E7" w:rsidR="009D4067" w:rsidRPr="0025316A" w:rsidRDefault="009D4067" w:rsidP="009D4067">
      <w:pPr>
        <w:widowControl/>
        <w:autoSpaceDE w:val="0"/>
        <w:autoSpaceDN w:val="0"/>
        <w:spacing w:after="0" w:line="240" w:lineRule="auto"/>
        <w:jc w:val="center"/>
        <w:rPr>
          <w:rFonts w:ascii="Times New Roman" w:hAnsi="Times New Roman"/>
          <w:b/>
          <w:sz w:val="24"/>
          <w:szCs w:val="24"/>
        </w:rPr>
      </w:pPr>
      <w:r w:rsidRPr="0025316A">
        <w:rPr>
          <w:rFonts w:ascii="Times New Roman" w:hAnsi="Times New Roman"/>
          <w:b/>
          <w:sz w:val="24"/>
          <w:szCs w:val="24"/>
        </w:rPr>
        <w:t xml:space="preserve">II. </w:t>
      </w:r>
      <w:r w:rsidR="006802AA" w:rsidRPr="006802AA">
        <w:rPr>
          <w:rFonts w:ascii="Times New Roman" w:hAnsi="Times New Roman"/>
          <w:b/>
          <w:sz w:val="24"/>
          <w:szCs w:val="24"/>
          <w:lang w:val="en-GB"/>
        </w:rPr>
        <w:t xml:space="preserve">Services available in </w:t>
      </w:r>
      <w:r w:rsidR="003B38B2">
        <w:rPr>
          <w:rFonts w:ascii="Times New Roman" w:hAnsi="Times New Roman"/>
          <w:b/>
          <w:sz w:val="24"/>
          <w:szCs w:val="24"/>
          <w:lang w:val="en-GB"/>
        </w:rPr>
        <w:t>reading</w:t>
      </w:r>
      <w:r w:rsidR="00DF1DF9" w:rsidRPr="006802AA">
        <w:rPr>
          <w:rFonts w:ascii="Times New Roman" w:hAnsi="Times New Roman"/>
          <w:b/>
          <w:sz w:val="24"/>
          <w:szCs w:val="24"/>
          <w:lang w:val="en-GB"/>
        </w:rPr>
        <w:t xml:space="preserve"> </w:t>
      </w:r>
      <w:r w:rsidR="006802AA" w:rsidRPr="006802AA">
        <w:rPr>
          <w:rFonts w:ascii="Times New Roman" w:hAnsi="Times New Roman"/>
          <w:b/>
          <w:sz w:val="24"/>
          <w:szCs w:val="24"/>
          <w:lang w:val="en-GB"/>
        </w:rPr>
        <w:t>rooms</w:t>
      </w:r>
    </w:p>
    <w:p w14:paraId="57D90221" w14:textId="56F6B4A8" w:rsidR="009D4067" w:rsidRPr="00C40605" w:rsidRDefault="006802AA" w:rsidP="00C40605">
      <w:pPr>
        <w:pStyle w:val="Sarakstarindkopa"/>
        <w:widowControl/>
        <w:numPr>
          <w:ilvl w:val="0"/>
          <w:numId w:val="17"/>
        </w:numPr>
        <w:autoSpaceDE w:val="0"/>
        <w:autoSpaceDN w:val="0"/>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A </w:t>
      </w:r>
      <w:r w:rsidRPr="006802AA">
        <w:rPr>
          <w:rFonts w:ascii="Times New Roman" w:hAnsi="Times New Roman"/>
          <w:sz w:val="24"/>
          <w:szCs w:val="24"/>
          <w:lang w:val="en-GB" w:eastAsia="lv-LV"/>
        </w:rPr>
        <w:t xml:space="preserve">person </w:t>
      </w:r>
      <w:r w:rsidR="009E65F8">
        <w:rPr>
          <w:rFonts w:ascii="Times New Roman" w:hAnsi="Times New Roman"/>
          <w:sz w:val="24"/>
          <w:szCs w:val="24"/>
          <w:lang w:val="en-GB" w:eastAsia="lv-LV"/>
        </w:rPr>
        <w:t>shall have</w:t>
      </w:r>
      <w:r w:rsidR="009E65F8" w:rsidRPr="006802AA">
        <w:rPr>
          <w:rFonts w:ascii="Times New Roman" w:hAnsi="Times New Roman"/>
          <w:sz w:val="24"/>
          <w:szCs w:val="24"/>
          <w:lang w:val="en-GB" w:eastAsia="lv-LV"/>
        </w:rPr>
        <w:t xml:space="preserve"> </w:t>
      </w:r>
      <w:r w:rsidRPr="006802AA">
        <w:rPr>
          <w:rFonts w:ascii="Times New Roman" w:hAnsi="Times New Roman"/>
          <w:sz w:val="24"/>
          <w:szCs w:val="24"/>
          <w:lang w:val="en-GB" w:eastAsia="lv-LV"/>
        </w:rPr>
        <w:t>access to:</w:t>
      </w:r>
    </w:p>
    <w:p w14:paraId="3B338946" w14:textId="2ADF40FA" w:rsidR="009D4067" w:rsidRPr="00EF4D3C" w:rsidRDefault="00101DA5" w:rsidP="005F7B6F">
      <w:pPr>
        <w:pStyle w:val="Sarakstarindkopa"/>
        <w:widowControl/>
        <w:numPr>
          <w:ilvl w:val="1"/>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 xml:space="preserve">the </w:t>
      </w:r>
      <w:r w:rsidR="00610DC6" w:rsidRPr="00EB3A8A">
        <w:rPr>
          <w:rFonts w:ascii="Times New Roman" w:hAnsi="Times New Roman"/>
          <w:sz w:val="24"/>
          <w:szCs w:val="24"/>
          <w:lang w:val="en-GB" w:eastAsia="lv-LV"/>
        </w:rPr>
        <w:t>reference</w:t>
      </w:r>
      <w:r w:rsidR="009D4067" w:rsidRPr="00EB3A8A">
        <w:rPr>
          <w:rFonts w:ascii="Times New Roman" w:hAnsi="Times New Roman"/>
          <w:sz w:val="24"/>
          <w:szCs w:val="24"/>
          <w:lang w:val="en-GB" w:eastAsia="lv-LV"/>
        </w:rPr>
        <w:t xml:space="preserve"> </w:t>
      </w:r>
      <w:r w:rsidR="006802AA" w:rsidRPr="00EB3A8A">
        <w:rPr>
          <w:rFonts w:ascii="Times New Roman" w:hAnsi="Times New Roman"/>
          <w:sz w:val="24"/>
          <w:szCs w:val="24"/>
          <w:lang w:val="en-GB" w:eastAsia="lv-LV"/>
        </w:rPr>
        <w:t>system</w:t>
      </w:r>
      <w:r w:rsidR="00610DC6" w:rsidRPr="00EB3A8A">
        <w:rPr>
          <w:rFonts w:ascii="Times New Roman" w:hAnsi="Times New Roman"/>
          <w:sz w:val="24"/>
          <w:szCs w:val="24"/>
          <w:lang w:val="en-GB" w:eastAsia="lv-LV"/>
        </w:rPr>
        <w:t xml:space="preserve"> of the archive</w:t>
      </w:r>
      <w:r w:rsidR="000078F4">
        <w:rPr>
          <w:rFonts w:ascii="Times New Roman" w:hAnsi="Times New Roman"/>
          <w:sz w:val="24"/>
          <w:szCs w:val="24"/>
          <w:lang w:val="en-GB" w:eastAsia="lv-LV"/>
        </w:rPr>
        <w:t>s</w:t>
      </w:r>
      <w:r w:rsidR="009D4067" w:rsidRPr="00EB3A8A">
        <w:rPr>
          <w:rFonts w:ascii="Times New Roman" w:hAnsi="Times New Roman"/>
          <w:sz w:val="24"/>
          <w:szCs w:val="24"/>
          <w:lang w:val="en-GB" w:eastAsia="lv-LV"/>
        </w:rPr>
        <w:t xml:space="preserve"> – </w:t>
      </w:r>
      <w:r w:rsidR="00602A4B" w:rsidRPr="00EB3A8A">
        <w:rPr>
          <w:rFonts w:ascii="Times New Roman" w:hAnsi="Times New Roman"/>
          <w:sz w:val="24"/>
          <w:szCs w:val="24"/>
          <w:lang w:val="en-GB" w:eastAsia="lv-LV"/>
        </w:rPr>
        <w:t>descriptions</w:t>
      </w:r>
      <w:r w:rsidR="009D4067" w:rsidRPr="00EB3A8A">
        <w:rPr>
          <w:rFonts w:ascii="Times New Roman" w:hAnsi="Times New Roman"/>
          <w:sz w:val="24"/>
          <w:szCs w:val="24"/>
          <w:lang w:val="en-GB" w:eastAsia="lv-LV"/>
        </w:rPr>
        <w:t xml:space="preserve">, </w:t>
      </w:r>
      <w:r w:rsidR="003E4C22" w:rsidRPr="00EB3A8A">
        <w:rPr>
          <w:rFonts w:ascii="Times New Roman" w:hAnsi="Times New Roman"/>
          <w:sz w:val="24"/>
          <w:szCs w:val="24"/>
          <w:lang w:val="en-GB" w:eastAsia="lv-LV"/>
        </w:rPr>
        <w:t>registration</w:t>
      </w:r>
      <w:r w:rsidR="00602A4B" w:rsidRPr="00EB3A8A">
        <w:rPr>
          <w:rFonts w:ascii="Times New Roman" w:hAnsi="Times New Roman"/>
          <w:sz w:val="24"/>
          <w:szCs w:val="24"/>
          <w:lang w:val="en-GB" w:eastAsia="lv-LV"/>
        </w:rPr>
        <w:t xml:space="preserve"> list</w:t>
      </w:r>
      <w:r w:rsidR="00EB3A8A" w:rsidRPr="00EB3A8A">
        <w:rPr>
          <w:rFonts w:ascii="Times New Roman" w:hAnsi="Times New Roman"/>
          <w:sz w:val="24"/>
          <w:szCs w:val="24"/>
          <w:lang w:val="en-GB" w:eastAsia="lv-LV"/>
        </w:rPr>
        <w:t>s</w:t>
      </w:r>
      <w:r w:rsidR="009D4067" w:rsidRPr="00EB3A8A">
        <w:rPr>
          <w:rFonts w:ascii="Times New Roman" w:hAnsi="Times New Roman"/>
          <w:sz w:val="24"/>
          <w:szCs w:val="24"/>
          <w:lang w:val="en-GB" w:eastAsia="lv-LV"/>
        </w:rPr>
        <w:t xml:space="preserve">, </w:t>
      </w:r>
      <w:r w:rsidR="00EB3A8A" w:rsidRPr="00EB3A8A">
        <w:rPr>
          <w:rFonts w:ascii="Times New Roman" w:hAnsi="Times New Roman"/>
          <w:sz w:val="24"/>
          <w:szCs w:val="24"/>
          <w:lang w:val="en-GB" w:eastAsia="lv-LV"/>
        </w:rPr>
        <w:t>electronical registers</w:t>
      </w:r>
      <w:r w:rsidR="009D4067" w:rsidRPr="00EB3A8A">
        <w:rPr>
          <w:rFonts w:ascii="Times New Roman" w:hAnsi="Times New Roman"/>
          <w:sz w:val="24"/>
          <w:szCs w:val="24"/>
          <w:lang w:val="en-GB" w:eastAsia="lv-LV"/>
        </w:rPr>
        <w:t xml:space="preserve"> </w:t>
      </w:r>
      <w:r w:rsidR="00EB3A8A" w:rsidRPr="00EB3A8A">
        <w:rPr>
          <w:rFonts w:ascii="Times New Roman" w:hAnsi="Times New Roman"/>
          <w:sz w:val="24"/>
          <w:szCs w:val="24"/>
          <w:lang w:val="en-GB" w:eastAsia="lv-LV"/>
        </w:rPr>
        <w:t>and databases</w:t>
      </w:r>
      <w:r w:rsidR="009D4067" w:rsidRPr="00EB3A8A">
        <w:rPr>
          <w:rFonts w:ascii="Times New Roman" w:hAnsi="Times New Roman"/>
          <w:sz w:val="24"/>
          <w:szCs w:val="24"/>
          <w:lang w:val="en-GB" w:eastAsia="lv-LV"/>
        </w:rPr>
        <w:t xml:space="preserve">, </w:t>
      </w:r>
      <w:r w:rsidR="008B13EA">
        <w:rPr>
          <w:rFonts w:ascii="Times New Roman" w:hAnsi="Times New Roman"/>
          <w:sz w:val="24"/>
          <w:szCs w:val="24"/>
          <w:lang w:val="en-GB" w:eastAsia="lv-LV"/>
        </w:rPr>
        <w:t xml:space="preserve">manuals on </w:t>
      </w:r>
      <w:r w:rsidR="00EB3A8A" w:rsidRPr="00EB3A8A">
        <w:rPr>
          <w:rFonts w:ascii="Times New Roman" w:hAnsi="Times New Roman"/>
          <w:sz w:val="24"/>
          <w:szCs w:val="24"/>
          <w:lang w:val="en-GB" w:eastAsia="lv-LV"/>
        </w:rPr>
        <w:t>record groups</w:t>
      </w:r>
      <w:r w:rsidR="009D4067" w:rsidRPr="00C40605">
        <w:rPr>
          <w:rFonts w:ascii="Times New Roman" w:hAnsi="Times New Roman"/>
          <w:sz w:val="24"/>
          <w:szCs w:val="24"/>
          <w:lang w:eastAsia="lv-LV"/>
        </w:rPr>
        <w:t xml:space="preserve">, </w:t>
      </w:r>
      <w:r w:rsidR="000C0D31" w:rsidRPr="000C0D31">
        <w:rPr>
          <w:rFonts w:ascii="Times New Roman" w:hAnsi="Times New Roman"/>
          <w:sz w:val="24"/>
          <w:szCs w:val="24"/>
          <w:lang w:val="en-GB" w:eastAsia="lv-LV"/>
        </w:rPr>
        <w:t>guides</w:t>
      </w:r>
      <w:r w:rsidR="009D4067" w:rsidRPr="000C0D31">
        <w:rPr>
          <w:rFonts w:ascii="Times New Roman" w:hAnsi="Times New Roman"/>
          <w:sz w:val="24"/>
          <w:szCs w:val="24"/>
          <w:lang w:val="en-GB" w:eastAsia="lv-LV"/>
        </w:rPr>
        <w:t xml:space="preserve">, </w:t>
      </w:r>
      <w:r w:rsidR="000C0D31" w:rsidRPr="000C0D31">
        <w:rPr>
          <w:rFonts w:ascii="Times New Roman" w:hAnsi="Times New Roman"/>
          <w:sz w:val="24"/>
          <w:szCs w:val="24"/>
          <w:lang w:val="en-GB" w:eastAsia="lv-LV"/>
        </w:rPr>
        <w:t>indexes</w:t>
      </w:r>
      <w:r w:rsidR="009D4067" w:rsidRPr="000C0D31">
        <w:rPr>
          <w:rFonts w:ascii="Times New Roman" w:hAnsi="Times New Roman"/>
          <w:sz w:val="24"/>
          <w:szCs w:val="24"/>
          <w:lang w:val="en-GB" w:eastAsia="lv-LV"/>
        </w:rPr>
        <w:t xml:space="preserve">, </w:t>
      </w:r>
      <w:r w:rsidR="000C0D31" w:rsidRPr="000C0D31">
        <w:rPr>
          <w:rFonts w:ascii="Times New Roman" w:hAnsi="Times New Roman"/>
          <w:sz w:val="24"/>
          <w:szCs w:val="24"/>
          <w:lang w:val="en-GB" w:eastAsia="lv-LV"/>
        </w:rPr>
        <w:t xml:space="preserve">historical references to </w:t>
      </w:r>
      <w:r w:rsidR="00F00B5E">
        <w:rPr>
          <w:rFonts w:ascii="Times New Roman" w:hAnsi="Times New Roman"/>
          <w:sz w:val="24"/>
          <w:szCs w:val="24"/>
          <w:lang w:val="en-GB" w:eastAsia="lv-LV"/>
        </w:rPr>
        <w:t>record groups</w:t>
      </w:r>
      <w:r w:rsidR="009D4067" w:rsidRPr="00EF4D3C">
        <w:rPr>
          <w:rFonts w:ascii="Times New Roman" w:hAnsi="Times New Roman"/>
          <w:sz w:val="24"/>
          <w:szCs w:val="24"/>
          <w:lang w:val="en-GB" w:eastAsia="lv-LV"/>
        </w:rPr>
        <w:t xml:space="preserve">, </w:t>
      </w:r>
      <w:r w:rsidR="00EF4D3C" w:rsidRPr="00EF4D3C">
        <w:rPr>
          <w:rFonts w:ascii="Times New Roman" w:hAnsi="Times New Roman"/>
          <w:sz w:val="24"/>
          <w:szCs w:val="24"/>
          <w:lang w:val="en-GB" w:eastAsia="lv-LV"/>
        </w:rPr>
        <w:t xml:space="preserve">thematic </w:t>
      </w:r>
      <w:r w:rsidR="00FB5602">
        <w:rPr>
          <w:rFonts w:ascii="Times New Roman" w:hAnsi="Times New Roman"/>
          <w:sz w:val="24"/>
          <w:szCs w:val="24"/>
          <w:lang w:val="en-GB" w:eastAsia="lv-LV"/>
        </w:rPr>
        <w:t xml:space="preserve">and object catalogues </w:t>
      </w:r>
      <w:r w:rsidR="00EF4D3C" w:rsidRPr="00EF4D3C">
        <w:rPr>
          <w:rFonts w:ascii="Times New Roman" w:hAnsi="Times New Roman"/>
          <w:sz w:val="24"/>
          <w:szCs w:val="24"/>
          <w:lang w:val="en-GB" w:eastAsia="lv-LV"/>
        </w:rPr>
        <w:t>of documents</w:t>
      </w:r>
      <w:r w:rsidR="00E2587C">
        <w:rPr>
          <w:rFonts w:ascii="Times New Roman" w:hAnsi="Times New Roman"/>
          <w:sz w:val="24"/>
          <w:szCs w:val="24"/>
          <w:lang w:val="en-GB" w:eastAsia="lv-LV"/>
        </w:rPr>
        <w:t>,</w:t>
      </w:r>
      <w:r w:rsidR="009D4067" w:rsidRPr="00EF4D3C">
        <w:rPr>
          <w:rFonts w:ascii="Times New Roman" w:hAnsi="Times New Roman"/>
          <w:sz w:val="24"/>
          <w:szCs w:val="24"/>
          <w:lang w:val="en-GB" w:eastAsia="lv-LV"/>
        </w:rPr>
        <w:t xml:space="preserve"> </w:t>
      </w:r>
      <w:proofErr w:type="gramStart"/>
      <w:r w:rsidR="00EF4D3C" w:rsidRPr="00EF4D3C">
        <w:rPr>
          <w:rFonts w:ascii="Times New Roman" w:hAnsi="Times New Roman"/>
          <w:sz w:val="24"/>
          <w:szCs w:val="24"/>
          <w:lang w:val="en-GB" w:eastAsia="lv-LV"/>
        </w:rPr>
        <w:t>etc.;</w:t>
      </w:r>
      <w:proofErr w:type="gramEnd"/>
    </w:p>
    <w:p w14:paraId="432621BD" w14:textId="6694121B" w:rsidR="009D4067" w:rsidRPr="005A4154" w:rsidRDefault="00CC5B67" w:rsidP="005F7B6F">
      <w:pPr>
        <w:pStyle w:val="Sarakstarindkopa"/>
        <w:widowControl/>
        <w:numPr>
          <w:ilvl w:val="1"/>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 xml:space="preserve">the </w:t>
      </w:r>
      <w:r w:rsidR="005A4154" w:rsidRPr="005A4154">
        <w:rPr>
          <w:rFonts w:ascii="Times New Roman" w:hAnsi="Times New Roman"/>
          <w:sz w:val="24"/>
          <w:szCs w:val="24"/>
          <w:lang w:val="en-GB" w:eastAsia="lv-LV"/>
        </w:rPr>
        <w:t xml:space="preserve">described and </w:t>
      </w:r>
      <w:r w:rsidR="00AD44CC">
        <w:rPr>
          <w:rFonts w:ascii="Times New Roman" w:hAnsi="Times New Roman"/>
          <w:sz w:val="24"/>
          <w:szCs w:val="24"/>
          <w:lang w:val="en-GB" w:eastAsia="lv-LV"/>
        </w:rPr>
        <w:t>controlled</w:t>
      </w:r>
      <w:r w:rsidR="00AD44CC" w:rsidRPr="005A4154">
        <w:rPr>
          <w:rFonts w:ascii="Times New Roman" w:hAnsi="Times New Roman"/>
          <w:sz w:val="24"/>
          <w:szCs w:val="24"/>
          <w:lang w:val="en-GB" w:eastAsia="lv-LV"/>
        </w:rPr>
        <w:t xml:space="preserve"> </w:t>
      </w:r>
      <w:r w:rsidR="00AD44CC">
        <w:rPr>
          <w:rFonts w:ascii="Times New Roman" w:hAnsi="Times New Roman"/>
          <w:sz w:val="24"/>
          <w:szCs w:val="24"/>
          <w:lang w:val="en-GB" w:eastAsia="lv-LV"/>
        </w:rPr>
        <w:t>records</w:t>
      </w:r>
      <w:r w:rsidR="00973827">
        <w:rPr>
          <w:rFonts w:ascii="Times New Roman" w:hAnsi="Times New Roman"/>
          <w:sz w:val="24"/>
          <w:szCs w:val="24"/>
          <w:lang w:val="en-GB" w:eastAsia="lv-LV"/>
        </w:rPr>
        <w:t xml:space="preserve">, or </w:t>
      </w:r>
      <w:r w:rsidR="004F3E82">
        <w:rPr>
          <w:rFonts w:ascii="Times New Roman" w:hAnsi="Times New Roman"/>
          <w:sz w:val="24"/>
          <w:szCs w:val="24"/>
          <w:lang w:val="en-GB" w:eastAsia="lv-LV"/>
        </w:rPr>
        <w:t xml:space="preserve">access </w:t>
      </w:r>
      <w:proofErr w:type="gramStart"/>
      <w:r w:rsidR="00973827">
        <w:rPr>
          <w:rFonts w:ascii="Times New Roman" w:hAnsi="Times New Roman"/>
          <w:sz w:val="24"/>
          <w:szCs w:val="24"/>
          <w:lang w:val="en-GB" w:eastAsia="lv-LV"/>
        </w:rPr>
        <w:t>copies</w:t>
      </w:r>
      <w:r w:rsidR="005A4154" w:rsidRPr="005A4154">
        <w:rPr>
          <w:rFonts w:ascii="Times New Roman" w:hAnsi="Times New Roman"/>
          <w:sz w:val="24"/>
          <w:szCs w:val="24"/>
          <w:lang w:val="en-GB" w:eastAsia="lv-LV"/>
        </w:rPr>
        <w:t>;</w:t>
      </w:r>
      <w:proofErr w:type="gramEnd"/>
    </w:p>
    <w:p w14:paraId="28E92B4D" w14:textId="775F70ED" w:rsidR="009D4067" w:rsidRPr="005A4154" w:rsidRDefault="004C3750" w:rsidP="005F7B6F">
      <w:pPr>
        <w:pStyle w:val="Sarakstarindkopa"/>
        <w:widowControl/>
        <w:numPr>
          <w:ilvl w:val="1"/>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consultations</w:t>
      </w:r>
      <w:r w:rsidR="005A4154" w:rsidRPr="005A4154">
        <w:rPr>
          <w:rFonts w:ascii="Times New Roman" w:hAnsi="Times New Roman"/>
          <w:sz w:val="24"/>
          <w:szCs w:val="24"/>
          <w:lang w:val="en-GB" w:eastAsia="lv-LV"/>
        </w:rPr>
        <w:t xml:space="preserve"> </w:t>
      </w:r>
      <w:r w:rsidR="007367D6">
        <w:rPr>
          <w:rFonts w:ascii="Times New Roman" w:hAnsi="Times New Roman"/>
          <w:sz w:val="24"/>
          <w:szCs w:val="24"/>
          <w:lang w:val="en-GB" w:eastAsia="lv-LV"/>
        </w:rPr>
        <w:t xml:space="preserve">with </w:t>
      </w:r>
      <w:r w:rsidR="009F7B57">
        <w:rPr>
          <w:rFonts w:ascii="Times New Roman" w:hAnsi="Times New Roman"/>
          <w:sz w:val="24"/>
          <w:szCs w:val="24"/>
          <w:lang w:val="en-GB" w:eastAsia="lv-LV"/>
        </w:rPr>
        <w:t xml:space="preserve">the </w:t>
      </w:r>
      <w:r w:rsidR="003B38B2">
        <w:rPr>
          <w:rFonts w:ascii="Times New Roman" w:hAnsi="Times New Roman"/>
          <w:sz w:val="24"/>
          <w:szCs w:val="24"/>
          <w:lang w:val="en-GB" w:eastAsia="lv-LV"/>
        </w:rPr>
        <w:t>reading</w:t>
      </w:r>
      <w:r w:rsidR="004F3E82" w:rsidRPr="005A4154">
        <w:rPr>
          <w:rFonts w:ascii="Times New Roman" w:hAnsi="Times New Roman"/>
          <w:sz w:val="24"/>
          <w:szCs w:val="24"/>
          <w:lang w:val="en-GB" w:eastAsia="lv-LV"/>
        </w:rPr>
        <w:t xml:space="preserve"> </w:t>
      </w:r>
      <w:r w:rsidR="005A4154" w:rsidRPr="005A4154">
        <w:rPr>
          <w:rFonts w:ascii="Times New Roman" w:hAnsi="Times New Roman"/>
          <w:sz w:val="24"/>
          <w:szCs w:val="24"/>
          <w:lang w:val="en-GB" w:eastAsia="lv-LV"/>
        </w:rPr>
        <w:t xml:space="preserve">room staff on </w:t>
      </w:r>
      <w:r w:rsidR="004B10F9">
        <w:rPr>
          <w:rFonts w:ascii="Times New Roman" w:hAnsi="Times New Roman"/>
          <w:sz w:val="24"/>
          <w:szCs w:val="24"/>
          <w:lang w:val="en-GB" w:eastAsia="lv-LV"/>
        </w:rPr>
        <w:t>the records</w:t>
      </w:r>
      <w:r w:rsidR="005A4154" w:rsidRPr="005A4154">
        <w:rPr>
          <w:rFonts w:ascii="Times New Roman" w:hAnsi="Times New Roman"/>
          <w:sz w:val="24"/>
          <w:szCs w:val="24"/>
          <w:lang w:val="en-GB" w:eastAsia="lv-LV"/>
        </w:rPr>
        <w:t xml:space="preserve"> and reference system, </w:t>
      </w:r>
      <w:r w:rsidR="00C906E7">
        <w:rPr>
          <w:rFonts w:ascii="Times New Roman" w:hAnsi="Times New Roman"/>
          <w:sz w:val="24"/>
          <w:szCs w:val="24"/>
          <w:lang w:val="en-GB" w:eastAsia="lv-LV"/>
        </w:rPr>
        <w:t xml:space="preserve">search, use and availability of information, </w:t>
      </w:r>
      <w:r w:rsidR="005A4154" w:rsidRPr="005A4154">
        <w:rPr>
          <w:rFonts w:ascii="Times New Roman" w:hAnsi="Times New Roman"/>
          <w:sz w:val="24"/>
          <w:szCs w:val="24"/>
          <w:lang w:val="en-GB" w:eastAsia="lv-LV"/>
        </w:rPr>
        <w:t xml:space="preserve">and archival </w:t>
      </w:r>
      <w:proofErr w:type="gramStart"/>
      <w:r w:rsidR="005A4154" w:rsidRPr="005A4154">
        <w:rPr>
          <w:rFonts w:ascii="Times New Roman" w:hAnsi="Times New Roman"/>
          <w:sz w:val="24"/>
          <w:szCs w:val="24"/>
          <w:lang w:val="en-GB" w:eastAsia="lv-LV"/>
        </w:rPr>
        <w:t>services;</w:t>
      </w:r>
      <w:proofErr w:type="gramEnd"/>
    </w:p>
    <w:p w14:paraId="142EE212" w14:textId="7036F0F9" w:rsidR="009D4067" w:rsidRPr="009F7B57" w:rsidRDefault="009F7B57" w:rsidP="005F7B6F">
      <w:pPr>
        <w:pStyle w:val="Sarakstarindkopa"/>
        <w:widowControl/>
        <w:numPr>
          <w:ilvl w:val="1"/>
          <w:numId w:val="17"/>
        </w:numPr>
        <w:autoSpaceDE w:val="0"/>
        <w:autoSpaceDN w:val="0"/>
        <w:spacing w:after="0" w:line="240" w:lineRule="auto"/>
        <w:jc w:val="both"/>
        <w:rPr>
          <w:rFonts w:ascii="Times New Roman" w:hAnsi="Times New Roman"/>
          <w:sz w:val="24"/>
          <w:szCs w:val="24"/>
          <w:lang w:val="en-GB" w:eastAsia="lv-LV"/>
        </w:rPr>
      </w:pPr>
      <w:r w:rsidRPr="009F7B57">
        <w:rPr>
          <w:rFonts w:ascii="Times New Roman" w:hAnsi="Times New Roman"/>
          <w:sz w:val="24"/>
          <w:szCs w:val="24"/>
          <w:lang w:val="en-GB" w:eastAsia="lv-LV"/>
        </w:rPr>
        <w:t>reference and document collections, encyclopaedic publications, the jour</w:t>
      </w:r>
      <w:r w:rsidR="00724712">
        <w:rPr>
          <w:rFonts w:ascii="Times New Roman" w:hAnsi="Times New Roman"/>
          <w:sz w:val="24"/>
          <w:szCs w:val="24"/>
          <w:lang w:val="en-GB" w:eastAsia="lv-LV"/>
        </w:rPr>
        <w:t xml:space="preserve">nal </w:t>
      </w:r>
      <w:r w:rsidRPr="009F7B57">
        <w:rPr>
          <w:rFonts w:ascii="Times New Roman" w:hAnsi="Times New Roman"/>
          <w:sz w:val="24"/>
          <w:szCs w:val="24"/>
          <w:lang w:val="en-GB" w:eastAsia="lv-LV"/>
        </w:rPr>
        <w:t>"</w:t>
      </w:r>
      <w:r w:rsidR="00374530" w:rsidRPr="00374530">
        <w:rPr>
          <w:rFonts w:ascii="Times New Roman" w:hAnsi="Times New Roman"/>
          <w:sz w:val="24"/>
          <w:szCs w:val="24"/>
          <w:lang w:eastAsia="lv-LV"/>
        </w:rPr>
        <w:t>Latvijas</w:t>
      </w:r>
      <w:r w:rsidRPr="00374530">
        <w:rPr>
          <w:rFonts w:ascii="Times New Roman" w:hAnsi="Times New Roman"/>
          <w:sz w:val="24"/>
          <w:szCs w:val="24"/>
          <w:lang w:eastAsia="lv-LV"/>
        </w:rPr>
        <w:t xml:space="preserve"> </w:t>
      </w:r>
      <w:r w:rsidR="00374530" w:rsidRPr="00374530">
        <w:rPr>
          <w:rFonts w:ascii="Times New Roman" w:hAnsi="Times New Roman"/>
          <w:sz w:val="24"/>
          <w:szCs w:val="24"/>
          <w:lang w:eastAsia="lv-LV"/>
        </w:rPr>
        <w:t>Arhīvi</w:t>
      </w:r>
      <w:r w:rsidRPr="009F7B57">
        <w:rPr>
          <w:rFonts w:ascii="Times New Roman" w:hAnsi="Times New Roman"/>
          <w:sz w:val="24"/>
          <w:szCs w:val="24"/>
          <w:lang w:val="en-GB" w:eastAsia="lv-LV"/>
        </w:rPr>
        <w:t xml:space="preserve">" and other publications </w:t>
      </w:r>
      <w:r w:rsidR="00010A44">
        <w:rPr>
          <w:rFonts w:ascii="Times New Roman" w:hAnsi="Times New Roman"/>
          <w:sz w:val="24"/>
          <w:szCs w:val="24"/>
          <w:lang w:val="en-GB" w:eastAsia="lv-LV"/>
        </w:rPr>
        <w:t>being at the disposal</w:t>
      </w:r>
      <w:r w:rsidR="0088242A">
        <w:rPr>
          <w:rFonts w:ascii="Times New Roman" w:hAnsi="Times New Roman"/>
          <w:sz w:val="24"/>
          <w:szCs w:val="24"/>
          <w:lang w:val="en-GB" w:eastAsia="lv-LV"/>
        </w:rPr>
        <w:t xml:space="preserve"> </w:t>
      </w:r>
      <w:r w:rsidR="00010A44">
        <w:rPr>
          <w:rFonts w:ascii="Times New Roman" w:hAnsi="Times New Roman"/>
          <w:sz w:val="24"/>
          <w:szCs w:val="24"/>
          <w:lang w:val="en-GB" w:eastAsia="lv-LV"/>
        </w:rPr>
        <w:t>of</w:t>
      </w:r>
      <w:r w:rsidR="00010A44" w:rsidRPr="009F7B57">
        <w:rPr>
          <w:rFonts w:ascii="Times New Roman" w:hAnsi="Times New Roman"/>
          <w:sz w:val="24"/>
          <w:szCs w:val="24"/>
          <w:lang w:val="en-GB" w:eastAsia="lv-LV"/>
        </w:rPr>
        <w:t xml:space="preserve"> </w:t>
      </w:r>
      <w:r w:rsidRPr="009F7B57">
        <w:rPr>
          <w:rFonts w:ascii="Times New Roman" w:hAnsi="Times New Roman"/>
          <w:sz w:val="24"/>
          <w:szCs w:val="24"/>
          <w:lang w:val="en-GB" w:eastAsia="lv-LV"/>
        </w:rPr>
        <w:t xml:space="preserve">the </w:t>
      </w:r>
      <w:r w:rsidR="003B38B2">
        <w:rPr>
          <w:rFonts w:ascii="Times New Roman" w:hAnsi="Times New Roman"/>
          <w:sz w:val="24"/>
          <w:szCs w:val="24"/>
          <w:lang w:val="en-GB" w:eastAsia="lv-LV"/>
        </w:rPr>
        <w:t>reading</w:t>
      </w:r>
      <w:r w:rsidR="00010A44" w:rsidRPr="009F7B57">
        <w:rPr>
          <w:rFonts w:ascii="Times New Roman" w:hAnsi="Times New Roman"/>
          <w:sz w:val="24"/>
          <w:szCs w:val="24"/>
          <w:lang w:val="en-GB" w:eastAsia="lv-LV"/>
        </w:rPr>
        <w:t xml:space="preserve"> </w:t>
      </w:r>
      <w:r w:rsidRPr="009F7B57">
        <w:rPr>
          <w:rFonts w:ascii="Times New Roman" w:hAnsi="Times New Roman"/>
          <w:sz w:val="24"/>
          <w:szCs w:val="24"/>
          <w:lang w:val="en-GB" w:eastAsia="lv-LV"/>
        </w:rPr>
        <w:t>rooms.</w:t>
      </w:r>
    </w:p>
    <w:p w14:paraId="65A38FBF" w14:textId="2E2F8A1D" w:rsidR="009D4067" w:rsidRPr="002E2FBE" w:rsidRDefault="0088242A"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The following p</w:t>
      </w:r>
      <w:r w:rsidR="000804EC">
        <w:rPr>
          <w:rFonts w:ascii="Times New Roman" w:hAnsi="Times New Roman"/>
          <w:sz w:val="24"/>
          <w:szCs w:val="24"/>
          <w:lang w:val="en-GB" w:eastAsia="lv-LV"/>
        </w:rPr>
        <w:t xml:space="preserve">aid </w:t>
      </w:r>
      <w:r w:rsidR="002E2FBE" w:rsidRPr="002E2FBE">
        <w:rPr>
          <w:rFonts w:ascii="Times New Roman" w:hAnsi="Times New Roman"/>
          <w:sz w:val="24"/>
          <w:szCs w:val="24"/>
          <w:lang w:val="en-GB" w:eastAsia="lv-LV"/>
        </w:rPr>
        <w:t>services</w:t>
      </w:r>
      <w:r w:rsidR="000804EC">
        <w:rPr>
          <w:rFonts w:ascii="Times New Roman" w:hAnsi="Times New Roman"/>
          <w:sz w:val="24"/>
          <w:szCs w:val="24"/>
          <w:lang w:val="en-GB" w:eastAsia="lv-LV"/>
        </w:rPr>
        <w:t xml:space="preserve"> </w:t>
      </w:r>
      <w:r w:rsidR="00E225B2">
        <w:rPr>
          <w:rFonts w:ascii="Times New Roman" w:hAnsi="Times New Roman"/>
          <w:sz w:val="24"/>
          <w:szCs w:val="24"/>
          <w:lang w:val="en-GB" w:eastAsia="lv-LV"/>
        </w:rPr>
        <w:t>shall be</w:t>
      </w:r>
      <w:r w:rsidR="00E225B2" w:rsidRPr="002E2FBE">
        <w:rPr>
          <w:rFonts w:ascii="Times New Roman" w:hAnsi="Times New Roman"/>
          <w:sz w:val="24"/>
          <w:szCs w:val="24"/>
          <w:lang w:val="en-GB" w:eastAsia="lv-LV"/>
        </w:rPr>
        <w:t xml:space="preserve"> </w:t>
      </w:r>
      <w:r w:rsidR="002E2FBE" w:rsidRPr="002E2FBE">
        <w:rPr>
          <w:rFonts w:ascii="Times New Roman" w:hAnsi="Times New Roman"/>
          <w:sz w:val="24"/>
          <w:szCs w:val="24"/>
          <w:lang w:val="en-GB" w:eastAsia="lv-LV"/>
        </w:rPr>
        <w:t xml:space="preserve">available to </w:t>
      </w:r>
      <w:r w:rsidR="00E225B2">
        <w:rPr>
          <w:rFonts w:ascii="Times New Roman" w:hAnsi="Times New Roman"/>
          <w:sz w:val="24"/>
          <w:szCs w:val="24"/>
          <w:lang w:val="en-GB" w:eastAsia="lv-LV"/>
        </w:rPr>
        <w:t>a</w:t>
      </w:r>
      <w:r w:rsidR="00E225B2" w:rsidRPr="002E2FBE">
        <w:rPr>
          <w:rFonts w:ascii="Times New Roman" w:hAnsi="Times New Roman"/>
          <w:sz w:val="24"/>
          <w:szCs w:val="24"/>
          <w:lang w:val="en-GB" w:eastAsia="lv-LV"/>
        </w:rPr>
        <w:t xml:space="preserve"> </w:t>
      </w:r>
      <w:r w:rsidR="000804EC">
        <w:rPr>
          <w:rFonts w:ascii="Times New Roman" w:hAnsi="Times New Roman"/>
          <w:sz w:val="24"/>
          <w:szCs w:val="24"/>
          <w:lang w:val="en-GB" w:eastAsia="lv-LV"/>
        </w:rPr>
        <w:t>person</w:t>
      </w:r>
      <w:r>
        <w:rPr>
          <w:rFonts w:ascii="Times New Roman" w:hAnsi="Times New Roman"/>
          <w:sz w:val="24"/>
          <w:szCs w:val="24"/>
          <w:lang w:val="en-GB" w:eastAsia="lv-LV"/>
        </w:rPr>
        <w:t xml:space="preserve"> in the </w:t>
      </w:r>
      <w:r w:rsidR="003B38B2">
        <w:rPr>
          <w:rFonts w:ascii="Times New Roman" w:hAnsi="Times New Roman"/>
          <w:sz w:val="24"/>
          <w:szCs w:val="24"/>
          <w:lang w:val="en-GB" w:eastAsia="lv-LV"/>
        </w:rPr>
        <w:t>reading</w:t>
      </w:r>
      <w:r>
        <w:rPr>
          <w:rFonts w:ascii="Times New Roman" w:hAnsi="Times New Roman"/>
          <w:sz w:val="24"/>
          <w:szCs w:val="24"/>
          <w:lang w:val="en-GB" w:eastAsia="lv-LV"/>
        </w:rPr>
        <w:t xml:space="preserve"> rooms</w:t>
      </w:r>
      <w:r w:rsidR="000804EC">
        <w:rPr>
          <w:rFonts w:ascii="Times New Roman" w:hAnsi="Times New Roman"/>
          <w:sz w:val="24"/>
          <w:szCs w:val="24"/>
          <w:lang w:val="en-GB" w:eastAsia="lv-LV"/>
        </w:rPr>
        <w:t>:</w:t>
      </w:r>
    </w:p>
    <w:p w14:paraId="4ECE8FF7" w14:textId="067055FD" w:rsidR="009D4067" w:rsidRPr="00FB4B39" w:rsidRDefault="006344EE" w:rsidP="005F7B6F">
      <w:pPr>
        <w:pStyle w:val="Sarakstarindkopa"/>
        <w:widowControl/>
        <w:numPr>
          <w:ilvl w:val="1"/>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the u</w:t>
      </w:r>
      <w:r w:rsidR="00FB4B39" w:rsidRPr="00FB4B39">
        <w:rPr>
          <w:rFonts w:ascii="Times New Roman" w:hAnsi="Times New Roman"/>
          <w:sz w:val="24"/>
          <w:szCs w:val="24"/>
          <w:lang w:val="en-GB" w:eastAsia="lv-LV"/>
        </w:rPr>
        <w:t xml:space="preserve">se of special </w:t>
      </w:r>
      <w:r w:rsidR="0088242A">
        <w:rPr>
          <w:rFonts w:ascii="Times New Roman" w:hAnsi="Times New Roman"/>
          <w:sz w:val="24"/>
          <w:szCs w:val="24"/>
          <w:lang w:val="en-GB" w:eastAsia="lv-LV"/>
        </w:rPr>
        <w:t>archival</w:t>
      </w:r>
      <w:r w:rsidR="0088242A" w:rsidRPr="00FB4B39">
        <w:rPr>
          <w:rFonts w:ascii="Times New Roman" w:hAnsi="Times New Roman"/>
          <w:sz w:val="24"/>
          <w:szCs w:val="24"/>
          <w:lang w:val="en-GB" w:eastAsia="lv-LV"/>
        </w:rPr>
        <w:t xml:space="preserve"> </w:t>
      </w:r>
      <w:r w:rsidR="00FB4B39" w:rsidRPr="00FB4B39">
        <w:rPr>
          <w:rFonts w:ascii="Times New Roman" w:hAnsi="Times New Roman"/>
          <w:sz w:val="24"/>
          <w:szCs w:val="24"/>
          <w:lang w:val="en-GB" w:eastAsia="lv-LV"/>
        </w:rPr>
        <w:t xml:space="preserve">equipment to </w:t>
      </w:r>
      <w:r w:rsidR="0088242A">
        <w:rPr>
          <w:rFonts w:ascii="Times New Roman" w:hAnsi="Times New Roman"/>
          <w:sz w:val="24"/>
          <w:szCs w:val="24"/>
          <w:lang w:val="en-GB" w:eastAsia="lv-LV"/>
        </w:rPr>
        <w:t xml:space="preserve">study </w:t>
      </w:r>
      <w:r w:rsidR="00FB4B39" w:rsidRPr="00FB4B39">
        <w:rPr>
          <w:rFonts w:ascii="Times New Roman" w:hAnsi="Times New Roman"/>
          <w:sz w:val="24"/>
          <w:szCs w:val="24"/>
          <w:lang w:val="en-GB" w:eastAsia="lv-LV"/>
        </w:rPr>
        <w:t xml:space="preserve">audiovisual and </w:t>
      </w:r>
      <w:proofErr w:type="spellStart"/>
      <w:proofErr w:type="gramStart"/>
      <w:r w:rsidR="00A402F7">
        <w:rPr>
          <w:rFonts w:ascii="Times New Roman" w:hAnsi="Times New Roman"/>
          <w:sz w:val="24"/>
          <w:szCs w:val="24"/>
          <w:lang w:val="en-GB" w:eastAsia="lv-LV"/>
        </w:rPr>
        <w:t>phono</w:t>
      </w:r>
      <w:r w:rsidR="00FB4B39" w:rsidRPr="00FB4B39">
        <w:rPr>
          <w:rFonts w:ascii="Times New Roman" w:hAnsi="Times New Roman"/>
          <w:sz w:val="24"/>
          <w:szCs w:val="24"/>
          <w:lang w:val="en-GB" w:eastAsia="lv-LV"/>
        </w:rPr>
        <w:t>documents</w:t>
      </w:r>
      <w:proofErr w:type="spellEnd"/>
      <w:r w:rsidR="00FB4B39" w:rsidRPr="00FB4B39">
        <w:rPr>
          <w:rFonts w:ascii="Times New Roman" w:hAnsi="Times New Roman"/>
          <w:sz w:val="24"/>
          <w:szCs w:val="24"/>
          <w:lang w:val="en-GB" w:eastAsia="lv-LV"/>
        </w:rPr>
        <w:t>;</w:t>
      </w:r>
      <w:proofErr w:type="gramEnd"/>
    </w:p>
    <w:p w14:paraId="6575E10D" w14:textId="1E9F8DE6" w:rsidR="009D4067" w:rsidRPr="00847D59" w:rsidRDefault="00847D59" w:rsidP="005F7B6F">
      <w:pPr>
        <w:pStyle w:val="Sarakstarindkopa"/>
        <w:widowControl/>
        <w:numPr>
          <w:ilvl w:val="1"/>
          <w:numId w:val="17"/>
        </w:numPr>
        <w:spacing w:after="0" w:line="240" w:lineRule="auto"/>
        <w:jc w:val="both"/>
        <w:rPr>
          <w:rFonts w:ascii="Times New Roman" w:hAnsi="Times New Roman"/>
          <w:sz w:val="24"/>
          <w:szCs w:val="24"/>
          <w:lang w:val="en-GB" w:eastAsia="lv-LV"/>
        </w:rPr>
      </w:pPr>
      <w:r w:rsidRPr="00847D59">
        <w:rPr>
          <w:rFonts w:ascii="Times New Roman" w:hAnsi="Times New Roman"/>
          <w:sz w:val="24"/>
          <w:szCs w:val="24"/>
          <w:lang w:val="en-GB" w:eastAsia="lv-LV"/>
        </w:rPr>
        <w:t>ordering and rece</w:t>
      </w:r>
      <w:r>
        <w:rPr>
          <w:rFonts w:ascii="Times New Roman" w:hAnsi="Times New Roman"/>
          <w:sz w:val="24"/>
          <w:szCs w:val="24"/>
          <w:lang w:val="en-GB" w:eastAsia="lv-LV"/>
        </w:rPr>
        <w:t>i</w:t>
      </w:r>
      <w:r w:rsidRPr="00847D59">
        <w:rPr>
          <w:rFonts w:ascii="Times New Roman" w:hAnsi="Times New Roman"/>
          <w:sz w:val="24"/>
          <w:szCs w:val="24"/>
          <w:lang w:val="en-GB" w:eastAsia="lv-LV"/>
        </w:rPr>
        <w:t xml:space="preserve">ving copies of </w:t>
      </w:r>
      <w:r w:rsidR="00E749A8">
        <w:rPr>
          <w:rFonts w:ascii="Times New Roman" w:hAnsi="Times New Roman"/>
          <w:sz w:val="24"/>
          <w:szCs w:val="24"/>
          <w:lang w:val="en-GB" w:eastAsia="lv-LV"/>
        </w:rPr>
        <w:t>the records</w:t>
      </w:r>
      <w:r w:rsidRPr="00847D59">
        <w:rPr>
          <w:rFonts w:ascii="Times New Roman" w:hAnsi="Times New Roman"/>
          <w:sz w:val="24"/>
          <w:szCs w:val="24"/>
          <w:lang w:val="en-GB" w:eastAsia="lv-LV"/>
        </w:rPr>
        <w:t>.</w:t>
      </w:r>
    </w:p>
    <w:p w14:paraId="7647A642" w14:textId="4B418EFE" w:rsidR="0025316A" w:rsidRPr="000676A8" w:rsidRDefault="000676A8" w:rsidP="005F7B6F">
      <w:pPr>
        <w:pStyle w:val="Sarakstarindkopa"/>
        <w:widowControl/>
        <w:numPr>
          <w:ilvl w:val="0"/>
          <w:numId w:val="17"/>
        </w:numPr>
        <w:tabs>
          <w:tab w:val="left" w:pos="993"/>
        </w:tabs>
        <w:spacing w:after="0" w:line="240" w:lineRule="auto"/>
        <w:jc w:val="both"/>
        <w:rPr>
          <w:rFonts w:ascii="Times New Roman" w:hAnsi="Times New Roman"/>
          <w:sz w:val="24"/>
          <w:szCs w:val="24"/>
          <w:lang w:val="en-GB" w:eastAsia="lv-LV"/>
        </w:rPr>
      </w:pPr>
      <w:r w:rsidRPr="000676A8">
        <w:rPr>
          <w:rFonts w:ascii="Times New Roman" w:hAnsi="Times New Roman"/>
          <w:sz w:val="24"/>
          <w:szCs w:val="24"/>
          <w:lang w:val="en-GB" w:eastAsia="lv-LV"/>
        </w:rPr>
        <w:t xml:space="preserve">Payment for the services </w:t>
      </w:r>
      <w:r w:rsidR="006A09DB">
        <w:rPr>
          <w:rFonts w:ascii="Times New Roman" w:hAnsi="Times New Roman"/>
          <w:sz w:val="24"/>
          <w:szCs w:val="24"/>
          <w:lang w:val="en-GB" w:eastAsia="lv-LV"/>
        </w:rPr>
        <w:t>provided</w:t>
      </w:r>
      <w:r w:rsidR="006F41F1">
        <w:rPr>
          <w:rFonts w:ascii="Times New Roman" w:hAnsi="Times New Roman"/>
          <w:sz w:val="24"/>
          <w:szCs w:val="24"/>
          <w:lang w:val="en-GB" w:eastAsia="lv-LV"/>
        </w:rPr>
        <w:t xml:space="preserve"> against payment</w:t>
      </w:r>
      <w:r w:rsidR="006F41F1" w:rsidRPr="000676A8">
        <w:rPr>
          <w:rFonts w:ascii="Times New Roman" w:hAnsi="Times New Roman"/>
          <w:sz w:val="24"/>
          <w:szCs w:val="24"/>
          <w:lang w:val="en-GB" w:eastAsia="lv-LV"/>
        </w:rPr>
        <w:t xml:space="preserve"> </w:t>
      </w:r>
      <w:r w:rsidRPr="000676A8">
        <w:rPr>
          <w:rFonts w:ascii="Times New Roman" w:hAnsi="Times New Roman"/>
          <w:sz w:val="24"/>
          <w:szCs w:val="24"/>
          <w:lang w:val="en-GB" w:eastAsia="lv-LV"/>
        </w:rPr>
        <w:t xml:space="preserve">in the </w:t>
      </w:r>
      <w:r w:rsidR="003B38B2">
        <w:rPr>
          <w:rFonts w:ascii="Times New Roman" w:hAnsi="Times New Roman"/>
          <w:sz w:val="24"/>
          <w:szCs w:val="24"/>
          <w:lang w:val="en-GB" w:eastAsia="lv-LV"/>
        </w:rPr>
        <w:t>reading</w:t>
      </w:r>
      <w:r w:rsidR="008E28BE" w:rsidRPr="000676A8">
        <w:rPr>
          <w:rFonts w:ascii="Times New Roman" w:hAnsi="Times New Roman"/>
          <w:sz w:val="24"/>
          <w:szCs w:val="24"/>
          <w:lang w:val="en-GB" w:eastAsia="lv-LV"/>
        </w:rPr>
        <w:t xml:space="preserve"> </w:t>
      </w:r>
      <w:r w:rsidRPr="000676A8">
        <w:rPr>
          <w:rFonts w:ascii="Times New Roman" w:hAnsi="Times New Roman"/>
          <w:sz w:val="24"/>
          <w:szCs w:val="24"/>
          <w:lang w:val="en-GB" w:eastAsia="lv-LV"/>
        </w:rPr>
        <w:t xml:space="preserve">rooms </w:t>
      </w:r>
      <w:r w:rsidR="008E28BE">
        <w:rPr>
          <w:rFonts w:ascii="Times New Roman" w:hAnsi="Times New Roman"/>
          <w:sz w:val="24"/>
          <w:szCs w:val="24"/>
          <w:lang w:val="en-GB" w:eastAsia="lv-LV"/>
        </w:rPr>
        <w:t>shall be</w:t>
      </w:r>
      <w:r w:rsidRPr="000676A8">
        <w:rPr>
          <w:rFonts w:ascii="Times New Roman" w:hAnsi="Times New Roman"/>
          <w:sz w:val="24"/>
          <w:szCs w:val="24"/>
          <w:lang w:val="en-GB" w:eastAsia="lv-LV"/>
        </w:rPr>
        <w:t xml:space="preserve"> determined in accordance with the </w:t>
      </w:r>
      <w:r w:rsidR="006F41F1">
        <w:rPr>
          <w:rFonts w:ascii="Times New Roman" w:hAnsi="Times New Roman"/>
          <w:sz w:val="24"/>
          <w:szCs w:val="24"/>
          <w:lang w:val="en-GB" w:eastAsia="lv-LV"/>
        </w:rPr>
        <w:t>NAL</w:t>
      </w:r>
      <w:r w:rsidR="006F41F1" w:rsidRPr="00A670C8">
        <w:rPr>
          <w:rFonts w:ascii="Times New Roman" w:hAnsi="Times New Roman"/>
          <w:sz w:val="24"/>
          <w:szCs w:val="24"/>
          <w:lang w:val="en-GB" w:eastAsia="lv-LV"/>
        </w:rPr>
        <w:t xml:space="preserve"> </w:t>
      </w:r>
      <w:r w:rsidRPr="006D7481">
        <w:rPr>
          <w:rFonts w:ascii="Times New Roman" w:hAnsi="Times New Roman"/>
          <w:sz w:val="24"/>
          <w:szCs w:val="24"/>
          <w:lang w:val="en-GB" w:eastAsia="lv-LV"/>
        </w:rPr>
        <w:t>price list</w:t>
      </w:r>
      <w:r w:rsidR="006F41F1">
        <w:rPr>
          <w:rFonts w:ascii="Times New Roman" w:hAnsi="Times New Roman"/>
          <w:sz w:val="24"/>
          <w:szCs w:val="24"/>
          <w:lang w:val="en-GB" w:eastAsia="lv-LV"/>
        </w:rPr>
        <w:t xml:space="preserve"> </w:t>
      </w:r>
      <w:proofErr w:type="gramStart"/>
      <w:r w:rsidR="0062112E">
        <w:rPr>
          <w:rFonts w:ascii="Times New Roman" w:hAnsi="Times New Roman"/>
          <w:sz w:val="24"/>
          <w:szCs w:val="24"/>
          <w:lang w:val="en-GB" w:eastAsia="lv-LV"/>
        </w:rPr>
        <w:t>for</w:t>
      </w:r>
      <w:r w:rsidR="006F41F1">
        <w:rPr>
          <w:rFonts w:ascii="Times New Roman" w:hAnsi="Times New Roman"/>
          <w:sz w:val="24"/>
          <w:szCs w:val="24"/>
          <w:lang w:val="en-GB" w:eastAsia="lv-LV"/>
        </w:rPr>
        <w:t xml:space="preserve"> </w:t>
      </w:r>
      <w:r w:rsidR="00F42BFF">
        <w:rPr>
          <w:rFonts w:ascii="Times New Roman" w:hAnsi="Times New Roman"/>
          <w:sz w:val="24"/>
          <w:szCs w:val="24"/>
          <w:lang w:val="en-GB" w:eastAsia="lv-LV"/>
        </w:rPr>
        <w:t xml:space="preserve"> paid</w:t>
      </w:r>
      <w:proofErr w:type="gramEnd"/>
      <w:r w:rsidR="00F42BFF">
        <w:rPr>
          <w:rFonts w:ascii="Times New Roman" w:hAnsi="Times New Roman"/>
          <w:sz w:val="24"/>
          <w:szCs w:val="24"/>
          <w:lang w:val="en-GB" w:eastAsia="lv-LV"/>
        </w:rPr>
        <w:t xml:space="preserve"> </w:t>
      </w:r>
      <w:r w:rsidR="006F41F1">
        <w:rPr>
          <w:rFonts w:ascii="Times New Roman" w:hAnsi="Times New Roman"/>
          <w:sz w:val="24"/>
          <w:szCs w:val="24"/>
          <w:lang w:val="en-GB" w:eastAsia="lv-LV"/>
        </w:rPr>
        <w:t xml:space="preserve">public services </w:t>
      </w:r>
      <w:r w:rsidRPr="000676A8">
        <w:rPr>
          <w:rFonts w:ascii="Times New Roman" w:hAnsi="Times New Roman"/>
          <w:sz w:val="24"/>
          <w:szCs w:val="24"/>
          <w:lang w:val="en-GB" w:eastAsia="lv-LV"/>
        </w:rPr>
        <w:t>(Cabinet Regulation).</w:t>
      </w:r>
    </w:p>
    <w:p w14:paraId="35C21974" w14:textId="77777777" w:rsidR="0025316A" w:rsidRDefault="0025316A" w:rsidP="009D4067">
      <w:pPr>
        <w:widowControl/>
        <w:tabs>
          <w:tab w:val="left" w:pos="0"/>
          <w:tab w:val="left" w:pos="993"/>
        </w:tabs>
        <w:spacing w:after="0" w:line="240" w:lineRule="auto"/>
        <w:jc w:val="both"/>
        <w:rPr>
          <w:rFonts w:ascii="Times New Roman" w:hAnsi="Times New Roman"/>
          <w:sz w:val="24"/>
          <w:szCs w:val="24"/>
          <w:lang w:eastAsia="lv-LV"/>
        </w:rPr>
      </w:pPr>
    </w:p>
    <w:p w14:paraId="72574B22" w14:textId="7AD6DBFA" w:rsidR="0025316A" w:rsidRPr="0025316A" w:rsidRDefault="0025316A" w:rsidP="0025316A">
      <w:pPr>
        <w:widowControl/>
        <w:autoSpaceDE w:val="0"/>
        <w:autoSpaceDN w:val="0"/>
        <w:spacing w:after="0" w:line="240" w:lineRule="auto"/>
        <w:jc w:val="center"/>
        <w:rPr>
          <w:rFonts w:ascii="Times New Roman" w:hAnsi="Times New Roman"/>
          <w:b/>
          <w:sz w:val="24"/>
          <w:szCs w:val="24"/>
          <w:highlight w:val="green"/>
        </w:rPr>
      </w:pPr>
      <w:r w:rsidRPr="0025316A">
        <w:rPr>
          <w:rFonts w:ascii="Times New Roman" w:hAnsi="Times New Roman"/>
          <w:b/>
          <w:sz w:val="24"/>
          <w:szCs w:val="24"/>
        </w:rPr>
        <w:t xml:space="preserve">III. </w:t>
      </w:r>
      <w:r w:rsidR="0062112E">
        <w:rPr>
          <w:rFonts w:ascii="Times New Roman" w:hAnsi="Times New Roman"/>
          <w:b/>
          <w:sz w:val="24"/>
          <w:szCs w:val="24"/>
          <w:lang w:val="en-GB"/>
        </w:rPr>
        <w:t xml:space="preserve">Application for </w:t>
      </w:r>
      <w:r w:rsidR="001D0DE7">
        <w:rPr>
          <w:rFonts w:ascii="Times New Roman" w:hAnsi="Times New Roman"/>
          <w:b/>
          <w:sz w:val="24"/>
          <w:szCs w:val="24"/>
          <w:lang w:val="en-GB"/>
        </w:rPr>
        <w:t>a visit</w:t>
      </w:r>
      <w:r w:rsidR="001D0DE7" w:rsidRPr="001D0DE7">
        <w:rPr>
          <w:rFonts w:ascii="Times New Roman" w:hAnsi="Times New Roman"/>
          <w:b/>
          <w:sz w:val="24"/>
          <w:szCs w:val="24"/>
          <w:lang w:val="en-GB"/>
        </w:rPr>
        <w:t xml:space="preserve"> and </w:t>
      </w:r>
      <w:r w:rsidR="0062112E">
        <w:rPr>
          <w:rFonts w:ascii="Times New Roman" w:hAnsi="Times New Roman"/>
          <w:b/>
          <w:sz w:val="24"/>
          <w:szCs w:val="24"/>
          <w:lang w:val="en-GB"/>
        </w:rPr>
        <w:t>registration</w:t>
      </w:r>
      <w:r w:rsidR="0062112E" w:rsidRPr="001D0DE7">
        <w:rPr>
          <w:rFonts w:ascii="Times New Roman" w:hAnsi="Times New Roman"/>
          <w:b/>
          <w:sz w:val="24"/>
          <w:szCs w:val="24"/>
          <w:lang w:val="en-GB"/>
        </w:rPr>
        <w:t xml:space="preserve"> </w:t>
      </w:r>
      <w:r w:rsidR="0062112E">
        <w:rPr>
          <w:rFonts w:ascii="Times New Roman" w:hAnsi="Times New Roman"/>
          <w:b/>
          <w:sz w:val="24"/>
          <w:szCs w:val="24"/>
          <w:lang w:val="en-GB"/>
        </w:rPr>
        <w:t xml:space="preserve">for </w:t>
      </w:r>
      <w:r w:rsidR="001D0DE7">
        <w:rPr>
          <w:rFonts w:ascii="Times New Roman" w:hAnsi="Times New Roman"/>
          <w:b/>
          <w:sz w:val="24"/>
          <w:szCs w:val="24"/>
          <w:lang w:val="en-GB"/>
        </w:rPr>
        <w:t>work</w:t>
      </w:r>
      <w:r w:rsidR="001D0DE7" w:rsidRPr="001D0DE7">
        <w:rPr>
          <w:rFonts w:ascii="Times New Roman" w:hAnsi="Times New Roman"/>
          <w:b/>
          <w:sz w:val="24"/>
          <w:szCs w:val="24"/>
          <w:lang w:val="en-GB"/>
        </w:rPr>
        <w:t xml:space="preserve"> in the </w:t>
      </w:r>
      <w:r w:rsidR="003B38B2">
        <w:rPr>
          <w:rFonts w:ascii="Times New Roman" w:hAnsi="Times New Roman"/>
          <w:b/>
          <w:sz w:val="24"/>
          <w:szCs w:val="24"/>
          <w:lang w:val="en-GB"/>
        </w:rPr>
        <w:t>reading</w:t>
      </w:r>
      <w:r w:rsidR="0057695F" w:rsidRPr="001D0DE7">
        <w:rPr>
          <w:rFonts w:ascii="Times New Roman" w:hAnsi="Times New Roman"/>
          <w:b/>
          <w:sz w:val="24"/>
          <w:szCs w:val="24"/>
          <w:lang w:val="en-GB"/>
        </w:rPr>
        <w:t xml:space="preserve"> </w:t>
      </w:r>
      <w:r w:rsidR="001D0DE7" w:rsidRPr="001D0DE7">
        <w:rPr>
          <w:rFonts w:ascii="Times New Roman" w:hAnsi="Times New Roman"/>
          <w:b/>
          <w:sz w:val="24"/>
          <w:szCs w:val="24"/>
          <w:lang w:val="en-GB"/>
        </w:rPr>
        <w:t>room</w:t>
      </w:r>
    </w:p>
    <w:p w14:paraId="19EA48F2" w14:textId="24D09B7A" w:rsidR="008D0935" w:rsidRPr="00A85841" w:rsidRDefault="00A85841"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A85841">
        <w:rPr>
          <w:rFonts w:ascii="Times New Roman" w:hAnsi="Times New Roman"/>
          <w:sz w:val="24"/>
          <w:szCs w:val="24"/>
          <w:lang w:val="en-GB" w:eastAsia="lv-LV"/>
        </w:rPr>
        <w:t xml:space="preserve">To apply </w:t>
      </w:r>
      <w:r w:rsidR="00B40586">
        <w:rPr>
          <w:rFonts w:ascii="Times New Roman" w:hAnsi="Times New Roman"/>
          <w:sz w:val="24"/>
          <w:szCs w:val="24"/>
          <w:lang w:val="en-GB" w:eastAsia="lv-LV"/>
        </w:rPr>
        <w:t xml:space="preserve">for </w:t>
      </w:r>
      <w:r w:rsidR="00FE7CF9">
        <w:rPr>
          <w:rFonts w:ascii="Times New Roman" w:hAnsi="Times New Roman"/>
          <w:sz w:val="24"/>
          <w:szCs w:val="24"/>
          <w:lang w:val="en-GB" w:eastAsia="lv-LV"/>
        </w:rPr>
        <w:t>work in</w:t>
      </w:r>
      <w:r w:rsidRPr="00A85841">
        <w:rPr>
          <w:rFonts w:ascii="Times New Roman" w:hAnsi="Times New Roman"/>
          <w:sz w:val="24"/>
          <w:szCs w:val="24"/>
          <w:lang w:val="en-GB" w:eastAsia="lv-LV"/>
        </w:rPr>
        <w:t xml:space="preserve"> a </w:t>
      </w:r>
      <w:r w:rsidR="003B38B2">
        <w:rPr>
          <w:rFonts w:ascii="Times New Roman" w:hAnsi="Times New Roman"/>
          <w:sz w:val="24"/>
          <w:szCs w:val="24"/>
          <w:lang w:val="en-GB" w:eastAsia="lv-LV"/>
        </w:rPr>
        <w:t>reading</w:t>
      </w:r>
      <w:r w:rsidR="000C268A" w:rsidRPr="00A85841">
        <w:rPr>
          <w:rFonts w:ascii="Times New Roman" w:hAnsi="Times New Roman"/>
          <w:sz w:val="24"/>
          <w:szCs w:val="24"/>
          <w:lang w:val="en-GB" w:eastAsia="lv-LV"/>
        </w:rPr>
        <w:t xml:space="preserve"> </w:t>
      </w:r>
      <w:r w:rsidRPr="00A85841">
        <w:rPr>
          <w:rFonts w:ascii="Times New Roman" w:hAnsi="Times New Roman"/>
          <w:sz w:val="24"/>
          <w:szCs w:val="24"/>
          <w:lang w:val="en-GB" w:eastAsia="lv-LV"/>
        </w:rPr>
        <w:t xml:space="preserve">room, a person </w:t>
      </w:r>
      <w:r w:rsidR="000C268A">
        <w:rPr>
          <w:rFonts w:ascii="Times New Roman" w:hAnsi="Times New Roman"/>
          <w:sz w:val="24"/>
          <w:szCs w:val="24"/>
          <w:lang w:val="en-GB" w:eastAsia="lv-LV"/>
        </w:rPr>
        <w:t>shall</w:t>
      </w:r>
      <w:r w:rsidR="00B40586" w:rsidRPr="00A85841">
        <w:rPr>
          <w:rFonts w:ascii="Times New Roman" w:hAnsi="Times New Roman"/>
          <w:sz w:val="24"/>
          <w:szCs w:val="24"/>
          <w:lang w:val="en-GB" w:eastAsia="lv-LV"/>
        </w:rPr>
        <w:t xml:space="preserve"> </w:t>
      </w:r>
      <w:r w:rsidRPr="00A85841">
        <w:rPr>
          <w:rFonts w:ascii="Times New Roman" w:hAnsi="Times New Roman"/>
          <w:sz w:val="24"/>
          <w:szCs w:val="24"/>
          <w:lang w:val="en-GB" w:eastAsia="lv-LV"/>
        </w:rPr>
        <w:t xml:space="preserve">contact the </w:t>
      </w:r>
      <w:r w:rsidR="00B40586">
        <w:rPr>
          <w:rFonts w:ascii="Times New Roman" w:hAnsi="Times New Roman"/>
          <w:sz w:val="24"/>
          <w:szCs w:val="24"/>
          <w:lang w:val="en-GB" w:eastAsia="lv-LV"/>
        </w:rPr>
        <w:t xml:space="preserve">relevant </w:t>
      </w:r>
      <w:r w:rsidR="003B38B2">
        <w:rPr>
          <w:rFonts w:ascii="Times New Roman" w:hAnsi="Times New Roman"/>
          <w:sz w:val="24"/>
          <w:szCs w:val="24"/>
          <w:lang w:val="en-GB" w:eastAsia="lv-LV"/>
        </w:rPr>
        <w:t>reading</w:t>
      </w:r>
      <w:r w:rsidR="000C268A" w:rsidRPr="00A85841">
        <w:rPr>
          <w:rFonts w:ascii="Times New Roman" w:hAnsi="Times New Roman"/>
          <w:sz w:val="24"/>
          <w:szCs w:val="24"/>
          <w:lang w:val="en-GB" w:eastAsia="lv-LV"/>
        </w:rPr>
        <w:t xml:space="preserve"> </w:t>
      </w:r>
      <w:r w:rsidR="00541063">
        <w:rPr>
          <w:rFonts w:ascii="Times New Roman" w:hAnsi="Times New Roman"/>
          <w:sz w:val="24"/>
          <w:szCs w:val="24"/>
          <w:lang w:val="en-GB" w:eastAsia="lv-LV"/>
        </w:rPr>
        <w:t>r</w:t>
      </w:r>
      <w:r w:rsidRPr="00A85841">
        <w:rPr>
          <w:rFonts w:ascii="Times New Roman" w:hAnsi="Times New Roman"/>
          <w:sz w:val="24"/>
          <w:szCs w:val="24"/>
          <w:lang w:val="en-GB" w:eastAsia="lv-LV"/>
        </w:rPr>
        <w:t xml:space="preserve">oom </w:t>
      </w:r>
      <w:r w:rsidR="00247D50">
        <w:rPr>
          <w:rFonts w:ascii="Times New Roman" w:hAnsi="Times New Roman"/>
          <w:sz w:val="24"/>
          <w:szCs w:val="24"/>
          <w:lang w:val="en-GB" w:eastAsia="lv-LV"/>
        </w:rPr>
        <w:t>via</w:t>
      </w:r>
      <w:r w:rsidR="00247D50" w:rsidRPr="00A85841">
        <w:rPr>
          <w:rFonts w:ascii="Times New Roman" w:hAnsi="Times New Roman"/>
          <w:sz w:val="24"/>
          <w:szCs w:val="24"/>
          <w:lang w:val="en-GB" w:eastAsia="lv-LV"/>
        </w:rPr>
        <w:t xml:space="preserve"> </w:t>
      </w:r>
      <w:r w:rsidRPr="00A85841">
        <w:rPr>
          <w:rFonts w:ascii="Times New Roman" w:hAnsi="Times New Roman"/>
          <w:sz w:val="24"/>
          <w:szCs w:val="24"/>
          <w:lang w:val="en-GB" w:eastAsia="lv-LV"/>
        </w:rPr>
        <w:t>telephone or e</w:t>
      </w:r>
      <w:r w:rsidR="003943EB">
        <w:rPr>
          <w:rFonts w:ascii="Times New Roman" w:hAnsi="Times New Roman"/>
          <w:sz w:val="24"/>
          <w:szCs w:val="24"/>
          <w:lang w:val="en-GB" w:eastAsia="lv-LV"/>
        </w:rPr>
        <w:t>-</w:t>
      </w:r>
      <w:r w:rsidRPr="00A85841">
        <w:rPr>
          <w:rFonts w:ascii="Times New Roman" w:hAnsi="Times New Roman"/>
          <w:sz w:val="24"/>
          <w:szCs w:val="24"/>
          <w:lang w:val="en-GB" w:eastAsia="lv-LV"/>
        </w:rPr>
        <w:t xml:space="preserve">mail and </w:t>
      </w:r>
      <w:r w:rsidR="00B40586">
        <w:rPr>
          <w:rFonts w:ascii="Times New Roman" w:hAnsi="Times New Roman"/>
          <w:sz w:val="24"/>
          <w:szCs w:val="24"/>
          <w:lang w:val="en-GB" w:eastAsia="lv-LV"/>
        </w:rPr>
        <w:t>agree on</w:t>
      </w:r>
      <w:r w:rsidR="00B40586" w:rsidRPr="00A85841">
        <w:rPr>
          <w:rFonts w:ascii="Times New Roman" w:hAnsi="Times New Roman"/>
          <w:sz w:val="24"/>
          <w:szCs w:val="24"/>
          <w:lang w:val="en-GB" w:eastAsia="lv-LV"/>
        </w:rPr>
        <w:t xml:space="preserve"> </w:t>
      </w:r>
      <w:r w:rsidR="00B40586">
        <w:rPr>
          <w:rFonts w:ascii="Times New Roman" w:hAnsi="Times New Roman"/>
          <w:sz w:val="24"/>
          <w:szCs w:val="24"/>
          <w:lang w:val="en-GB" w:eastAsia="lv-LV"/>
        </w:rPr>
        <w:t>the</w:t>
      </w:r>
      <w:r w:rsidR="00B40586" w:rsidRPr="00A85841">
        <w:rPr>
          <w:rFonts w:ascii="Times New Roman" w:hAnsi="Times New Roman"/>
          <w:sz w:val="24"/>
          <w:szCs w:val="24"/>
          <w:lang w:val="en-GB" w:eastAsia="lv-LV"/>
        </w:rPr>
        <w:t xml:space="preserve"> </w:t>
      </w:r>
      <w:r w:rsidRPr="00A85841">
        <w:rPr>
          <w:rFonts w:ascii="Times New Roman" w:hAnsi="Times New Roman"/>
          <w:sz w:val="24"/>
          <w:szCs w:val="24"/>
          <w:lang w:val="en-GB" w:eastAsia="lv-LV"/>
        </w:rPr>
        <w:t xml:space="preserve">preferred date and time </w:t>
      </w:r>
      <w:r w:rsidR="00B40586">
        <w:rPr>
          <w:rFonts w:ascii="Times New Roman" w:hAnsi="Times New Roman"/>
          <w:sz w:val="24"/>
          <w:szCs w:val="24"/>
          <w:lang w:val="en-GB" w:eastAsia="lv-LV"/>
        </w:rPr>
        <w:t>of</w:t>
      </w:r>
      <w:r w:rsidR="00B40586" w:rsidRPr="00A85841">
        <w:rPr>
          <w:rFonts w:ascii="Times New Roman" w:hAnsi="Times New Roman"/>
          <w:sz w:val="24"/>
          <w:szCs w:val="24"/>
          <w:lang w:val="en-GB" w:eastAsia="lv-LV"/>
        </w:rPr>
        <w:t xml:space="preserve"> </w:t>
      </w:r>
      <w:r w:rsidRPr="00A85841">
        <w:rPr>
          <w:rFonts w:ascii="Times New Roman" w:hAnsi="Times New Roman"/>
          <w:sz w:val="24"/>
          <w:szCs w:val="24"/>
          <w:lang w:val="en-GB" w:eastAsia="lv-LV"/>
        </w:rPr>
        <w:t xml:space="preserve">visiting the </w:t>
      </w:r>
      <w:r w:rsidR="003B38B2">
        <w:rPr>
          <w:rFonts w:ascii="Times New Roman" w:hAnsi="Times New Roman"/>
          <w:sz w:val="24"/>
          <w:szCs w:val="24"/>
          <w:lang w:val="en-GB" w:eastAsia="lv-LV"/>
        </w:rPr>
        <w:t>reading</w:t>
      </w:r>
      <w:r w:rsidR="00BA57B8" w:rsidRPr="00A85841">
        <w:rPr>
          <w:rFonts w:ascii="Times New Roman" w:hAnsi="Times New Roman"/>
          <w:sz w:val="24"/>
          <w:szCs w:val="24"/>
          <w:lang w:val="en-GB" w:eastAsia="lv-LV"/>
        </w:rPr>
        <w:t xml:space="preserve"> </w:t>
      </w:r>
      <w:r w:rsidRPr="00A85841">
        <w:rPr>
          <w:rFonts w:ascii="Times New Roman" w:hAnsi="Times New Roman"/>
          <w:sz w:val="24"/>
          <w:szCs w:val="24"/>
          <w:lang w:val="en-GB" w:eastAsia="lv-LV"/>
        </w:rPr>
        <w:t>room.</w:t>
      </w:r>
    </w:p>
    <w:p w14:paraId="4BFD2D7A" w14:textId="17BE8A24" w:rsidR="0025316A" w:rsidRPr="00091576" w:rsidRDefault="00091576"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091576">
        <w:rPr>
          <w:rFonts w:ascii="Times New Roman" w:hAnsi="Times New Roman"/>
          <w:sz w:val="24"/>
          <w:szCs w:val="24"/>
          <w:lang w:val="en-GB" w:eastAsia="lv-LV"/>
        </w:rPr>
        <w:t>To register for</w:t>
      </w:r>
      <w:r w:rsidR="00B40586">
        <w:rPr>
          <w:rFonts w:ascii="Times New Roman" w:hAnsi="Times New Roman"/>
          <w:sz w:val="24"/>
          <w:szCs w:val="24"/>
          <w:lang w:val="en-GB" w:eastAsia="lv-LV"/>
        </w:rPr>
        <w:t xml:space="preserve"> work in</w:t>
      </w:r>
      <w:r w:rsidRPr="00091576">
        <w:rPr>
          <w:rFonts w:ascii="Times New Roman" w:hAnsi="Times New Roman"/>
          <w:sz w:val="24"/>
          <w:szCs w:val="24"/>
          <w:lang w:val="en-GB" w:eastAsia="lv-LV"/>
        </w:rPr>
        <w:t xml:space="preserve"> a </w:t>
      </w:r>
      <w:r w:rsidR="003B38B2">
        <w:rPr>
          <w:rFonts w:ascii="Times New Roman" w:hAnsi="Times New Roman"/>
          <w:sz w:val="24"/>
          <w:szCs w:val="24"/>
          <w:lang w:val="en-GB" w:eastAsia="lv-LV"/>
        </w:rPr>
        <w:t>reading</w:t>
      </w:r>
      <w:r w:rsidR="00BA57B8" w:rsidRPr="00091576">
        <w:rPr>
          <w:rFonts w:ascii="Times New Roman" w:hAnsi="Times New Roman"/>
          <w:sz w:val="24"/>
          <w:szCs w:val="24"/>
          <w:lang w:val="en-GB" w:eastAsia="lv-LV"/>
        </w:rPr>
        <w:t xml:space="preserve"> </w:t>
      </w:r>
      <w:r w:rsidRPr="00091576">
        <w:rPr>
          <w:rFonts w:ascii="Times New Roman" w:hAnsi="Times New Roman"/>
          <w:sz w:val="24"/>
          <w:szCs w:val="24"/>
          <w:lang w:val="en-GB" w:eastAsia="lv-LV"/>
        </w:rPr>
        <w:t xml:space="preserve">room, a person </w:t>
      </w:r>
      <w:r w:rsidR="00BA57B8">
        <w:rPr>
          <w:rFonts w:ascii="Times New Roman" w:hAnsi="Times New Roman"/>
          <w:sz w:val="24"/>
          <w:szCs w:val="24"/>
          <w:lang w:val="en-GB" w:eastAsia="lv-LV"/>
        </w:rPr>
        <w:t>shall</w:t>
      </w:r>
      <w:r w:rsidR="00B40586" w:rsidRPr="00091576">
        <w:rPr>
          <w:rFonts w:ascii="Times New Roman" w:hAnsi="Times New Roman"/>
          <w:sz w:val="24"/>
          <w:szCs w:val="24"/>
          <w:lang w:val="en-GB" w:eastAsia="lv-LV"/>
        </w:rPr>
        <w:t xml:space="preserve"> </w:t>
      </w:r>
      <w:r w:rsidRPr="00091576">
        <w:rPr>
          <w:rFonts w:ascii="Times New Roman" w:hAnsi="Times New Roman"/>
          <w:sz w:val="24"/>
          <w:szCs w:val="24"/>
          <w:lang w:val="en-GB" w:eastAsia="lv-LV"/>
        </w:rPr>
        <w:t xml:space="preserve">present </w:t>
      </w:r>
      <w:r w:rsidR="00FA5EDD">
        <w:rPr>
          <w:rFonts w:ascii="Times New Roman" w:hAnsi="Times New Roman"/>
          <w:sz w:val="24"/>
          <w:szCs w:val="24"/>
          <w:lang w:val="en-GB" w:eastAsia="lv-LV"/>
        </w:rPr>
        <w:t>a</w:t>
      </w:r>
      <w:r w:rsidR="00B40586">
        <w:rPr>
          <w:rFonts w:ascii="Times New Roman" w:hAnsi="Times New Roman"/>
          <w:sz w:val="24"/>
          <w:szCs w:val="24"/>
          <w:lang w:val="en-GB" w:eastAsia="lv-LV"/>
        </w:rPr>
        <w:t>n</w:t>
      </w:r>
      <w:r w:rsidR="00FA5EDD">
        <w:rPr>
          <w:rFonts w:ascii="Times New Roman" w:hAnsi="Times New Roman"/>
          <w:sz w:val="24"/>
          <w:szCs w:val="24"/>
          <w:lang w:val="en-GB" w:eastAsia="lv-LV"/>
        </w:rPr>
        <w:t xml:space="preserve"> </w:t>
      </w:r>
      <w:r w:rsidR="0078291D">
        <w:rPr>
          <w:rFonts w:ascii="Times New Roman" w:hAnsi="Times New Roman"/>
          <w:sz w:val="24"/>
          <w:szCs w:val="24"/>
          <w:lang w:val="en-GB" w:eastAsia="lv-LV"/>
        </w:rPr>
        <w:t>i</w:t>
      </w:r>
      <w:r w:rsidR="0078291D" w:rsidRPr="00091576">
        <w:rPr>
          <w:rFonts w:ascii="Times New Roman" w:hAnsi="Times New Roman"/>
          <w:sz w:val="24"/>
          <w:szCs w:val="24"/>
          <w:lang w:val="en-GB" w:eastAsia="lv-LV"/>
        </w:rPr>
        <w:t>denti</w:t>
      </w:r>
      <w:r w:rsidR="00B40586">
        <w:rPr>
          <w:rFonts w:ascii="Times New Roman" w:hAnsi="Times New Roman"/>
          <w:sz w:val="24"/>
          <w:szCs w:val="24"/>
          <w:lang w:val="en-GB" w:eastAsia="lv-LV"/>
        </w:rPr>
        <w:t>ty</w:t>
      </w:r>
      <w:r w:rsidRPr="00091576">
        <w:rPr>
          <w:rFonts w:ascii="Times New Roman" w:hAnsi="Times New Roman"/>
          <w:sz w:val="24"/>
          <w:szCs w:val="24"/>
          <w:lang w:val="en-GB" w:eastAsia="lv-LV"/>
        </w:rPr>
        <w:t xml:space="preserve"> document to the staff </w:t>
      </w:r>
      <w:r w:rsidR="00B40586">
        <w:rPr>
          <w:rFonts w:ascii="Times New Roman" w:hAnsi="Times New Roman"/>
          <w:sz w:val="24"/>
          <w:szCs w:val="24"/>
          <w:lang w:val="en-GB" w:eastAsia="lv-LV"/>
        </w:rPr>
        <w:t xml:space="preserve">of the </w:t>
      </w:r>
      <w:r w:rsidR="003B38B2">
        <w:rPr>
          <w:rFonts w:ascii="Times New Roman" w:hAnsi="Times New Roman"/>
          <w:sz w:val="24"/>
          <w:szCs w:val="24"/>
          <w:lang w:val="en-GB" w:eastAsia="lv-LV"/>
        </w:rPr>
        <w:t>reading</w:t>
      </w:r>
      <w:r w:rsidR="00B40586">
        <w:rPr>
          <w:rFonts w:ascii="Times New Roman" w:hAnsi="Times New Roman"/>
          <w:sz w:val="24"/>
          <w:szCs w:val="24"/>
          <w:lang w:val="en-GB" w:eastAsia="lv-LV"/>
        </w:rPr>
        <w:t xml:space="preserve"> room </w:t>
      </w:r>
      <w:r w:rsidRPr="00091576">
        <w:rPr>
          <w:rFonts w:ascii="Times New Roman" w:hAnsi="Times New Roman"/>
          <w:sz w:val="24"/>
          <w:szCs w:val="24"/>
          <w:lang w:val="en-GB" w:eastAsia="lv-LV"/>
        </w:rPr>
        <w:t xml:space="preserve">and </w:t>
      </w:r>
      <w:proofErr w:type="gramStart"/>
      <w:r w:rsidR="0032060C">
        <w:rPr>
          <w:rFonts w:ascii="Times New Roman" w:hAnsi="Times New Roman"/>
          <w:sz w:val="24"/>
          <w:szCs w:val="24"/>
          <w:lang w:val="en-GB" w:eastAsia="lv-LV"/>
        </w:rPr>
        <w:t>submit an application</w:t>
      </w:r>
      <w:proofErr w:type="gramEnd"/>
      <w:r w:rsidR="0032060C">
        <w:rPr>
          <w:rFonts w:ascii="Times New Roman" w:hAnsi="Times New Roman"/>
          <w:sz w:val="24"/>
          <w:szCs w:val="24"/>
          <w:lang w:val="en-GB" w:eastAsia="lv-LV"/>
        </w:rPr>
        <w:t xml:space="preserve"> (Appendix 1)</w:t>
      </w:r>
      <w:r w:rsidRPr="00091576">
        <w:rPr>
          <w:rFonts w:ascii="Times New Roman" w:hAnsi="Times New Roman"/>
          <w:sz w:val="24"/>
          <w:szCs w:val="24"/>
          <w:lang w:val="en-GB" w:eastAsia="lv-LV"/>
        </w:rPr>
        <w:t xml:space="preserve"> for the use of </w:t>
      </w:r>
      <w:r w:rsidR="00BA57B8">
        <w:rPr>
          <w:rFonts w:ascii="Times New Roman" w:hAnsi="Times New Roman"/>
          <w:sz w:val="24"/>
          <w:szCs w:val="24"/>
          <w:lang w:val="en-GB" w:eastAsia="lv-LV"/>
        </w:rPr>
        <w:t>records</w:t>
      </w:r>
      <w:r w:rsidR="00BA57B8" w:rsidRPr="00091576">
        <w:rPr>
          <w:rFonts w:ascii="Times New Roman" w:hAnsi="Times New Roman"/>
          <w:sz w:val="24"/>
          <w:szCs w:val="24"/>
          <w:lang w:val="en-GB" w:eastAsia="lv-LV"/>
        </w:rPr>
        <w:t xml:space="preserve"> </w:t>
      </w:r>
      <w:r w:rsidRPr="00091576">
        <w:rPr>
          <w:rFonts w:ascii="Times New Roman" w:hAnsi="Times New Roman"/>
          <w:sz w:val="24"/>
          <w:szCs w:val="24"/>
          <w:lang w:val="en-GB" w:eastAsia="lv-LV"/>
        </w:rPr>
        <w:t xml:space="preserve">in the </w:t>
      </w:r>
      <w:r w:rsidR="003B38B2">
        <w:rPr>
          <w:rFonts w:ascii="Times New Roman" w:hAnsi="Times New Roman"/>
          <w:sz w:val="24"/>
          <w:szCs w:val="24"/>
          <w:lang w:val="en-GB" w:eastAsia="lv-LV"/>
        </w:rPr>
        <w:t>reading</w:t>
      </w:r>
      <w:r w:rsidR="00BA57B8" w:rsidRPr="00091576">
        <w:rPr>
          <w:rFonts w:ascii="Times New Roman" w:hAnsi="Times New Roman"/>
          <w:sz w:val="24"/>
          <w:szCs w:val="24"/>
          <w:lang w:val="en-GB" w:eastAsia="lv-LV"/>
        </w:rPr>
        <w:t xml:space="preserve"> </w:t>
      </w:r>
      <w:r w:rsidRPr="00091576">
        <w:rPr>
          <w:rFonts w:ascii="Times New Roman" w:hAnsi="Times New Roman"/>
          <w:sz w:val="24"/>
          <w:szCs w:val="24"/>
          <w:lang w:val="en-GB" w:eastAsia="lv-LV"/>
        </w:rPr>
        <w:t xml:space="preserve">room. If a person registers </w:t>
      </w:r>
      <w:r w:rsidR="0032060C">
        <w:rPr>
          <w:rFonts w:ascii="Times New Roman" w:hAnsi="Times New Roman"/>
          <w:sz w:val="24"/>
          <w:szCs w:val="24"/>
          <w:lang w:val="en-GB" w:eastAsia="lv-LV"/>
        </w:rPr>
        <w:t>for work in</w:t>
      </w:r>
      <w:r w:rsidRPr="00091576">
        <w:rPr>
          <w:rFonts w:ascii="Times New Roman" w:hAnsi="Times New Roman"/>
          <w:sz w:val="24"/>
          <w:szCs w:val="24"/>
          <w:lang w:val="en-GB" w:eastAsia="lv-LV"/>
        </w:rPr>
        <w:t xml:space="preserve"> the </w:t>
      </w:r>
      <w:r w:rsidR="003B38B2">
        <w:rPr>
          <w:rFonts w:ascii="Times New Roman" w:hAnsi="Times New Roman"/>
          <w:sz w:val="24"/>
          <w:szCs w:val="24"/>
          <w:lang w:val="en-GB" w:eastAsia="lv-LV"/>
        </w:rPr>
        <w:t>reading</w:t>
      </w:r>
      <w:r w:rsidR="007C41B7" w:rsidRPr="00091576">
        <w:rPr>
          <w:rFonts w:ascii="Times New Roman" w:hAnsi="Times New Roman"/>
          <w:sz w:val="24"/>
          <w:szCs w:val="24"/>
          <w:lang w:val="en-GB" w:eastAsia="lv-LV"/>
        </w:rPr>
        <w:t xml:space="preserve"> </w:t>
      </w:r>
      <w:r w:rsidRPr="00091576">
        <w:rPr>
          <w:rFonts w:ascii="Times New Roman" w:hAnsi="Times New Roman"/>
          <w:sz w:val="24"/>
          <w:szCs w:val="24"/>
          <w:lang w:val="en-GB" w:eastAsia="lv-LV"/>
        </w:rPr>
        <w:t xml:space="preserve">room on behalf of a </w:t>
      </w:r>
      <w:r w:rsidR="006E7D3D">
        <w:rPr>
          <w:rFonts w:ascii="Times New Roman" w:hAnsi="Times New Roman"/>
          <w:sz w:val="24"/>
          <w:szCs w:val="24"/>
          <w:lang w:val="en-GB" w:eastAsia="lv-LV"/>
        </w:rPr>
        <w:t xml:space="preserve">private law </w:t>
      </w:r>
      <w:r w:rsidRPr="00091576">
        <w:rPr>
          <w:rFonts w:ascii="Times New Roman" w:hAnsi="Times New Roman"/>
          <w:sz w:val="24"/>
          <w:szCs w:val="24"/>
          <w:lang w:val="en-GB" w:eastAsia="lv-LV"/>
        </w:rPr>
        <w:t xml:space="preserve">legal </w:t>
      </w:r>
      <w:r w:rsidR="006E7D3D">
        <w:rPr>
          <w:rFonts w:ascii="Times New Roman" w:hAnsi="Times New Roman"/>
          <w:sz w:val="24"/>
          <w:szCs w:val="24"/>
          <w:lang w:val="en-GB" w:eastAsia="lv-LV"/>
        </w:rPr>
        <w:t>entity </w:t>
      </w:r>
      <w:r w:rsidRPr="00091576">
        <w:rPr>
          <w:rFonts w:ascii="Times New Roman" w:hAnsi="Times New Roman"/>
          <w:sz w:val="24"/>
          <w:szCs w:val="24"/>
          <w:lang w:val="en-GB" w:eastAsia="lv-LV"/>
        </w:rPr>
        <w:t>(association, limited liability company, etc.), a document confirming the right of representation (</w:t>
      </w:r>
      <w:r w:rsidR="007C3E7D">
        <w:rPr>
          <w:rFonts w:ascii="Times New Roman" w:hAnsi="Times New Roman"/>
          <w:sz w:val="24"/>
          <w:szCs w:val="24"/>
          <w:lang w:val="en-GB" w:eastAsia="lv-LV"/>
        </w:rPr>
        <w:t>statement</w:t>
      </w:r>
      <w:r w:rsidRPr="00091576">
        <w:rPr>
          <w:rFonts w:ascii="Times New Roman" w:hAnsi="Times New Roman"/>
          <w:sz w:val="24"/>
          <w:szCs w:val="24"/>
          <w:lang w:val="en-GB" w:eastAsia="lv-LV"/>
        </w:rPr>
        <w:t xml:space="preserve">, </w:t>
      </w:r>
      <w:r w:rsidR="00E730C9">
        <w:rPr>
          <w:rFonts w:ascii="Times New Roman" w:hAnsi="Times New Roman"/>
          <w:sz w:val="24"/>
          <w:szCs w:val="24"/>
          <w:lang w:val="en-GB" w:eastAsia="lv-LV"/>
        </w:rPr>
        <w:t>letter of authorisation</w:t>
      </w:r>
      <w:r w:rsidRPr="00091576">
        <w:rPr>
          <w:rFonts w:ascii="Times New Roman" w:hAnsi="Times New Roman"/>
          <w:sz w:val="24"/>
          <w:szCs w:val="24"/>
          <w:lang w:val="en-GB" w:eastAsia="lv-LV"/>
        </w:rPr>
        <w:t xml:space="preserve">) </w:t>
      </w:r>
      <w:r w:rsidR="007C41B7">
        <w:rPr>
          <w:rFonts w:ascii="Times New Roman" w:hAnsi="Times New Roman"/>
          <w:sz w:val="24"/>
          <w:szCs w:val="24"/>
          <w:lang w:val="en-GB" w:eastAsia="lv-LV"/>
        </w:rPr>
        <w:t>shall</w:t>
      </w:r>
      <w:r w:rsidR="006E7D3D" w:rsidRPr="00091576">
        <w:rPr>
          <w:rFonts w:ascii="Times New Roman" w:hAnsi="Times New Roman"/>
          <w:sz w:val="24"/>
          <w:szCs w:val="24"/>
          <w:lang w:val="en-GB" w:eastAsia="lv-LV"/>
        </w:rPr>
        <w:t xml:space="preserve"> </w:t>
      </w:r>
      <w:r w:rsidRPr="00091576">
        <w:rPr>
          <w:rFonts w:ascii="Times New Roman" w:hAnsi="Times New Roman"/>
          <w:sz w:val="24"/>
          <w:szCs w:val="24"/>
          <w:lang w:val="en-GB" w:eastAsia="lv-LV"/>
        </w:rPr>
        <w:t xml:space="preserve">be attached to the </w:t>
      </w:r>
      <w:r w:rsidR="006E7D3D">
        <w:rPr>
          <w:rFonts w:ascii="Times New Roman" w:hAnsi="Times New Roman"/>
          <w:sz w:val="24"/>
          <w:szCs w:val="24"/>
          <w:lang w:val="en-GB" w:eastAsia="lv-LV"/>
        </w:rPr>
        <w:t>application</w:t>
      </w:r>
      <w:r w:rsidRPr="00091576">
        <w:rPr>
          <w:rFonts w:ascii="Times New Roman" w:hAnsi="Times New Roman"/>
          <w:sz w:val="24"/>
          <w:szCs w:val="24"/>
          <w:lang w:val="en-GB" w:eastAsia="lv-LV"/>
        </w:rPr>
        <w:t xml:space="preserve">. If a person registers </w:t>
      </w:r>
      <w:r w:rsidR="006E7D3D">
        <w:rPr>
          <w:rFonts w:ascii="Times New Roman" w:hAnsi="Times New Roman"/>
          <w:sz w:val="24"/>
          <w:szCs w:val="24"/>
          <w:lang w:val="en-GB" w:eastAsia="lv-LV"/>
        </w:rPr>
        <w:t>for</w:t>
      </w:r>
      <w:r w:rsidR="006E7D3D" w:rsidRPr="00091576">
        <w:rPr>
          <w:rFonts w:ascii="Times New Roman" w:hAnsi="Times New Roman"/>
          <w:sz w:val="24"/>
          <w:szCs w:val="24"/>
          <w:lang w:val="en-GB" w:eastAsia="lv-LV"/>
        </w:rPr>
        <w:t xml:space="preserve"> </w:t>
      </w:r>
      <w:r w:rsidRPr="00091576">
        <w:rPr>
          <w:rFonts w:ascii="Times New Roman" w:hAnsi="Times New Roman"/>
          <w:sz w:val="24"/>
          <w:szCs w:val="24"/>
          <w:lang w:val="en-GB" w:eastAsia="lv-LV"/>
        </w:rPr>
        <w:t>work on behalf of an institution,</w:t>
      </w:r>
      <w:r w:rsidR="00C85122">
        <w:rPr>
          <w:rFonts w:ascii="Times New Roman" w:hAnsi="Times New Roman"/>
          <w:sz w:val="24"/>
          <w:szCs w:val="24"/>
          <w:lang w:val="en-GB" w:eastAsia="lv-LV"/>
        </w:rPr>
        <w:t xml:space="preserve"> </w:t>
      </w:r>
      <w:r w:rsidRPr="00091576">
        <w:rPr>
          <w:rFonts w:ascii="Times New Roman" w:hAnsi="Times New Roman"/>
          <w:sz w:val="24"/>
          <w:szCs w:val="24"/>
          <w:lang w:val="en-GB" w:eastAsia="lv-LV"/>
        </w:rPr>
        <w:t xml:space="preserve">a document confirming the </w:t>
      </w:r>
      <w:r w:rsidR="00C85122">
        <w:rPr>
          <w:rFonts w:ascii="Times New Roman" w:hAnsi="Times New Roman"/>
          <w:sz w:val="24"/>
          <w:szCs w:val="24"/>
          <w:lang w:val="en-GB" w:eastAsia="lv-LV"/>
        </w:rPr>
        <w:t>assignment</w:t>
      </w:r>
      <w:r w:rsidRPr="00091576">
        <w:rPr>
          <w:rFonts w:ascii="Times New Roman" w:hAnsi="Times New Roman"/>
          <w:sz w:val="24"/>
          <w:szCs w:val="24"/>
          <w:lang w:val="en-GB" w:eastAsia="lv-LV"/>
        </w:rPr>
        <w:t xml:space="preserve"> given by the institution</w:t>
      </w:r>
      <w:r w:rsidR="00C85122">
        <w:rPr>
          <w:rFonts w:ascii="Times New Roman" w:hAnsi="Times New Roman"/>
          <w:sz w:val="24"/>
          <w:szCs w:val="24"/>
          <w:lang w:val="en-GB" w:eastAsia="lv-LV"/>
        </w:rPr>
        <w:t xml:space="preserve"> </w:t>
      </w:r>
      <w:r w:rsidR="007C41B7">
        <w:rPr>
          <w:rFonts w:ascii="Times New Roman" w:hAnsi="Times New Roman"/>
          <w:sz w:val="24"/>
          <w:szCs w:val="24"/>
          <w:lang w:val="en-GB" w:eastAsia="lv-LV"/>
        </w:rPr>
        <w:t>shall</w:t>
      </w:r>
      <w:r w:rsidR="006E7D3D">
        <w:rPr>
          <w:rFonts w:ascii="Times New Roman" w:hAnsi="Times New Roman"/>
          <w:sz w:val="24"/>
          <w:szCs w:val="24"/>
          <w:lang w:val="en-GB" w:eastAsia="lv-LV"/>
        </w:rPr>
        <w:t xml:space="preserve"> </w:t>
      </w:r>
      <w:r w:rsidR="00C85122">
        <w:rPr>
          <w:rFonts w:ascii="Times New Roman" w:hAnsi="Times New Roman"/>
          <w:sz w:val="24"/>
          <w:szCs w:val="24"/>
          <w:lang w:val="en-GB" w:eastAsia="lv-LV"/>
        </w:rPr>
        <w:t xml:space="preserve">be attached to the </w:t>
      </w:r>
      <w:r w:rsidR="006E7D3D">
        <w:rPr>
          <w:rFonts w:ascii="Times New Roman" w:hAnsi="Times New Roman"/>
          <w:sz w:val="24"/>
          <w:szCs w:val="24"/>
          <w:lang w:val="en-GB" w:eastAsia="lv-LV"/>
        </w:rPr>
        <w:t>application</w:t>
      </w:r>
      <w:r w:rsidR="00C85122">
        <w:rPr>
          <w:rFonts w:ascii="Times New Roman" w:hAnsi="Times New Roman"/>
          <w:sz w:val="24"/>
          <w:szCs w:val="24"/>
          <w:lang w:val="en-GB" w:eastAsia="lv-LV"/>
        </w:rPr>
        <w:t>.</w:t>
      </w:r>
    </w:p>
    <w:p w14:paraId="4AC678B0" w14:textId="2141783C" w:rsidR="0025316A" w:rsidRPr="00A134C5" w:rsidRDefault="00CA46E4" w:rsidP="00887017">
      <w:pPr>
        <w:pStyle w:val="Sarakstarindkopa"/>
        <w:widowControl/>
        <w:numPr>
          <w:ilvl w:val="0"/>
          <w:numId w:val="17"/>
        </w:numPr>
        <w:tabs>
          <w:tab w:val="left" w:pos="0"/>
          <w:tab w:val="left" w:pos="993"/>
        </w:tabs>
        <w:spacing w:after="0" w:line="240" w:lineRule="auto"/>
        <w:jc w:val="both"/>
        <w:rPr>
          <w:rFonts w:ascii="Times New Roman" w:hAnsi="Times New Roman"/>
          <w:sz w:val="24"/>
          <w:szCs w:val="24"/>
          <w:lang w:val="en-GB" w:eastAsia="lv-LV"/>
        </w:rPr>
      </w:pPr>
      <w:r w:rsidRPr="00A134C5">
        <w:rPr>
          <w:rFonts w:ascii="Times New Roman" w:hAnsi="Times New Roman"/>
          <w:sz w:val="24"/>
          <w:szCs w:val="24"/>
          <w:lang w:val="en-GB" w:eastAsia="lv-LV"/>
        </w:rPr>
        <w:t xml:space="preserve">When </w:t>
      </w:r>
      <w:r w:rsidR="006E7D3D">
        <w:rPr>
          <w:rFonts w:ascii="Times New Roman" w:hAnsi="Times New Roman"/>
          <w:sz w:val="24"/>
          <w:szCs w:val="24"/>
          <w:lang w:val="en-GB" w:eastAsia="lv-LV"/>
        </w:rPr>
        <w:t>starting to work</w:t>
      </w:r>
      <w:r w:rsidR="006E7D3D" w:rsidRPr="00A134C5">
        <w:rPr>
          <w:rFonts w:ascii="Times New Roman" w:hAnsi="Times New Roman"/>
          <w:sz w:val="24"/>
          <w:szCs w:val="24"/>
          <w:lang w:val="en-GB" w:eastAsia="lv-LV"/>
        </w:rPr>
        <w:t xml:space="preserve"> </w:t>
      </w:r>
      <w:r w:rsidRPr="00A134C5">
        <w:rPr>
          <w:rFonts w:ascii="Times New Roman" w:hAnsi="Times New Roman"/>
          <w:sz w:val="24"/>
          <w:szCs w:val="24"/>
          <w:lang w:val="en-GB" w:eastAsia="lv-LV"/>
        </w:rPr>
        <w:t xml:space="preserve">on a new research topic, the person </w:t>
      </w:r>
      <w:r w:rsidR="007C41B7">
        <w:rPr>
          <w:rFonts w:ascii="Times New Roman" w:hAnsi="Times New Roman"/>
          <w:sz w:val="24"/>
          <w:szCs w:val="24"/>
          <w:lang w:val="en-GB" w:eastAsia="lv-LV"/>
        </w:rPr>
        <w:t>shall</w:t>
      </w:r>
      <w:r w:rsidR="006E7D3D">
        <w:rPr>
          <w:rFonts w:ascii="Times New Roman" w:hAnsi="Times New Roman"/>
          <w:sz w:val="24"/>
          <w:szCs w:val="24"/>
          <w:lang w:val="en-GB" w:eastAsia="lv-LV"/>
        </w:rPr>
        <w:t xml:space="preserve"> submit a new application</w:t>
      </w:r>
      <w:r w:rsidRPr="00A134C5">
        <w:rPr>
          <w:rFonts w:ascii="Times New Roman" w:hAnsi="Times New Roman"/>
          <w:sz w:val="24"/>
          <w:szCs w:val="24"/>
          <w:lang w:val="en-GB" w:eastAsia="lv-LV"/>
        </w:rPr>
        <w:t>.</w:t>
      </w:r>
    </w:p>
    <w:p w14:paraId="3B10C9D6" w14:textId="668D6D95" w:rsidR="0025316A" w:rsidRPr="00A134C5" w:rsidRDefault="00A134C5"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A134C5">
        <w:rPr>
          <w:rFonts w:ascii="Times New Roman" w:hAnsi="Times New Roman"/>
          <w:sz w:val="24"/>
          <w:szCs w:val="24"/>
          <w:lang w:val="en-GB" w:eastAsia="lv-LV"/>
        </w:rPr>
        <w:t xml:space="preserve">A person may also register </w:t>
      </w:r>
      <w:r w:rsidR="0046257A">
        <w:rPr>
          <w:rFonts w:ascii="Times New Roman" w:hAnsi="Times New Roman"/>
          <w:sz w:val="24"/>
          <w:szCs w:val="24"/>
          <w:lang w:val="en-GB" w:eastAsia="lv-LV"/>
        </w:rPr>
        <w:t xml:space="preserve">remotely </w:t>
      </w:r>
      <w:r w:rsidRPr="00A134C5">
        <w:rPr>
          <w:rFonts w:ascii="Times New Roman" w:hAnsi="Times New Roman"/>
          <w:sz w:val="24"/>
          <w:szCs w:val="24"/>
          <w:lang w:val="en-GB" w:eastAsia="lv-LV"/>
        </w:rPr>
        <w:t xml:space="preserve">for </w:t>
      </w:r>
      <w:r w:rsidR="006E7D3D">
        <w:rPr>
          <w:rFonts w:ascii="Times New Roman" w:hAnsi="Times New Roman"/>
          <w:sz w:val="24"/>
          <w:szCs w:val="24"/>
          <w:lang w:val="en-GB" w:eastAsia="lv-LV"/>
        </w:rPr>
        <w:t xml:space="preserve">work in </w:t>
      </w:r>
      <w:r w:rsidRPr="00A134C5">
        <w:rPr>
          <w:rFonts w:ascii="Times New Roman" w:hAnsi="Times New Roman"/>
          <w:sz w:val="24"/>
          <w:szCs w:val="24"/>
          <w:lang w:val="en-GB" w:eastAsia="lv-LV"/>
        </w:rPr>
        <w:t xml:space="preserve">a </w:t>
      </w:r>
      <w:r w:rsidR="003B38B2">
        <w:rPr>
          <w:rFonts w:ascii="Times New Roman" w:hAnsi="Times New Roman"/>
          <w:sz w:val="24"/>
          <w:szCs w:val="24"/>
          <w:lang w:val="en-GB" w:eastAsia="lv-LV"/>
        </w:rPr>
        <w:t>reading</w:t>
      </w:r>
      <w:r w:rsidR="00C01212" w:rsidRPr="00A134C5">
        <w:rPr>
          <w:rFonts w:ascii="Times New Roman" w:hAnsi="Times New Roman"/>
          <w:sz w:val="24"/>
          <w:szCs w:val="24"/>
          <w:lang w:val="en-GB" w:eastAsia="lv-LV"/>
        </w:rPr>
        <w:t xml:space="preserve"> </w:t>
      </w:r>
      <w:r w:rsidRPr="00A134C5">
        <w:rPr>
          <w:rFonts w:ascii="Times New Roman" w:hAnsi="Times New Roman"/>
          <w:sz w:val="24"/>
          <w:szCs w:val="24"/>
          <w:lang w:val="en-GB" w:eastAsia="lv-LV"/>
        </w:rPr>
        <w:t xml:space="preserve">room using the e-service on the </w:t>
      </w:r>
      <w:r w:rsidR="006E7D3D">
        <w:rPr>
          <w:rFonts w:ascii="Times New Roman" w:hAnsi="Times New Roman"/>
          <w:sz w:val="24"/>
          <w:szCs w:val="24"/>
          <w:lang w:val="en-GB" w:eastAsia="lv-LV"/>
        </w:rPr>
        <w:t>NAL</w:t>
      </w:r>
      <w:r w:rsidR="006E7D3D" w:rsidRPr="00A134C5">
        <w:rPr>
          <w:rFonts w:ascii="Times New Roman" w:hAnsi="Times New Roman"/>
          <w:sz w:val="24"/>
          <w:szCs w:val="24"/>
          <w:lang w:val="en-GB" w:eastAsia="lv-LV"/>
        </w:rPr>
        <w:t xml:space="preserve"> </w:t>
      </w:r>
      <w:r w:rsidR="006E7D3D">
        <w:rPr>
          <w:rFonts w:ascii="Times New Roman" w:hAnsi="Times New Roman"/>
          <w:sz w:val="24"/>
          <w:szCs w:val="24"/>
          <w:lang w:val="en-GB" w:eastAsia="lv-LV"/>
        </w:rPr>
        <w:t>portal</w:t>
      </w:r>
      <w:r w:rsidR="006E7D3D" w:rsidRPr="00A134C5">
        <w:rPr>
          <w:rFonts w:ascii="Times New Roman" w:hAnsi="Times New Roman"/>
          <w:sz w:val="24"/>
          <w:szCs w:val="24"/>
          <w:lang w:val="en-GB" w:eastAsia="lv-LV"/>
        </w:rPr>
        <w:t xml:space="preserve"> </w:t>
      </w:r>
      <w:r w:rsidRPr="00A134C5">
        <w:rPr>
          <w:rFonts w:ascii="Times New Roman" w:hAnsi="Times New Roman"/>
          <w:sz w:val="24"/>
          <w:szCs w:val="24"/>
          <w:lang w:val="en-GB" w:eastAsia="lv-LV"/>
        </w:rPr>
        <w:t xml:space="preserve">or </w:t>
      </w:r>
      <w:r w:rsidR="006E7D3D">
        <w:rPr>
          <w:rFonts w:ascii="Times New Roman" w:hAnsi="Times New Roman"/>
          <w:sz w:val="24"/>
          <w:szCs w:val="24"/>
          <w:lang w:val="en-GB" w:eastAsia="lv-LV"/>
        </w:rPr>
        <w:t xml:space="preserve">logging in </w:t>
      </w:r>
      <w:r w:rsidRPr="00A134C5">
        <w:rPr>
          <w:rFonts w:ascii="Times New Roman" w:hAnsi="Times New Roman"/>
          <w:sz w:val="24"/>
          <w:szCs w:val="24"/>
          <w:lang w:val="en-GB" w:eastAsia="lv-LV"/>
        </w:rPr>
        <w:t>by e</w:t>
      </w:r>
      <w:r w:rsidR="00EF7DE7">
        <w:rPr>
          <w:rFonts w:ascii="Times New Roman" w:hAnsi="Times New Roman"/>
          <w:sz w:val="24"/>
          <w:szCs w:val="24"/>
          <w:lang w:val="en-GB" w:eastAsia="lv-LV"/>
        </w:rPr>
        <w:t>-</w:t>
      </w:r>
      <w:r w:rsidRPr="00A134C5">
        <w:rPr>
          <w:rFonts w:ascii="Times New Roman" w:hAnsi="Times New Roman"/>
          <w:sz w:val="24"/>
          <w:szCs w:val="24"/>
          <w:lang w:val="en-GB" w:eastAsia="lv-LV"/>
        </w:rPr>
        <w:t>mail.</w:t>
      </w:r>
    </w:p>
    <w:p w14:paraId="0E1BDEAD" w14:textId="7677ACB9" w:rsidR="00C2539D" w:rsidRPr="00C2539D" w:rsidRDefault="00C2539D" w:rsidP="00C2539D">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C2539D">
        <w:rPr>
          <w:rFonts w:ascii="Times New Roman" w:hAnsi="Times New Roman"/>
          <w:sz w:val="24"/>
          <w:szCs w:val="24"/>
          <w:lang w:val="en-GB" w:eastAsia="lv-LV"/>
        </w:rPr>
        <w:t xml:space="preserve">Before </w:t>
      </w:r>
      <w:r w:rsidR="00FF4543">
        <w:rPr>
          <w:rFonts w:ascii="Times New Roman" w:hAnsi="Times New Roman"/>
          <w:sz w:val="24"/>
          <w:szCs w:val="24"/>
          <w:lang w:val="en-GB" w:eastAsia="lv-LV"/>
        </w:rPr>
        <w:t>fil</w:t>
      </w:r>
      <w:r w:rsidR="00443346">
        <w:rPr>
          <w:rFonts w:ascii="Times New Roman" w:hAnsi="Times New Roman"/>
          <w:sz w:val="24"/>
          <w:szCs w:val="24"/>
          <w:lang w:val="en-GB" w:eastAsia="lv-LV"/>
        </w:rPr>
        <w:t>l</w:t>
      </w:r>
      <w:r w:rsidR="00FF4543">
        <w:rPr>
          <w:rFonts w:ascii="Times New Roman" w:hAnsi="Times New Roman"/>
          <w:sz w:val="24"/>
          <w:szCs w:val="24"/>
          <w:lang w:val="en-GB" w:eastAsia="lv-LV"/>
        </w:rPr>
        <w:t>ing</w:t>
      </w:r>
      <w:r w:rsidR="00443346">
        <w:rPr>
          <w:rFonts w:ascii="Times New Roman" w:hAnsi="Times New Roman"/>
          <w:sz w:val="24"/>
          <w:szCs w:val="24"/>
          <w:lang w:val="en-GB" w:eastAsia="lv-LV"/>
        </w:rPr>
        <w:t xml:space="preserve"> out and submitting</w:t>
      </w:r>
      <w:r w:rsidRPr="00C2539D">
        <w:rPr>
          <w:rFonts w:ascii="Times New Roman" w:hAnsi="Times New Roman"/>
          <w:sz w:val="24"/>
          <w:szCs w:val="24"/>
          <w:lang w:val="en-GB" w:eastAsia="lv-LV"/>
        </w:rPr>
        <w:t xml:space="preserve"> the </w:t>
      </w:r>
      <w:r w:rsidR="00443346">
        <w:rPr>
          <w:rFonts w:ascii="Times New Roman" w:hAnsi="Times New Roman"/>
          <w:sz w:val="24"/>
          <w:szCs w:val="24"/>
          <w:lang w:val="en-GB" w:eastAsia="lv-LV"/>
        </w:rPr>
        <w:t>application</w:t>
      </w:r>
      <w:r w:rsidR="00443346" w:rsidRPr="00C2539D">
        <w:rPr>
          <w:rFonts w:ascii="Times New Roman" w:hAnsi="Times New Roman"/>
          <w:sz w:val="24"/>
          <w:szCs w:val="24"/>
          <w:lang w:val="en-GB" w:eastAsia="lv-LV"/>
        </w:rPr>
        <w:t xml:space="preserve"> </w:t>
      </w:r>
      <w:r w:rsidRPr="00C2539D">
        <w:rPr>
          <w:rFonts w:ascii="Times New Roman" w:hAnsi="Times New Roman"/>
          <w:sz w:val="24"/>
          <w:szCs w:val="24"/>
          <w:lang w:val="en-GB" w:eastAsia="lv-LV"/>
        </w:rPr>
        <w:t xml:space="preserve">for the use of </w:t>
      </w:r>
      <w:r w:rsidR="00BD21A0">
        <w:rPr>
          <w:rFonts w:ascii="Times New Roman" w:hAnsi="Times New Roman"/>
          <w:sz w:val="24"/>
          <w:szCs w:val="24"/>
          <w:lang w:val="en-GB" w:eastAsia="lv-LV"/>
        </w:rPr>
        <w:t>records</w:t>
      </w:r>
      <w:r w:rsidR="00BD21A0" w:rsidRPr="00C2539D">
        <w:rPr>
          <w:rFonts w:ascii="Times New Roman" w:hAnsi="Times New Roman"/>
          <w:sz w:val="24"/>
          <w:szCs w:val="24"/>
          <w:lang w:val="en-GB" w:eastAsia="lv-LV"/>
        </w:rPr>
        <w:t xml:space="preserve"> </w:t>
      </w:r>
      <w:r w:rsidRPr="00C2539D">
        <w:rPr>
          <w:rFonts w:ascii="Times New Roman" w:hAnsi="Times New Roman"/>
          <w:sz w:val="24"/>
          <w:szCs w:val="24"/>
          <w:lang w:val="en-GB" w:eastAsia="lv-LV"/>
        </w:rPr>
        <w:t xml:space="preserve">in the </w:t>
      </w:r>
      <w:r w:rsidR="003B38B2">
        <w:rPr>
          <w:rFonts w:ascii="Times New Roman" w:hAnsi="Times New Roman"/>
          <w:sz w:val="24"/>
          <w:szCs w:val="24"/>
          <w:lang w:val="en-GB" w:eastAsia="lv-LV"/>
        </w:rPr>
        <w:t>reading</w:t>
      </w:r>
      <w:r w:rsidR="00BD21A0" w:rsidRPr="00C2539D">
        <w:rPr>
          <w:rFonts w:ascii="Times New Roman" w:hAnsi="Times New Roman"/>
          <w:sz w:val="24"/>
          <w:szCs w:val="24"/>
          <w:lang w:val="en-GB" w:eastAsia="lv-LV"/>
        </w:rPr>
        <w:t xml:space="preserve"> </w:t>
      </w:r>
      <w:r w:rsidRPr="00C2539D">
        <w:rPr>
          <w:rFonts w:ascii="Times New Roman" w:hAnsi="Times New Roman"/>
          <w:sz w:val="24"/>
          <w:szCs w:val="24"/>
          <w:lang w:val="en-GB" w:eastAsia="lv-LV"/>
        </w:rPr>
        <w:t xml:space="preserve">room, </w:t>
      </w:r>
      <w:r w:rsidR="00EF7DE7">
        <w:rPr>
          <w:rFonts w:ascii="Times New Roman" w:hAnsi="Times New Roman"/>
          <w:sz w:val="24"/>
          <w:szCs w:val="24"/>
          <w:lang w:val="en-GB" w:eastAsia="lv-LV"/>
        </w:rPr>
        <w:t>a</w:t>
      </w:r>
      <w:r w:rsidR="00EF7DE7" w:rsidRPr="00C2539D">
        <w:rPr>
          <w:rFonts w:ascii="Times New Roman" w:hAnsi="Times New Roman"/>
          <w:sz w:val="24"/>
          <w:szCs w:val="24"/>
          <w:lang w:val="en-GB" w:eastAsia="lv-LV"/>
        </w:rPr>
        <w:t xml:space="preserve"> </w:t>
      </w:r>
      <w:r w:rsidRPr="00C2539D">
        <w:rPr>
          <w:rFonts w:ascii="Times New Roman" w:hAnsi="Times New Roman"/>
          <w:sz w:val="24"/>
          <w:szCs w:val="24"/>
          <w:lang w:val="en-GB" w:eastAsia="lv-LV"/>
        </w:rPr>
        <w:t xml:space="preserve">person shall also </w:t>
      </w:r>
      <w:r w:rsidR="000F7910">
        <w:rPr>
          <w:rFonts w:ascii="Times New Roman" w:hAnsi="Times New Roman"/>
          <w:sz w:val="24"/>
          <w:szCs w:val="24"/>
          <w:lang w:val="en-GB" w:eastAsia="lv-LV"/>
        </w:rPr>
        <w:t xml:space="preserve">get </w:t>
      </w:r>
      <w:r w:rsidR="00D15962">
        <w:rPr>
          <w:rFonts w:ascii="Times New Roman" w:hAnsi="Times New Roman"/>
          <w:sz w:val="24"/>
          <w:szCs w:val="24"/>
          <w:lang w:val="en-GB" w:eastAsia="lv-LV"/>
        </w:rPr>
        <w:t>acquainted</w:t>
      </w:r>
      <w:r w:rsidR="00D15962" w:rsidRPr="00C2539D">
        <w:rPr>
          <w:rFonts w:ascii="Times New Roman" w:hAnsi="Times New Roman"/>
          <w:sz w:val="24"/>
          <w:szCs w:val="24"/>
          <w:lang w:val="en-GB" w:eastAsia="lv-LV"/>
        </w:rPr>
        <w:t xml:space="preserve"> </w:t>
      </w:r>
      <w:r w:rsidRPr="00C2539D">
        <w:rPr>
          <w:rFonts w:ascii="Times New Roman" w:hAnsi="Times New Roman"/>
          <w:sz w:val="24"/>
          <w:szCs w:val="24"/>
          <w:lang w:val="en-GB" w:eastAsia="lv-LV"/>
        </w:rPr>
        <w:t xml:space="preserve">with the obligations and rights regarding the </w:t>
      </w:r>
      <w:r w:rsidR="000F7910">
        <w:rPr>
          <w:rFonts w:ascii="Times New Roman" w:hAnsi="Times New Roman"/>
          <w:sz w:val="24"/>
          <w:szCs w:val="24"/>
          <w:lang w:val="en-GB" w:eastAsia="lv-LV"/>
        </w:rPr>
        <w:t>processing of personal data</w:t>
      </w:r>
      <w:r w:rsidR="003E59C6">
        <w:rPr>
          <w:rFonts w:ascii="Times New Roman" w:hAnsi="Times New Roman"/>
          <w:sz w:val="24"/>
          <w:szCs w:val="24"/>
          <w:lang w:val="en-GB" w:eastAsia="lv-LV"/>
        </w:rPr>
        <w:t> </w:t>
      </w:r>
      <w:r w:rsidRPr="00C2539D">
        <w:rPr>
          <w:rFonts w:ascii="Times New Roman" w:hAnsi="Times New Roman"/>
          <w:sz w:val="24"/>
          <w:szCs w:val="24"/>
          <w:lang w:val="en-GB" w:eastAsia="lv-LV"/>
        </w:rPr>
        <w:t>(</w:t>
      </w:r>
      <w:r w:rsidR="000F7910">
        <w:rPr>
          <w:rFonts w:ascii="Times New Roman" w:hAnsi="Times New Roman"/>
          <w:sz w:val="24"/>
          <w:szCs w:val="24"/>
          <w:lang w:val="en-GB" w:eastAsia="lv-LV"/>
        </w:rPr>
        <w:t>Appendix </w:t>
      </w:r>
      <w:r w:rsidRPr="00C2539D">
        <w:rPr>
          <w:rFonts w:ascii="Times New Roman" w:hAnsi="Times New Roman"/>
          <w:sz w:val="24"/>
          <w:szCs w:val="24"/>
          <w:lang w:val="en-GB" w:eastAsia="lv-LV"/>
        </w:rPr>
        <w:t xml:space="preserve">2). When </w:t>
      </w:r>
      <w:proofErr w:type="gramStart"/>
      <w:r w:rsidR="00EF3DBB">
        <w:rPr>
          <w:rFonts w:ascii="Times New Roman" w:hAnsi="Times New Roman"/>
          <w:sz w:val="24"/>
          <w:szCs w:val="24"/>
          <w:lang w:val="en-GB" w:eastAsia="lv-LV"/>
        </w:rPr>
        <w:t>submitting an application</w:t>
      </w:r>
      <w:proofErr w:type="gramEnd"/>
      <w:r w:rsidR="00EF3DBB" w:rsidRPr="00386F1F">
        <w:rPr>
          <w:rFonts w:ascii="Times New Roman" w:hAnsi="Times New Roman"/>
          <w:sz w:val="24"/>
          <w:szCs w:val="24"/>
          <w:lang w:val="en-GB" w:eastAsia="lv-LV"/>
        </w:rPr>
        <w:t xml:space="preserve"> </w:t>
      </w:r>
      <w:r w:rsidRPr="00386F1F">
        <w:rPr>
          <w:rFonts w:ascii="Times New Roman" w:hAnsi="Times New Roman"/>
          <w:sz w:val="24"/>
          <w:szCs w:val="24"/>
          <w:lang w:val="en-GB" w:eastAsia="lv-LV"/>
        </w:rPr>
        <w:t xml:space="preserve">for the use of </w:t>
      </w:r>
      <w:r w:rsidR="00BD21A0">
        <w:rPr>
          <w:rFonts w:ascii="Times New Roman" w:hAnsi="Times New Roman"/>
          <w:sz w:val="24"/>
          <w:szCs w:val="24"/>
          <w:lang w:val="en-GB" w:eastAsia="lv-LV"/>
        </w:rPr>
        <w:t>records</w:t>
      </w:r>
      <w:r w:rsidRPr="00386F1F">
        <w:rPr>
          <w:rFonts w:ascii="Times New Roman" w:hAnsi="Times New Roman"/>
          <w:sz w:val="24"/>
          <w:szCs w:val="24"/>
          <w:lang w:val="en-GB" w:eastAsia="lv-LV"/>
        </w:rPr>
        <w:t xml:space="preserve">, the person shall </w:t>
      </w:r>
      <w:r w:rsidR="00EF3DBB">
        <w:rPr>
          <w:rFonts w:ascii="Times New Roman" w:hAnsi="Times New Roman"/>
          <w:sz w:val="24"/>
          <w:szCs w:val="24"/>
          <w:lang w:val="en-GB" w:eastAsia="lv-LV"/>
        </w:rPr>
        <w:t>indicate</w:t>
      </w:r>
      <w:r w:rsidR="00EF3DBB" w:rsidRPr="00386F1F">
        <w:rPr>
          <w:rFonts w:ascii="Times New Roman" w:hAnsi="Times New Roman"/>
          <w:sz w:val="24"/>
          <w:szCs w:val="24"/>
          <w:lang w:val="en-GB" w:eastAsia="lv-LV"/>
        </w:rPr>
        <w:t xml:space="preserve"> </w:t>
      </w:r>
      <w:r w:rsidRPr="00386F1F">
        <w:rPr>
          <w:rFonts w:ascii="Times New Roman" w:hAnsi="Times New Roman"/>
          <w:sz w:val="24"/>
          <w:szCs w:val="24"/>
          <w:lang w:val="en-GB" w:eastAsia="lv-LV"/>
        </w:rPr>
        <w:t xml:space="preserve">the information specified in the </w:t>
      </w:r>
      <w:r w:rsidR="00EF3DBB">
        <w:rPr>
          <w:rFonts w:ascii="Times New Roman" w:hAnsi="Times New Roman"/>
          <w:sz w:val="24"/>
          <w:szCs w:val="24"/>
          <w:lang w:val="en-GB" w:eastAsia="lv-LV"/>
        </w:rPr>
        <w:t>second p</w:t>
      </w:r>
      <w:r w:rsidR="003E59C6" w:rsidRPr="00386F1F">
        <w:rPr>
          <w:rFonts w:ascii="Times New Roman" w:hAnsi="Times New Roman"/>
          <w:sz w:val="24"/>
          <w:szCs w:val="24"/>
          <w:lang w:val="en-GB" w:eastAsia="lv-LV"/>
        </w:rPr>
        <w:t xml:space="preserve">rim </w:t>
      </w:r>
      <w:proofErr w:type="gramStart"/>
      <w:r w:rsidR="00EF3DBB">
        <w:rPr>
          <w:rFonts w:ascii="Times New Roman" w:hAnsi="Times New Roman"/>
          <w:sz w:val="24"/>
          <w:szCs w:val="24"/>
          <w:lang w:val="en-GB" w:eastAsia="lv-LV"/>
        </w:rPr>
        <w:t xml:space="preserve">part </w:t>
      </w:r>
      <w:r w:rsidR="003E59C6" w:rsidRPr="00C2539D">
        <w:rPr>
          <w:rFonts w:ascii="Times New Roman" w:hAnsi="Times New Roman"/>
          <w:sz w:val="24"/>
          <w:szCs w:val="24"/>
          <w:lang w:val="en-GB" w:eastAsia="lv-LV"/>
        </w:rPr>
        <w:t xml:space="preserve"> </w:t>
      </w:r>
      <w:r w:rsidRPr="00C2539D">
        <w:rPr>
          <w:rFonts w:ascii="Times New Roman" w:hAnsi="Times New Roman"/>
          <w:sz w:val="24"/>
          <w:szCs w:val="24"/>
          <w:lang w:val="en-GB" w:eastAsia="lv-LV"/>
        </w:rPr>
        <w:t>of</w:t>
      </w:r>
      <w:proofErr w:type="gramEnd"/>
      <w:r w:rsidRPr="00C2539D">
        <w:rPr>
          <w:rFonts w:ascii="Times New Roman" w:hAnsi="Times New Roman"/>
          <w:sz w:val="24"/>
          <w:szCs w:val="24"/>
          <w:lang w:val="en-GB" w:eastAsia="lv-LV"/>
        </w:rPr>
        <w:t xml:space="preserve"> </w:t>
      </w:r>
      <w:r w:rsidR="00BD21A0">
        <w:rPr>
          <w:rFonts w:ascii="Times New Roman" w:hAnsi="Times New Roman"/>
          <w:sz w:val="24"/>
          <w:szCs w:val="24"/>
          <w:lang w:val="en-GB" w:eastAsia="lv-LV"/>
        </w:rPr>
        <w:t>Section</w:t>
      </w:r>
      <w:r w:rsidR="00EF3DBB">
        <w:rPr>
          <w:rFonts w:ascii="Times New Roman" w:hAnsi="Times New Roman"/>
          <w:sz w:val="24"/>
          <w:szCs w:val="24"/>
          <w:lang w:val="en-GB" w:eastAsia="lv-LV"/>
        </w:rPr>
        <w:t> </w:t>
      </w:r>
      <w:r w:rsidRPr="00C2539D">
        <w:rPr>
          <w:rFonts w:ascii="Times New Roman" w:hAnsi="Times New Roman"/>
          <w:sz w:val="24"/>
          <w:szCs w:val="24"/>
          <w:lang w:val="en-GB" w:eastAsia="lv-LV"/>
        </w:rPr>
        <w:t xml:space="preserve">12 of the Archives </w:t>
      </w:r>
      <w:r w:rsidR="003E59C6">
        <w:rPr>
          <w:rFonts w:ascii="Times New Roman" w:hAnsi="Times New Roman"/>
          <w:sz w:val="24"/>
          <w:szCs w:val="24"/>
          <w:lang w:val="en-GB" w:eastAsia="lv-LV"/>
        </w:rPr>
        <w:t>Law</w:t>
      </w:r>
      <w:r w:rsidRPr="00C2539D">
        <w:rPr>
          <w:rFonts w:ascii="Times New Roman" w:hAnsi="Times New Roman"/>
          <w:sz w:val="24"/>
          <w:szCs w:val="24"/>
          <w:lang w:val="en-GB" w:eastAsia="lv-LV"/>
        </w:rPr>
        <w:t>, including email address and telephone number</w:t>
      </w:r>
      <w:r w:rsidR="00EF3DBB">
        <w:rPr>
          <w:rFonts w:ascii="Times New Roman" w:hAnsi="Times New Roman"/>
          <w:sz w:val="24"/>
          <w:szCs w:val="24"/>
          <w:lang w:val="en-GB" w:eastAsia="lv-LV"/>
        </w:rPr>
        <w:t xml:space="preserve"> as the means of communication</w:t>
      </w:r>
      <w:r w:rsidR="00620598">
        <w:rPr>
          <w:rFonts w:ascii="Times New Roman" w:hAnsi="Times New Roman"/>
          <w:sz w:val="24"/>
          <w:szCs w:val="24"/>
          <w:lang w:val="en-GB" w:eastAsia="lv-LV"/>
        </w:rPr>
        <w:t xml:space="preserve">. </w:t>
      </w:r>
      <w:r w:rsidRPr="00C2539D">
        <w:rPr>
          <w:rFonts w:ascii="Times New Roman" w:hAnsi="Times New Roman"/>
          <w:sz w:val="24"/>
          <w:szCs w:val="24"/>
          <w:lang w:val="en-GB" w:eastAsia="lv-LV"/>
        </w:rPr>
        <w:t xml:space="preserve">The obligations and rights of </w:t>
      </w:r>
      <w:r w:rsidR="009973A8">
        <w:rPr>
          <w:rFonts w:ascii="Times New Roman" w:hAnsi="Times New Roman"/>
          <w:sz w:val="24"/>
          <w:szCs w:val="24"/>
          <w:lang w:val="en-GB" w:eastAsia="lv-LV"/>
        </w:rPr>
        <w:t>a</w:t>
      </w:r>
      <w:r w:rsidR="009973A8" w:rsidRPr="00C2539D">
        <w:rPr>
          <w:rFonts w:ascii="Times New Roman" w:hAnsi="Times New Roman"/>
          <w:sz w:val="24"/>
          <w:szCs w:val="24"/>
          <w:lang w:val="en-GB" w:eastAsia="lv-LV"/>
        </w:rPr>
        <w:t xml:space="preserve"> </w:t>
      </w:r>
      <w:r w:rsidRPr="00C2539D">
        <w:rPr>
          <w:rFonts w:ascii="Times New Roman" w:hAnsi="Times New Roman"/>
          <w:sz w:val="24"/>
          <w:szCs w:val="24"/>
          <w:lang w:val="en-GB" w:eastAsia="lv-LV"/>
        </w:rPr>
        <w:t xml:space="preserve">person and </w:t>
      </w:r>
      <w:r w:rsidR="003647A4">
        <w:rPr>
          <w:rFonts w:ascii="Times New Roman" w:hAnsi="Times New Roman"/>
          <w:sz w:val="24"/>
          <w:szCs w:val="24"/>
          <w:lang w:val="en-GB" w:eastAsia="lv-LV"/>
        </w:rPr>
        <w:t>NA</w:t>
      </w:r>
      <w:r w:rsidR="00AB3164">
        <w:rPr>
          <w:rFonts w:ascii="Times New Roman" w:hAnsi="Times New Roman"/>
          <w:sz w:val="24"/>
          <w:szCs w:val="24"/>
          <w:lang w:val="en-GB" w:eastAsia="lv-LV"/>
        </w:rPr>
        <w:t>L</w:t>
      </w:r>
      <w:r w:rsidR="003647A4" w:rsidRPr="00C2539D">
        <w:rPr>
          <w:rFonts w:ascii="Times New Roman" w:hAnsi="Times New Roman"/>
          <w:sz w:val="24"/>
          <w:szCs w:val="24"/>
          <w:lang w:val="en-GB" w:eastAsia="lv-LV"/>
        </w:rPr>
        <w:t xml:space="preserve"> </w:t>
      </w:r>
      <w:r w:rsidR="003E3402">
        <w:rPr>
          <w:rFonts w:ascii="Times New Roman" w:hAnsi="Times New Roman"/>
          <w:sz w:val="24"/>
          <w:szCs w:val="24"/>
          <w:lang w:val="en-GB" w:eastAsia="lv-LV"/>
        </w:rPr>
        <w:t>with regard to</w:t>
      </w:r>
      <w:r w:rsidR="00A400B9" w:rsidRPr="00C2539D">
        <w:rPr>
          <w:rFonts w:ascii="Times New Roman" w:hAnsi="Times New Roman"/>
          <w:sz w:val="24"/>
          <w:szCs w:val="24"/>
          <w:lang w:val="en-GB" w:eastAsia="lv-LV"/>
        </w:rPr>
        <w:t xml:space="preserve"> </w:t>
      </w:r>
      <w:r w:rsidRPr="00C2539D">
        <w:rPr>
          <w:rFonts w:ascii="Times New Roman" w:hAnsi="Times New Roman"/>
          <w:sz w:val="24"/>
          <w:szCs w:val="24"/>
          <w:lang w:val="en-GB" w:eastAsia="lv-LV"/>
        </w:rPr>
        <w:t xml:space="preserve">the processing and protection of personal data are </w:t>
      </w:r>
      <w:r w:rsidR="00E80ED6">
        <w:rPr>
          <w:rFonts w:ascii="Times New Roman" w:hAnsi="Times New Roman"/>
          <w:sz w:val="24"/>
          <w:szCs w:val="24"/>
          <w:lang w:val="en-GB" w:eastAsia="lv-LV"/>
        </w:rPr>
        <w:t>defined</w:t>
      </w:r>
      <w:r w:rsidRPr="00C2539D">
        <w:rPr>
          <w:rFonts w:ascii="Times New Roman" w:hAnsi="Times New Roman"/>
          <w:sz w:val="24"/>
          <w:szCs w:val="24"/>
          <w:lang w:val="en-GB" w:eastAsia="lv-LV"/>
        </w:rPr>
        <w:t xml:space="preserve"> in </w:t>
      </w:r>
      <w:r w:rsidR="00E80ED6">
        <w:rPr>
          <w:rFonts w:ascii="Times New Roman" w:hAnsi="Times New Roman"/>
          <w:sz w:val="24"/>
          <w:szCs w:val="24"/>
          <w:lang w:val="en-GB" w:eastAsia="lv-LV"/>
        </w:rPr>
        <w:t>Appendix</w:t>
      </w:r>
      <w:r w:rsidR="00E80ED6" w:rsidRPr="00C2539D">
        <w:rPr>
          <w:rFonts w:ascii="Times New Roman" w:hAnsi="Times New Roman"/>
          <w:sz w:val="24"/>
          <w:szCs w:val="24"/>
          <w:lang w:val="en-GB" w:eastAsia="lv-LV"/>
        </w:rPr>
        <w:t xml:space="preserve"> </w:t>
      </w:r>
      <w:r w:rsidRPr="00C2539D">
        <w:rPr>
          <w:rFonts w:ascii="Times New Roman" w:hAnsi="Times New Roman"/>
          <w:sz w:val="24"/>
          <w:szCs w:val="24"/>
          <w:lang w:val="en-GB" w:eastAsia="lv-LV"/>
        </w:rPr>
        <w:t xml:space="preserve">2 "Obligations and rights </w:t>
      </w:r>
      <w:r w:rsidR="00FB5817">
        <w:rPr>
          <w:rFonts w:ascii="Times New Roman" w:hAnsi="Times New Roman"/>
          <w:sz w:val="24"/>
          <w:szCs w:val="24"/>
          <w:lang w:val="en-GB" w:eastAsia="lv-LV"/>
        </w:rPr>
        <w:t>with regard to</w:t>
      </w:r>
      <w:r w:rsidR="00A37703" w:rsidRPr="00C2539D">
        <w:rPr>
          <w:rFonts w:ascii="Times New Roman" w:hAnsi="Times New Roman"/>
          <w:sz w:val="24"/>
          <w:szCs w:val="24"/>
          <w:lang w:val="en-GB" w:eastAsia="lv-LV"/>
        </w:rPr>
        <w:t xml:space="preserve"> </w:t>
      </w:r>
      <w:r w:rsidR="00A37703">
        <w:rPr>
          <w:rFonts w:ascii="Times New Roman" w:hAnsi="Times New Roman"/>
          <w:sz w:val="24"/>
          <w:szCs w:val="24"/>
          <w:lang w:val="en-GB" w:eastAsia="lv-LV"/>
        </w:rPr>
        <w:t xml:space="preserve"> the </w:t>
      </w:r>
      <w:r w:rsidR="00A92136" w:rsidRPr="00C2539D">
        <w:rPr>
          <w:rFonts w:ascii="Times New Roman" w:hAnsi="Times New Roman"/>
          <w:sz w:val="24"/>
          <w:szCs w:val="24"/>
          <w:lang w:val="en-GB" w:eastAsia="lv-LV"/>
        </w:rPr>
        <w:t>processing</w:t>
      </w:r>
      <w:r w:rsidR="00A37703">
        <w:rPr>
          <w:rFonts w:ascii="Times New Roman" w:hAnsi="Times New Roman"/>
          <w:sz w:val="24"/>
          <w:szCs w:val="24"/>
          <w:lang w:val="en-GB" w:eastAsia="lv-LV"/>
        </w:rPr>
        <w:t xml:space="preserve"> of personal data</w:t>
      </w:r>
      <w:r w:rsidRPr="00C2539D">
        <w:rPr>
          <w:rFonts w:ascii="Times New Roman" w:hAnsi="Times New Roman"/>
          <w:sz w:val="24"/>
          <w:szCs w:val="24"/>
          <w:lang w:val="en-GB" w:eastAsia="lv-LV"/>
        </w:rPr>
        <w:t xml:space="preserve">" in accordance with Regulation No 2016/679 of the European Parliament and of the Council of 27 April 2016 on the protection of natural persons with regard to the processing of personal data and on the free movement of such data and repealing Directive 95/46/EC (General Data Protection Regulation) (hereinafter - the Data Protection Regulation) and other </w:t>
      </w:r>
      <w:r w:rsidR="00BB2163">
        <w:rPr>
          <w:rFonts w:ascii="Times New Roman" w:hAnsi="Times New Roman"/>
          <w:sz w:val="24"/>
          <w:szCs w:val="24"/>
          <w:lang w:val="en-GB" w:eastAsia="lv-LV"/>
        </w:rPr>
        <w:t>regulatory acts</w:t>
      </w:r>
      <w:r w:rsidRPr="00C2539D">
        <w:rPr>
          <w:rFonts w:ascii="Times New Roman" w:hAnsi="Times New Roman"/>
          <w:sz w:val="24"/>
          <w:szCs w:val="24"/>
          <w:lang w:val="en-GB" w:eastAsia="lv-LV"/>
        </w:rPr>
        <w:t xml:space="preserve"> governing the processing of </w:t>
      </w:r>
      <w:r w:rsidR="000D4F57">
        <w:rPr>
          <w:rFonts w:ascii="Times New Roman" w:hAnsi="Times New Roman"/>
          <w:sz w:val="24"/>
          <w:szCs w:val="24"/>
          <w:lang w:val="en-GB" w:eastAsia="lv-LV"/>
        </w:rPr>
        <w:t>personal</w:t>
      </w:r>
      <w:r w:rsidRPr="00C2539D">
        <w:rPr>
          <w:rFonts w:ascii="Times New Roman" w:hAnsi="Times New Roman"/>
          <w:sz w:val="24"/>
          <w:szCs w:val="24"/>
          <w:lang w:val="en-GB" w:eastAsia="lv-LV"/>
        </w:rPr>
        <w:t xml:space="preserve"> data.</w:t>
      </w:r>
    </w:p>
    <w:p w14:paraId="5E3A54B5" w14:textId="6E483466" w:rsidR="001E1C70" w:rsidRPr="00050E7E" w:rsidRDefault="00050E7E" w:rsidP="005F7B6F">
      <w:pPr>
        <w:pStyle w:val="Sarakstarindkopa"/>
        <w:widowControl/>
        <w:numPr>
          <w:ilvl w:val="0"/>
          <w:numId w:val="17"/>
        </w:numPr>
        <w:autoSpaceDE w:val="0"/>
        <w:autoSpaceDN w:val="0"/>
        <w:spacing w:after="0" w:line="240" w:lineRule="auto"/>
        <w:ind w:right="282"/>
        <w:jc w:val="both"/>
        <w:rPr>
          <w:rFonts w:ascii="Times New Roman" w:hAnsi="Times New Roman"/>
          <w:sz w:val="24"/>
          <w:szCs w:val="24"/>
          <w:lang w:val="en-GB" w:eastAsia="lv-LV"/>
        </w:rPr>
      </w:pPr>
      <w:r w:rsidRPr="00050E7E">
        <w:rPr>
          <w:rFonts w:ascii="Times New Roman" w:hAnsi="Times New Roman"/>
          <w:sz w:val="24"/>
          <w:szCs w:val="24"/>
          <w:lang w:val="en-GB" w:eastAsia="lv-LV"/>
        </w:rPr>
        <w:t>When visiting the reading room, a person </w:t>
      </w:r>
      <w:r w:rsidR="000824FF" w:rsidRPr="00050E7E">
        <w:rPr>
          <w:rFonts w:ascii="Times New Roman" w:hAnsi="Times New Roman"/>
          <w:sz w:val="24"/>
          <w:szCs w:val="24"/>
          <w:lang w:val="en-GB" w:eastAsia="lv-LV"/>
        </w:rPr>
        <w:t>(</w:t>
      </w:r>
      <w:r w:rsidRPr="00050E7E">
        <w:rPr>
          <w:rFonts w:ascii="Times New Roman" w:hAnsi="Times New Roman"/>
          <w:sz w:val="24"/>
          <w:szCs w:val="24"/>
          <w:lang w:val="en-GB" w:eastAsia="lv-LV"/>
        </w:rPr>
        <w:t>hereinafter referred to as</w:t>
      </w:r>
      <w:r w:rsidR="000824FF" w:rsidRPr="00050E7E">
        <w:rPr>
          <w:rFonts w:ascii="Times New Roman" w:hAnsi="Times New Roman"/>
          <w:sz w:val="24"/>
          <w:szCs w:val="24"/>
          <w:lang w:val="en-GB" w:eastAsia="lv-LV"/>
        </w:rPr>
        <w:t xml:space="preserve"> </w:t>
      </w:r>
      <w:r w:rsidR="00E07D49">
        <w:rPr>
          <w:rFonts w:ascii="Times New Roman" w:hAnsi="Times New Roman"/>
          <w:sz w:val="24"/>
          <w:szCs w:val="24"/>
          <w:lang w:val="en-GB" w:eastAsia="lv-LV"/>
        </w:rPr>
        <w:t>a</w:t>
      </w:r>
      <w:r w:rsidR="00E07D49" w:rsidRPr="00050E7E">
        <w:rPr>
          <w:rFonts w:ascii="Times New Roman" w:hAnsi="Times New Roman"/>
          <w:sz w:val="24"/>
          <w:szCs w:val="24"/>
          <w:lang w:val="en-GB" w:eastAsia="lv-LV"/>
        </w:rPr>
        <w:t xml:space="preserve"> </w:t>
      </w:r>
      <w:r w:rsidRPr="00050E7E">
        <w:rPr>
          <w:rFonts w:ascii="Times New Roman" w:hAnsi="Times New Roman"/>
          <w:sz w:val="24"/>
          <w:szCs w:val="24"/>
          <w:lang w:val="en-GB" w:eastAsia="lv-LV"/>
        </w:rPr>
        <w:t>user</w:t>
      </w:r>
      <w:r w:rsidR="000824FF" w:rsidRPr="00050E7E">
        <w:rPr>
          <w:rFonts w:ascii="Times New Roman" w:hAnsi="Times New Roman"/>
          <w:sz w:val="24"/>
          <w:szCs w:val="24"/>
          <w:lang w:val="en-GB" w:eastAsia="lv-LV"/>
        </w:rPr>
        <w:t>)</w:t>
      </w:r>
      <w:r w:rsidR="001E1C70" w:rsidRPr="00050E7E">
        <w:rPr>
          <w:rFonts w:ascii="Times New Roman" w:hAnsi="Times New Roman"/>
          <w:sz w:val="24"/>
          <w:szCs w:val="24"/>
          <w:lang w:val="en-GB" w:eastAsia="lv-LV"/>
        </w:rPr>
        <w:t>:</w:t>
      </w:r>
    </w:p>
    <w:p w14:paraId="7ED096FD" w14:textId="560648CB" w:rsidR="001E1C70" w:rsidRPr="00050E7E" w:rsidRDefault="00BB2163" w:rsidP="004D09D3">
      <w:pPr>
        <w:pStyle w:val="Sarakstarindkopa"/>
        <w:widowControl/>
        <w:numPr>
          <w:ilvl w:val="1"/>
          <w:numId w:val="17"/>
        </w:numPr>
        <w:autoSpaceDE w:val="0"/>
        <w:autoSpaceDN w:val="0"/>
        <w:spacing w:after="0" w:line="240" w:lineRule="auto"/>
        <w:ind w:left="993" w:right="282" w:hanging="567"/>
        <w:jc w:val="both"/>
        <w:rPr>
          <w:rFonts w:ascii="Times New Roman" w:hAnsi="Times New Roman"/>
          <w:sz w:val="24"/>
          <w:szCs w:val="24"/>
          <w:lang w:val="en-GB" w:eastAsia="lv-LV"/>
        </w:rPr>
      </w:pPr>
      <w:r>
        <w:rPr>
          <w:rFonts w:ascii="Times New Roman" w:hAnsi="Times New Roman"/>
          <w:sz w:val="24"/>
          <w:szCs w:val="24"/>
          <w:lang w:val="en-GB" w:eastAsia="lv-LV"/>
        </w:rPr>
        <w:t>shall</w:t>
      </w:r>
      <w:r w:rsidRPr="00050E7E">
        <w:rPr>
          <w:rFonts w:ascii="Times New Roman" w:hAnsi="Times New Roman"/>
          <w:sz w:val="24"/>
          <w:szCs w:val="24"/>
          <w:lang w:val="en-GB" w:eastAsia="lv-LV"/>
        </w:rPr>
        <w:t xml:space="preserve"> </w:t>
      </w:r>
      <w:r w:rsidR="00050E7E" w:rsidRPr="00050E7E">
        <w:rPr>
          <w:rFonts w:ascii="Times New Roman" w:hAnsi="Times New Roman"/>
          <w:sz w:val="24"/>
          <w:szCs w:val="24"/>
          <w:lang w:val="en-GB" w:eastAsia="lv-LV"/>
        </w:rPr>
        <w:t>present a</w:t>
      </w:r>
      <w:r w:rsidR="0085062D">
        <w:rPr>
          <w:rFonts w:ascii="Times New Roman" w:hAnsi="Times New Roman"/>
          <w:sz w:val="24"/>
          <w:szCs w:val="24"/>
          <w:lang w:val="en-GB" w:eastAsia="lv-LV"/>
        </w:rPr>
        <w:t>n</w:t>
      </w:r>
      <w:r w:rsidR="00050E7E" w:rsidRPr="00050E7E">
        <w:rPr>
          <w:rFonts w:ascii="Times New Roman" w:hAnsi="Times New Roman"/>
          <w:sz w:val="24"/>
          <w:szCs w:val="24"/>
          <w:lang w:val="en-GB" w:eastAsia="lv-LV"/>
        </w:rPr>
        <w:t xml:space="preserve"> </w:t>
      </w:r>
      <w:r w:rsidR="0085062D">
        <w:rPr>
          <w:rFonts w:ascii="Times New Roman" w:hAnsi="Times New Roman"/>
          <w:sz w:val="24"/>
          <w:szCs w:val="24"/>
          <w:lang w:val="en-GB" w:eastAsia="lv-LV"/>
        </w:rPr>
        <w:t xml:space="preserve">identity </w:t>
      </w:r>
      <w:proofErr w:type="gramStart"/>
      <w:r w:rsidR="0085062D">
        <w:rPr>
          <w:rFonts w:ascii="Times New Roman" w:hAnsi="Times New Roman"/>
          <w:sz w:val="24"/>
          <w:szCs w:val="24"/>
          <w:lang w:val="en-GB" w:eastAsia="lv-LV"/>
        </w:rPr>
        <w:t>document</w:t>
      </w:r>
      <w:r w:rsidR="00050E7E" w:rsidRPr="00050E7E">
        <w:rPr>
          <w:rFonts w:ascii="Times New Roman" w:hAnsi="Times New Roman"/>
          <w:sz w:val="24"/>
          <w:szCs w:val="24"/>
          <w:lang w:val="en-GB" w:eastAsia="lv-LV"/>
        </w:rPr>
        <w:t>;</w:t>
      </w:r>
      <w:proofErr w:type="gramEnd"/>
    </w:p>
    <w:p w14:paraId="233D760D" w14:textId="667D56D1" w:rsidR="0025316A" w:rsidRPr="00050E7E" w:rsidRDefault="00343785" w:rsidP="00FF7EB9">
      <w:pPr>
        <w:pStyle w:val="Sarakstarindkopa"/>
        <w:widowControl/>
        <w:numPr>
          <w:ilvl w:val="1"/>
          <w:numId w:val="17"/>
        </w:numPr>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shall</w:t>
      </w:r>
      <w:r w:rsidRPr="00050E7E">
        <w:rPr>
          <w:rFonts w:ascii="Times New Roman" w:hAnsi="Times New Roman"/>
          <w:sz w:val="24"/>
          <w:szCs w:val="24"/>
          <w:lang w:val="en-GB" w:eastAsia="lv-LV"/>
        </w:rPr>
        <w:t xml:space="preserve"> </w:t>
      </w:r>
      <w:r w:rsidR="00050E7E" w:rsidRPr="00050E7E">
        <w:rPr>
          <w:rFonts w:ascii="Times New Roman" w:hAnsi="Times New Roman"/>
          <w:sz w:val="24"/>
          <w:szCs w:val="24"/>
          <w:lang w:val="en-GB" w:eastAsia="lv-LV"/>
        </w:rPr>
        <w:t>register the visi</w:t>
      </w:r>
      <w:r w:rsidR="00050E7E">
        <w:rPr>
          <w:rFonts w:ascii="Times New Roman" w:hAnsi="Times New Roman"/>
          <w:sz w:val="24"/>
          <w:szCs w:val="24"/>
          <w:lang w:val="en-GB" w:eastAsia="lv-LV"/>
        </w:rPr>
        <w:t xml:space="preserve">t </w:t>
      </w:r>
      <w:r w:rsidR="00050E7E" w:rsidRPr="00050E7E">
        <w:rPr>
          <w:rFonts w:ascii="Times New Roman" w:hAnsi="Times New Roman"/>
          <w:sz w:val="24"/>
          <w:szCs w:val="24"/>
          <w:lang w:val="en-GB" w:eastAsia="lv-LV"/>
        </w:rPr>
        <w:t xml:space="preserve">in the </w:t>
      </w:r>
      <w:r w:rsidR="00905C64">
        <w:rPr>
          <w:rFonts w:ascii="Times New Roman" w:hAnsi="Times New Roman"/>
          <w:sz w:val="24"/>
          <w:szCs w:val="24"/>
          <w:lang w:val="en-GB" w:eastAsia="lv-LV"/>
        </w:rPr>
        <w:t>reader</w:t>
      </w:r>
      <w:r w:rsidR="0075610D">
        <w:rPr>
          <w:rFonts w:ascii="Times New Roman" w:hAnsi="Times New Roman"/>
          <w:sz w:val="24"/>
          <w:szCs w:val="24"/>
          <w:lang w:val="en-GB" w:eastAsia="lv-LV"/>
        </w:rPr>
        <w:t xml:space="preserve">s’ attendance </w:t>
      </w:r>
      <w:r w:rsidR="00050E7E" w:rsidRPr="00050E7E">
        <w:rPr>
          <w:rFonts w:ascii="Times New Roman" w:hAnsi="Times New Roman"/>
          <w:sz w:val="24"/>
          <w:szCs w:val="24"/>
          <w:lang w:val="en-GB" w:eastAsia="lv-LV"/>
        </w:rPr>
        <w:t>register, if available in the reading room</w:t>
      </w:r>
      <w:r w:rsidR="001E1C70" w:rsidRPr="00050E7E">
        <w:rPr>
          <w:rFonts w:ascii="Times New Roman" w:hAnsi="Times New Roman"/>
          <w:sz w:val="24"/>
          <w:szCs w:val="24"/>
          <w:lang w:val="en-GB" w:eastAsia="lv-LV"/>
        </w:rPr>
        <w:t>.</w:t>
      </w:r>
    </w:p>
    <w:p w14:paraId="07E69A3B" w14:textId="77777777" w:rsidR="001E1C70" w:rsidRPr="004F600F" w:rsidRDefault="001E1C70" w:rsidP="004F600F">
      <w:pPr>
        <w:widowControl/>
        <w:autoSpaceDE w:val="0"/>
        <w:autoSpaceDN w:val="0"/>
        <w:spacing w:after="0" w:line="240" w:lineRule="auto"/>
        <w:ind w:firstLine="426"/>
        <w:jc w:val="both"/>
        <w:rPr>
          <w:rFonts w:ascii="Times New Roman" w:hAnsi="Times New Roman"/>
          <w:sz w:val="24"/>
          <w:szCs w:val="24"/>
          <w:lang w:eastAsia="lv-LV"/>
        </w:rPr>
      </w:pPr>
    </w:p>
    <w:p w14:paraId="34B7842E" w14:textId="513C1012" w:rsidR="001E1C70" w:rsidRPr="00742073" w:rsidRDefault="001E1C70" w:rsidP="004F600F">
      <w:pPr>
        <w:widowControl/>
        <w:autoSpaceDE w:val="0"/>
        <w:autoSpaceDN w:val="0"/>
        <w:spacing w:after="0" w:line="240" w:lineRule="auto"/>
        <w:ind w:left="425" w:right="284"/>
        <w:jc w:val="both"/>
        <w:rPr>
          <w:rFonts w:ascii="Times New Roman" w:hAnsi="Times New Roman"/>
          <w:b/>
          <w:sz w:val="24"/>
          <w:szCs w:val="24"/>
        </w:rPr>
      </w:pPr>
      <w:r w:rsidRPr="00603BC1">
        <w:rPr>
          <w:rFonts w:ascii="Times New Roman" w:hAnsi="Times New Roman"/>
          <w:b/>
          <w:sz w:val="24"/>
          <w:szCs w:val="24"/>
        </w:rPr>
        <w:t xml:space="preserve">IV. </w:t>
      </w:r>
      <w:r w:rsidR="00DA3594">
        <w:rPr>
          <w:rFonts w:ascii="Times New Roman" w:hAnsi="Times New Roman"/>
          <w:b/>
          <w:sz w:val="24"/>
          <w:szCs w:val="24"/>
          <w:lang w:val="en-GB"/>
        </w:rPr>
        <w:t xml:space="preserve">Issuance </w:t>
      </w:r>
      <w:r w:rsidR="00043058" w:rsidRPr="00603BC1">
        <w:rPr>
          <w:rFonts w:ascii="Times New Roman" w:hAnsi="Times New Roman"/>
          <w:b/>
          <w:sz w:val="24"/>
          <w:szCs w:val="24"/>
          <w:lang w:val="en-GB"/>
        </w:rPr>
        <w:t xml:space="preserve">of </w:t>
      </w:r>
      <w:r w:rsidR="00DA3594">
        <w:rPr>
          <w:rFonts w:ascii="Times New Roman" w:hAnsi="Times New Roman"/>
          <w:b/>
          <w:sz w:val="24"/>
          <w:szCs w:val="24"/>
          <w:lang w:val="en-GB"/>
        </w:rPr>
        <w:t>records</w:t>
      </w:r>
      <w:r w:rsidR="0033712E" w:rsidRPr="00603BC1">
        <w:rPr>
          <w:rFonts w:ascii="Times New Roman" w:hAnsi="Times New Roman"/>
          <w:b/>
          <w:sz w:val="24"/>
          <w:szCs w:val="24"/>
          <w:lang w:val="en-GB"/>
        </w:rPr>
        <w:t xml:space="preserve"> </w:t>
      </w:r>
      <w:r w:rsidR="00043058" w:rsidRPr="00603BC1">
        <w:rPr>
          <w:rFonts w:ascii="Times New Roman" w:hAnsi="Times New Roman"/>
          <w:b/>
          <w:sz w:val="24"/>
          <w:szCs w:val="24"/>
          <w:lang w:val="en-GB"/>
        </w:rPr>
        <w:t>and restrictions</w:t>
      </w:r>
      <w:r w:rsidR="008B1622">
        <w:rPr>
          <w:rFonts w:ascii="Times New Roman" w:hAnsi="Times New Roman"/>
          <w:b/>
          <w:sz w:val="24"/>
          <w:szCs w:val="24"/>
          <w:lang w:val="en-GB"/>
        </w:rPr>
        <w:t xml:space="preserve"> </w:t>
      </w:r>
      <w:r w:rsidR="00DA3594">
        <w:rPr>
          <w:rFonts w:ascii="Times New Roman" w:hAnsi="Times New Roman"/>
          <w:b/>
          <w:sz w:val="24"/>
          <w:szCs w:val="24"/>
          <w:lang w:val="en-GB"/>
        </w:rPr>
        <w:t>on use</w:t>
      </w:r>
    </w:p>
    <w:p w14:paraId="7F569BC5" w14:textId="3233BE3A" w:rsidR="001E1C70" w:rsidRPr="00F778C2" w:rsidRDefault="00F778C2" w:rsidP="005F7B6F">
      <w:pPr>
        <w:pStyle w:val="Sarakstarindkopa"/>
        <w:widowControl/>
        <w:numPr>
          <w:ilvl w:val="0"/>
          <w:numId w:val="17"/>
        </w:numPr>
        <w:tabs>
          <w:tab w:val="left" w:pos="9072"/>
        </w:tabs>
        <w:autoSpaceDE w:val="0"/>
        <w:autoSpaceDN w:val="0"/>
        <w:spacing w:after="0" w:line="240" w:lineRule="auto"/>
        <w:jc w:val="both"/>
        <w:rPr>
          <w:rFonts w:ascii="Times New Roman" w:hAnsi="Times New Roman"/>
          <w:sz w:val="24"/>
          <w:szCs w:val="24"/>
          <w:lang w:val="en-GB"/>
        </w:rPr>
      </w:pPr>
      <w:r w:rsidRPr="00F778C2">
        <w:rPr>
          <w:rFonts w:ascii="Times New Roman" w:hAnsi="Times New Roman"/>
          <w:sz w:val="24"/>
          <w:szCs w:val="24"/>
          <w:lang w:val="en-GB"/>
        </w:rPr>
        <w:t xml:space="preserve">To </w:t>
      </w:r>
      <w:r w:rsidR="0036384B">
        <w:rPr>
          <w:rFonts w:ascii="Times New Roman" w:hAnsi="Times New Roman"/>
          <w:sz w:val="24"/>
          <w:szCs w:val="24"/>
          <w:lang w:val="en-GB"/>
        </w:rPr>
        <w:t>request</w:t>
      </w:r>
      <w:r w:rsidR="0036384B" w:rsidRPr="00F778C2">
        <w:rPr>
          <w:rFonts w:ascii="Times New Roman" w:hAnsi="Times New Roman"/>
          <w:sz w:val="24"/>
          <w:szCs w:val="24"/>
          <w:lang w:val="en-GB"/>
        </w:rPr>
        <w:t xml:space="preserve"> </w:t>
      </w:r>
      <w:r w:rsidR="00F3083B">
        <w:rPr>
          <w:rFonts w:ascii="Times New Roman" w:hAnsi="Times New Roman"/>
          <w:sz w:val="24"/>
          <w:szCs w:val="24"/>
          <w:lang w:val="en-GB"/>
        </w:rPr>
        <w:t>records</w:t>
      </w:r>
      <w:r w:rsidRPr="00F778C2">
        <w:rPr>
          <w:rFonts w:ascii="Times New Roman" w:hAnsi="Times New Roman"/>
          <w:sz w:val="24"/>
          <w:szCs w:val="24"/>
          <w:lang w:val="en-GB"/>
        </w:rPr>
        <w:t xml:space="preserve"> or </w:t>
      </w:r>
      <w:r>
        <w:rPr>
          <w:rFonts w:ascii="Times New Roman" w:hAnsi="Times New Roman"/>
          <w:sz w:val="24"/>
          <w:szCs w:val="24"/>
          <w:lang w:val="en-GB"/>
        </w:rPr>
        <w:t xml:space="preserve">their </w:t>
      </w:r>
      <w:r w:rsidRPr="00F778C2">
        <w:rPr>
          <w:rFonts w:ascii="Times New Roman" w:hAnsi="Times New Roman"/>
          <w:sz w:val="24"/>
          <w:szCs w:val="24"/>
          <w:lang w:val="en-GB"/>
        </w:rPr>
        <w:t xml:space="preserve">copies </w:t>
      </w:r>
      <w:r w:rsidR="00903A85">
        <w:rPr>
          <w:rFonts w:ascii="Times New Roman" w:hAnsi="Times New Roman"/>
          <w:sz w:val="24"/>
          <w:szCs w:val="24"/>
          <w:lang w:val="en-GB"/>
        </w:rPr>
        <w:t xml:space="preserve">for </w:t>
      </w:r>
      <w:r>
        <w:rPr>
          <w:rFonts w:ascii="Times New Roman" w:hAnsi="Times New Roman"/>
          <w:sz w:val="24"/>
          <w:szCs w:val="24"/>
          <w:lang w:val="en-GB"/>
        </w:rPr>
        <w:t>use in</w:t>
      </w:r>
      <w:r w:rsidRPr="00F778C2">
        <w:rPr>
          <w:rFonts w:ascii="Times New Roman" w:hAnsi="Times New Roman"/>
          <w:sz w:val="24"/>
          <w:szCs w:val="24"/>
          <w:lang w:val="en-GB"/>
        </w:rPr>
        <w:t xml:space="preserve"> </w:t>
      </w:r>
      <w:r w:rsidR="00F3083B">
        <w:rPr>
          <w:rFonts w:ascii="Times New Roman" w:hAnsi="Times New Roman"/>
          <w:sz w:val="24"/>
          <w:szCs w:val="24"/>
          <w:lang w:val="en-GB"/>
        </w:rPr>
        <w:t>a</w:t>
      </w:r>
      <w:r w:rsidR="00F3083B" w:rsidRPr="00F778C2">
        <w:rPr>
          <w:rFonts w:ascii="Times New Roman" w:hAnsi="Times New Roman"/>
          <w:sz w:val="24"/>
          <w:szCs w:val="24"/>
          <w:lang w:val="en-GB"/>
        </w:rPr>
        <w:t xml:space="preserve"> </w:t>
      </w:r>
      <w:r w:rsidR="003B38B2">
        <w:rPr>
          <w:rFonts w:ascii="Times New Roman" w:hAnsi="Times New Roman"/>
          <w:sz w:val="24"/>
          <w:szCs w:val="24"/>
          <w:lang w:val="en-GB"/>
        </w:rPr>
        <w:t>reading</w:t>
      </w:r>
      <w:r w:rsidR="00F3083B" w:rsidRPr="00F778C2">
        <w:rPr>
          <w:rFonts w:ascii="Times New Roman" w:hAnsi="Times New Roman"/>
          <w:sz w:val="24"/>
          <w:szCs w:val="24"/>
          <w:lang w:val="en-GB"/>
        </w:rPr>
        <w:t xml:space="preserve"> </w:t>
      </w:r>
      <w:r w:rsidRPr="00F778C2">
        <w:rPr>
          <w:rFonts w:ascii="Times New Roman" w:hAnsi="Times New Roman"/>
          <w:sz w:val="24"/>
          <w:szCs w:val="24"/>
          <w:lang w:val="en-GB"/>
        </w:rPr>
        <w:t xml:space="preserve">room, a person shall fill </w:t>
      </w:r>
      <w:r w:rsidR="006F172C">
        <w:rPr>
          <w:rFonts w:ascii="Times New Roman" w:hAnsi="Times New Roman"/>
          <w:sz w:val="24"/>
          <w:szCs w:val="24"/>
          <w:lang w:val="en-GB"/>
        </w:rPr>
        <w:t>out</w:t>
      </w:r>
      <w:r w:rsidR="006F172C" w:rsidRPr="00F778C2">
        <w:rPr>
          <w:rFonts w:ascii="Times New Roman" w:hAnsi="Times New Roman"/>
          <w:sz w:val="24"/>
          <w:szCs w:val="24"/>
          <w:lang w:val="en-GB"/>
        </w:rPr>
        <w:t xml:space="preserve"> </w:t>
      </w:r>
      <w:r w:rsidRPr="00F778C2">
        <w:rPr>
          <w:rFonts w:ascii="Times New Roman" w:hAnsi="Times New Roman"/>
          <w:sz w:val="24"/>
          <w:szCs w:val="24"/>
          <w:lang w:val="en-GB"/>
        </w:rPr>
        <w:t>a request</w:t>
      </w:r>
      <w:r w:rsidR="00D05188">
        <w:rPr>
          <w:rFonts w:ascii="Times New Roman" w:hAnsi="Times New Roman"/>
          <w:sz w:val="24"/>
          <w:szCs w:val="24"/>
          <w:lang w:val="en-GB"/>
        </w:rPr>
        <w:t xml:space="preserve"> form</w:t>
      </w:r>
      <w:r w:rsidRPr="00F778C2">
        <w:rPr>
          <w:rFonts w:ascii="Times New Roman" w:hAnsi="Times New Roman"/>
          <w:sz w:val="24"/>
          <w:szCs w:val="24"/>
          <w:lang w:val="en-GB"/>
        </w:rPr>
        <w:t xml:space="preserve"> for </w:t>
      </w:r>
      <w:proofErr w:type="gramStart"/>
      <w:r w:rsidRPr="00F778C2">
        <w:rPr>
          <w:rFonts w:ascii="Times New Roman" w:hAnsi="Times New Roman"/>
          <w:sz w:val="24"/>
          <w:szCs w:val="24"/>
          <w:lang w:val="en-GB"/>
        </w:rPr>
        <w:t xml:space="preserve">the </w:t>
      </w:r>
      <w:r w:rsidR="002C3353">
        <w:rPr>
          <w:rFonts w:ascii="Times New Roman" w:hAnsi="Times New Roman"/>
          <w:sz w:val="24"/>
          <w:szCs w:val="24"/>
          <w:lang w:val="en-GB"/>
        </w:rPr>
        <w:t xml:space="preserve"> </w:t>
      </w:r>
      <w:r w:rsidR="005E65F9">
        <w:rPr>
          <w:rFonts w:ascii="Times New Roman" w:hAnsi="Times New Roman"/>
          <w:sz w:val="24"/>
          <w:szCs w:val="24"/>
          <w:lang w:val="en-GB"/>
        </w:rPr>
        <w:t>issuance</w:t>
      </w:r>
      <w:proofErr w:type="gramEnd"/>
      <w:r w:rsidR="005E65F9">
        <w:rPr>
          <w:rFonts w:ascii="Times New Roman" w:hAnsi="Times New Roman"/>
          <w:sz w:val="24"/>
          <w:szCs w:val="24"/>
          <w:lang w:val="en-GB"/>
        </w:rPr>
        <w:t xml:space="preserve"> </w:t>
      </w:r>
      <w:r w:rsidRPr="00F778C2">
        <w:rPr>
          <w:rFonts w:ascii="Times New Roman" w:hAnsi="Times New Roman"/>
          <w:sz w:val="24"/>
          <w:szCs w:val="24"/>
          <w:lang w:val="en-GB"/>
        </w:rPr>
        <w:t xml:space="preserve">of </w:t>
      </w:r>
      <w:r w:rsidR="009B03C5">
        <w:rPr>
          <w:rFonts w:ascii="Times New Roman" w:hAnsi="Times New Roman"/>
          <w:sz w:val="24"/>
          <w:szCs w:val="24"/>
          <w:lang w:val="en-GB"/>
        </w:rPr>
        <w:t>storage units </w:t>
      </w:r>
      <w:r w:rsidRPr="00F778C2">
        <w:rPr>
          <w:rFonts w:ascii="Times New Roman" w:hAnsi="Times New Roman"/>
          <w:sz w:val="24"/>
          <w:szCs w:val="24"/>
          <w:lang w:val="en-GB"/>
        </w:rPr>
        <w:t>(files) (</w:t>
      </w:r>
      <w:r w:rsidR="00535ABB">
        <w:rPr>
          <w:rFonts w:ascii="Times New Roman" w:hAnsi="Times New Roman"/>
          <w:sz w:val="24"/>
          <w:szCs w:val="24"/>
          <w:lang w:val="en-GB"/>
        </w:rPr>
        <w:t>Appendix</w:t>
      </w:r>
      <w:r w:rsidR="00535ABB" w:rsidRPr="00F778C2">
        <w:rPr>
          <w:rFonts w:ascii="Times New Roman" w:hAnsi="Times New Roman"/>
          <w:sz w:val="24"/>
          <w:szCs w:val="24"/>
          <w:lang w:val="en-GB"/>
        </w:rPr>
        <w:t xml:space="preserve"> </w:t>
      </w:r>
      <w:r w:rsidRPr="00F778C2">
        <w:rPr>
          <w:rFonts w:ascii="Times New Roman" w:hAnsi="Times New Roman"/>
          <w:sz w:val="24"/>
          <w:szCs w:val="24"/>
          <w:lang w:val="en-GB"/>
        </w:rPr>
        <w:t>3).</w:t>
      </w:r>
    </w:p>
    <w:p w14:paraId="38A2C436" w14:textId="4673B2D3" w:rsidR="009A766C" w:rsidRPr="00E8704F" w:rsidRDefault="00FC73B9"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Records</w:t>
      </w:r>
      <w:r w:rsidR="00E8704F" w:rsidRPr="00E8704F">
        <w:rPr>
          <w:rFonts w:ascii="Times New Roman" w:hAnsi="Times New Roman"/>
          <w:sz w:val="24"/>
          <w:szCs w:val="24"/>
          <w:lang w:val="en-GB" w:eastAsia="lv-LV"/>
        </w:rPr>
        <w:t xml:space="preserve"> </w:t>
      </w:r>
      <w:r w:rsidR="00F23C49">
        <w:rPr>
          <w:rFonts w:ascii="Times New Roman" w:hAnsi="Times New Roman"/>
          <w:sz w:val="24"/>
          <w:szCs w:val="24"/>
          <w:lang w:val="en-GB" w:eastAsia="lv-LV"/>
        </w:rPr>
        <w:t>for the</w:t>
      </w:r>
      <w:r w:rsidR="00E8704F" w:rsidRPr="00E8704F">
        <w:rPr>
          <w:rFonts w:ascii="Times New Roman" w:hAnsi="Times New Roman"/>
          <w:sz w:val="24"/>
          <w:szCs w:val="24"/>
          <w:lang w:val="en-GB" w:eastAsia="lv-LV"/>
        </w:rPr>
        <w:t xml:space="preserve"> use in the </w:t>
      </w:r>
      <w:r w:rsidR="003B38B2">
        <w:rPr>
          <w:rFonts w:ascii="Times New Roman" w:hAnsi="Times New Roman"/>
          <w:sz w:val="24"/>
          <w:szCs w:val="24"/>
          <w:lang w:val="en-GB" w:eastAsia="lv-LV"/>
        </w:rPr>
        <w:t>reading</w:t>
      </w:r>
      <w:r w:rsidR="009B326F" w:rsidRPr="00E8704F">
        <w:rPr>
          <w:rFonts w:ascii="Times New Roman" w:hAnsi="Times New Roman"/>
          <w:sz w:val="24"/>
          <w:szCs w:val="24"/>
          <w:lang w:val="en-GB" w:eastAsia="lv-LV"/>
        </w:rPr>
        <w:t xml:space="preserve"> </w:t>
      </w:r>
      <w:r w:rsidR="00E8704F" w:rsidRPr="00E8704F">
        <w:rPr>
          <w:rFonts w:ascii="Times New Roman" w:hAnsi="Times New Roman"/>
          <w:sz w:val="24"/>
          <w:szCs w:val="24"/>
          <w:lang w:val="en-GB" w:eastAsia="lv-LV"/>
        </w:rPr>
        <w:t xml:space="preserve">room </w:t>
      </w:r>
      <w:r w:rsidR="002A3015">
        <w:rPr>
          <w:rFonts w:ascii="Times New Roman" w:hAnsi="Times New Roman"/>
          <w:sz w:val="24"/>
          <w:szCs w:val="24"/>
          <w:lang w:val="en-GB" w:eastAsia="lv-LV"/>
        </w:rPr>
        <w:t>can</w:t>
      </w:r>
      <w:r w:rsidR="002A3015" w:rsidRPr="00E8704F">
        <w:rPr>
          <w:rFonts w:ascii="Times New Roman" w:hAnsi="Times New Roman"/>
          <w:sz w:val="24"/>
          <w:szCs w:val="24"/>
          <w:lang w:val="en-GB" w:eastAsia="lv-LV"/>
        </w:rPr>
        <w:t xml:space="preserve"> </w:t>
      </w:r>
      <w:r w:rsidR="00E8704F" w:rsidRPr="00E8704F">
        <w:rPr>
          <w:rFonts w:ascii="Times New Roman" w:hAnsi="Times New Roman"/>
          <w:sz w:val="24"/>
          <w:szCs w:val="24"/>
          <w:lang w:val="en-GB" w:eastAsia="lv-LV"/>
        </w:rPr>
        <w:t xml:space="preserve">be ordered remotely using the e-service on the </w:t>
      </w:r>
      <w:r w:rsidR="00004C88">
        <w:rPr>
          <w:rFonts w:ascii="Times New Roman" w:hAnsi="Times New Roman"/>
          <w:sz w:val="24"/>
          <w:szCs w:val="24"/>
          <w:lang w:val="en-GB" w:eastAsia="lv-LV"/>
        </w:rPr>
        <w:t>NAL</w:t>
      </w:r>
      <w:r w:rsidR="00004C88" w:rsidRPr="00E8704F">
        <w:rPr>
          <w:rFonts w:ascii="Times New Roman" w:hAnsi="Times New Roman"/>
          <w:sz w:val="24"/>
          <w:szCs w:val="24"/>
          <w:lang w:val="en-GB" w:eastAsia="lv-LV"/>
        </w:rPr>
        <w:t xml:space="preserve"> </w:t>
      </w:r>
      <w:r w:rsidR="005B7756">
        <w:rPr>
          <w:rFonts w:ascii="Times New Roman" w:hAnsi="Times New Roman"/>
          <w:sz w:val="24"/>
          <w:szCs w:val="24"/>
          <w:lang w:val="en-GB" w:eastAsia="lv-LV"/>
        </w:rPr>
        <w:t>portal</w:t>
      </w:r>
      <w:r w:rsidR="005B7756" w:rsidRPr="00E8704F">
        <w:rPr>
          <w:rFonts w:ascii="Times New Roman" w:hAnsi="Times New Roman"/>
          <w:sz w:val="24"/>
          <w:szCs w:val="24"/>
          <w:lang w:val="en-GB" w:eastAsia="lv-LV"/>
        </w:rPr>
        <w:t xml:space="preserve"> </w:t>
      </w:r>
      <w:r w:rsidR="00E8704F" w:rsidRPr="00E8704F">
        <w:rPr>
          <w:rFonts w:ascii="Times New Roman" w:hAnsi="Times New Roman"/>
          <w:sz w:val="24"/>
          <w:szCs w:val="24"/>
          <w:lang w:val="en-GB" w:eastAsia="lv-LV"/>
        </w:rPr>
        <w:t xml:space="preserve">or </w:t>
      </w:r>
      <w:r w:rsidR="00004C88">
        <w:rPr>
          <w:rFonts w:ascii="Times New Roman" w:hAnsi="Times New Roman"/>
          <w:sz w:val="24"/>
          <w:szCs w:val="24"/>
          <w:lang w:val="en-GB" w:eastAsia="lv-LV"/>
        </w:rPr>
        <w:t>via</w:t>
      </w:r>
      <w:r w:rsidR="00004C88" w:rsidRPr="00E8704F">
        <w:rPr>
          <w:rFonts w:ascii="Times New Roman" w:hAnsi="Times New Roman"/>
          <w:sz w:val="24"/>
          <w:szCs w:val="24"/>
          <w:lang w:val="en-GB" w:eastAsia="lv-LV"/>
        </w:rPr>
        <w:t xml:space="preserve"> </w:t>
      </w:r>
      <w:r w:rsidR="00E8704F" w:rsidRPr="00E8704F">
        <w:rPr>
          <w:rFonts w:ascii="Times New Roman" w:hAnsi="Times New Roman"/>
          <w:sz w:val="24"/>
          <w:szCs w:val="24"/>
          <w:lang w:val="en-GB" w:eastAsia="lv-LV"/>
        </w:rPr>
        <w:t>e</w:t>
      </w:r>
      <w:r w:rsidR="00004C88">
        <w:rPr>
          <w:rFonts w:ascii="Times New Roman" w:hAnsi="Times New Roman"/>
          <w:sz w:val="24"/>
          <w:szCs w:val="24"/>
          <w:lang w:val="en-GB" w:eastAsia="lv-LV"/>
        </w:rPr>
        <w:t>-</w:t>
      </w:r>
      <w:r w:rsidR="00E8704F" w:rsidRPr="00E8704F">
        <w:rPr>
          <w:rFonts w:ascii="Times New Roman" w:hAnsi="Times New Roman"/>
          <w:sz w:val="24"/>
          <w:szCs w:val="24"/>
          <w:lang w:val="en-GB" w:eastAsia="lv-LV"/>
        </w:rPr>
        <w:t xml:space="preserve">mail. If a person </w:t>
      </w:r>
      <w:r w:rsidR="00AE3441">
        <w:rPr>
          <w:rFonts w:ascii="Times New Roman" w:hAnsi="Times New Roman"/>
          <w:sz w:val="24"/>
          <w:szCs w:val="24"/>
          <w:lang w:val="en-GB" w:eastAsia="lv-LV"/>
        </w:rPr>
        <w:t>re</w:t>
      </w:r>
      <w:r w:rsidR="002C045C">
        <w:rPr>
          <w:rFonts w:ascii="Times New Roman" w:hAnsi="Times New Roman"/>
          <w:sz w:val="24"/>
          <w:szCs w:val="24"/>
          <w:lang w:val="en-GB" w:eastAsia="lv-LV"/>
        </w:rPr>
        <w:t>quests</w:t>
      </w:r>
      <w:r w:rsidR="00AE3441" w:rsidRPr="00E8704F">
        <w:rPr>
          <w:rFonts w:ascii="Times New Roman" w:hAnsi="Times New Roman"/>
          <w:sz w:val="24"/>
          <w:szCs w:val="24"/>
          <w:lang w:val="en-GB" w:eastAsia="lv-LV"/>
        </w:rPr>
        <w:t xml:space="preserve"> </w:t>
      </w:r>
      <w:r w:rsidR="002C045C">
        <w:rPr>
          <w:rFonts w:ascii="Times New Roman" w:hAnsi="Times New Roman"/>
          <w:sz w:val="24"/>
          <w:szCs w:val="24"/>
          <w:lang w:val="en-GB" w:eastAsia="lv-LV"/>
        </w:rPr>
        <w:t>records</w:t>
      </w:r>
      <w:r w:rsidR="002C045C" w:rsidRPr="00E8704F">
        <w:rPr>
          <w:rFonts w:ascii="Times New Roman" w:hAnsi="Times New Roman"/>
          <w:sz w:val="24"/>
          <w:szCs w:val="24"/>
          <w:lang w:val="en-GB" w:eastAsia="lv-LV"/>
        </w:rPr>
        <w:t xml:space="preserve"> </w:t>
      </w:r>
      <w:r w:rsidR="00004C88">
        <w:rPr>
          <w:rFonts w:ascii="Times New Roman" w:hAnsi="Times New Roman"/>
          <w:sz w:val="24"/>
          <w:szCs w:val="24"/>
          <w:lang w:val="en-GB" w:eastAsia="lv-LV"/>
        </w:rPr>
        <w:t xml:space="preserve">via </w:t>
      </w:r>
      <w:r w:rsidR="00E8704F" w:rsidRPr="00E8704F">
        <w:rPr>
          <w:rFonts w:ascii="Times New Roman" w:hAnsi="Times New Roman"/>
          <w:sz w:val="24"/>
          <w:szCs w:val="24"/>
          <w:lang w:val="en-GB" w:eastAsia="lv-LV"/>
        </w:rPr>
        <w:t>e</w:t>
      </w:r>
      <w:r w:rsidR="00004C88">
        <w:rPr>
          <w:rFonts w:ascii="Times New Roman" w:hAnsi="Times New Roman"/>
          <w:sz w:val="24"/>
          <w:szCs w:val="24"/>
          <w:lang w:val="en-GB" w:eastAsia="lv-LV"/>
        </w:rPr>
        <w:t>-</w:t>
      </w:r>
      <w:r w:rsidR="00E8704F" w:rsidRPr="00E8704F">
        <w:rPr>
          <w:rFonts w:ascii="Times New Roman" w:hAnsi="Times New Roman"/>
          <w:sz w:val="24"/>
          <w:szCs w:val="24"/>
          <w:lang w:val="en-GB" w:eastAsia="lv-LV"/>
        </w:rPr>
        <w:t xml:space="preserve">mail, they </w:t>
      </w:r>
      <w:r w:rsidR="00594DE8">
        <w:rPr>
          <w:rFonts w:ascii="Times New Roman" w:hAnsi="Times New Roman"/>
          <w:sz w:val="24"/>
          <w:szCs w:val="24"/>
          <w:lang w:val="en-GB" w:eastAsia="lv-LV"/>
        </w:rPr>
        <w:t>can</w:t>
      </w:r>
      <w:r w:rsidR="00594DE8" w:rsidRPr="00E8704F">
        <w:rPr>
          <w:rFonts w:ascii="Times New Roman" w:hAnsi="Times New Roman"/>
          <w:sz w:val="24"/>
          <w:szCs w:val="24"/>
          <w:lang w:val="en-GB" w:eastAsia="lv-LV"/>
        </w:rPr>
        <w:t xml:space="preserve"> </w:t>
      </w:r>
      <w:r w:rsidR="00E8704F" w:rsidRPr="00E8704F">
        <w:rPr>
          <w:rFonts w:ascii="Times New Roman" w:hAnsi="Times New Roman"/>
          <w:sz w:val="24"/>
          <w:szCs w:val="24"/>
          <w:lang w:val="en-GB" w:eastAsia="lv-LV"/>
        </w:rPr>
        <w:t xml:space="preserve">be received for use in the </w:t>
      </w:r>
      <w:r w:rsidR="003B38B2">
        <w:rPr>
          <w:rFonts w:ascii="Times New Roman" w:hAnsi="Times New Roman"/>
          <w:sz w:val="24"/>
          <w:szCs w:val="24"/>
          <w:lang w:val="en-GB" w:eastAsia="lv-LV"/>
        </w:rPr>
        <w:t>reading</w:t>
      </w:r>
      <w:r w:rsidR="001200FE" w:rsidRPr="00E8704F">
        <w:rPr>
          <w:rFonts w:ascii="Times New Roman" w:hAnsi="Times New Roman"/>
          <w:sz w:val="24"/>
          <w:szCs w:val="24"/>
          <w:lang w:val="en-GB" w:eastAsia="lv-LV"/>
        </w:rPr>
        <w:t xml:space="preserve"> </w:t>
      </w:r>
      <w:r w:rsidR="00E8704F" w:rsidRPr="00E8704F">
        <w:rPr>
          <w:rFonts w:ascii="Times New Roman" w:hAnsi="Times New Roman"/>
          <w:sz w:val="24"/>
          <w:szCs w:val="24"/>
          <w:lang w:val="en-GB" w:eastAsia="lv-LV"/>
        </w:rPr>
        <w:t xml:space="preserve">room after </w:t>
      </w:r>
      <w:r w:rsidR="005C6A6F">
        <w:rPr>
          <w:rFonts w:ascii="Times New Roman" w:hAnsi="Times New Roman"/>
          <w:sz w:val="24"/>
          <w:szCs w:val="24"/>
          <w:lang w:val="en-GB" w:eastAsia="lv-LV"/>
        </w:rPr>
        <w:t xml:space="preserve">the </w:t>
      </w:r>
      <w:r w:rsidR="009636A6">
        <w:rPr>
          <w:rFonts w:ascii="Times New Roman" w:hAnsi="Times New Roman"/>
          <w:sz w:val="24"/>
          <w:szCs w:val="24"/>
          <w:lang w:val="en-GB" w:eastAsia="lv-LV"/>
        </w:rPr>
        <w:t>issuance</w:t>
      </w:r>
      <w:r w:rsidR="009331ED">
        <w:rPr>
          <w:rFonts w:ascii="Times New Roman" w:hAnsi="Times New Roman"/>
          <w:sz w:val="24"/>
          <w:szCs w:val="24"/>
          <w:lang w:val="en-GB" w:eastAsia="lv-LV"/>
        </w:rPr>
        <w:t xml:space="preserve"> of </w:t>
      </w:r>
      <w:r w:rsidR="009636A6">
        <w:rPr>
          <w:rFonts w:ascii="Times New Roman" w:hAnsi="Times New Roman"/>
          <w:sz w:val="24"/>
          <w:szCs w:val="24"/>
          <w:lang w:val="en-GB" w:eastAsia="lv-LV"/>
        </w:rPr>
        <w:t>records</w:t>
      </w:r>
      <w:r w:rsidR="00A1441A">
        <w:rPr>
          <w:rFonts w:ascii="Times New Roman" w:hAnsi="Times New Roman"/>
          <w:sz w:val="24"/>
          <w:szCs w:val="24"/>
          <w:lang w:val="en-GB" w:eastAsia="lv-LV"/>
        </w:rPr>
        <w:t xml:space="preserve"> in the reading room </w:t>
      </w:r>
      <w:r w:rsidR="00965DD9">
        <w:rPr>
          <w:rFonts w:ascii="Times New Roman" w:hAnsi="Times New Roman"/>
          <w:sz w:val="24"/>
          <w:szCs w:val="24"/>
          <w:lang w:val="en-GB" w:eastAsia="lv-LV"/>
        </w:rPr>
        <w:t>has</w:t>
      </w:r>
      <w:r w:rsidR="00A1441A" w:rsidRPr="00E8704F">
        <w:rPr>
          <w:rFonts w:ascii="Times New Roman" w:hAnsi="Times New Roman"/>
          <w:sz w:val="24"/>
          <w:szCs w:val="24"/>
          <w:lang w:val="en-GB" w:eastAsia="lv-LV"/>
        </w:rPr>
        <w:t xml:space="preserve"> </w:t>
      </w:r>
      <w:r w:rsidR="00E8704F" w:rsidRPr="00E8704F">
        <w:rPr>
          <w:rFonts w:ascii="Times New Roman" w:hAnsi="Times New Roman"/>
          <w:sz w:val="24"/>
          <w:szCs w:val="24"/>
          <w:lang w:val="en-GB" w:eastAsia="lv-LV"/>
        </w:rPr>
        <w:t xml:space="preserve">been </w:t>
      </w:r>
      <w:r w:rsidR="00A1441A">
        <w:rPr>
          <w:rFonts w:ascii="Times New Roman" w:hAnsi="Times New Roman"/>
          <w:sz w:val="24"/>
          <w:szCs w:val="24"/>
          <w:lang w:val="en-GB" w:eastAsia="lv-LV"/>
        </w:rPr>
        <w:t>answered in affirmative</w:t>
      </w:r>
      <w:r w:rsidR="00E8704F" w:rsidRPr="00E8704F">
        <w:rPr>
          <w:rFonts w:ascii="Times New Roman" w:hAnsi="Times New Roman"/>
          <w:sz w:val="24"/>
          <w:szCs w:val="24"/>
          <w:lang w:val="en-GB" w:eastAsia="lv-LV"/>
        </w:rPr>
        <w:t>.</w:t>
      </w:r>
    </w:p>
    <w:p w14:paraId="574E17F8" w14:textId="1DC54889" w:rsidR="000E7080" w:rsidRPr="00573A11" w:rsidRDefault="00573A11"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573A11">
        <w:rPr>
          <w:rFonts w:ascii="Times New Roman" w:hAnsi="Times New Roman"/>
          <w:sz w:val="24"/>
          <w:szCs w:val="24"/>
          <w:lang w:val="en-GB" w:eastAsia="lv-LV"/>
        </w:rPr>
        <w:t xml:space="preserve">The </w:t>
      </w:r>
      <w:proofErr w:type="gramStart"/>
      <w:r w:rsidR="00DB7BE4">
        <w:rPr>
          <w:rFonts w:ascii="Times New Roman" w:hAnsi="Times New Roman"/>
          <w:sz w:val="24"/>
          <w:szCs w:val="24"/>
          <w:lang w:val="en-GB" w:eastAsia="lv-LV"/>
        </w:rPr>
        <w:t xml:space="preserve">time </w:t>
      </w:r>
      <w:r w:rsidRPr="00573A11">
        <w:rPr>
          <w:rFonts w:ascii="Times New Roman" w:hAnsi="Times New Roman"/>
          <w:sz w:val="24"/>
          <w:szCs w:val="24"/>
          <w:lang w:val="en-GB" w:eastAsia="lv-LV"/>
        </w:rPr>
        <w:t>period</w:t>
      </w:r>
      <w:proofErr w:type="gramEnd"/>
      <w:r w:rsidRPr="00573A11">
        <w:rPr>
          <w:rFonts w:ascii="Times New Roman" w:hAnsi="Times New Roman"/>
          <w:sz w:val="24"/>
          <w:szCs w:val="24"/>
          <w:lang w:val="en-GB" w:eastAsia="lv-LV"/>
        </w:rPr>
        <w:t xml:space="preserve"> </w:t>
      </w:r>
      <w:r w:rsidR="000F42F6">
        <w:rPr>
          <w:rFonts w:ascii="Times New Roman" w:hAnsi="Times New Roman"/>
          <w:sz w:val="24"/>
          <w:szCs w:val="24"/>
          <w:lang w:val="en-GB" w:eastAsia="lv-LV"/>
        </w:rPr>
        <w:t>in</w:t>
      </w:r>
      <w:r w:rsidR="000F42F6" w:rsidRPr="00573A11">
        <w:rPr>
          <w:rFonts w:ascii="Times New Roman" w:hAnsi="Times New Roman"/>
          <w:sz w:val="24"/>
          <w:szCs w:val="24"/>
          <w:lang w:val="en-GB" w:eastAsia="lv-LV"/>
        </w:rPr>
        <w:t xml:space="preserve"> </w:t>
      </w:r>
      <w:r w:rsidRPr="00573A11">
        <w:rPr>
          <w:rFonts w:ascii="Times New Roman" w:hAnsi="Times New Roman"/>
          <w:sz w:val="24"/>
          <w:szCs w:val="24"/>
          <w:lang w:val="en-GB" w:eastAsia="lv-LV"/>
        </w:rPr>
        <w:t xml:space="preserve">which </w:t>
      </w:r>
      <w:r w:rsidR="00D379CC">
        <w:rPr>
          <w:rFonts w:ascii="Times New Roman" w:hAnsi="Times New Roman"/>
          <w:sz w:val="24"/>
          <w:szCs w:val="24"/>
          <w:lang w:val="en-GB" w:eastAsia="lv-LV"/>
        </w:rPr>
        <w:t xml:space="preserve">the </w:t>
      </w:r>
      <w:r w:rsidR="00C90B39">
        <w:rPr>
          <w:rFonts w:ascii="Times New Roman" w:hAnsi="Times New Roman"/>
          <w:sz w:val="24"/>
          <w:szCs w:val="24"/>
          <w:lang w:val="en-GB" w:eastAsia="lv-LV"/>
        </w:rPr>
        <w:t xml:space="preserve">storage </w:t>
      </w:r>
      <w:r w:rsidR="001151E1">
        <w:rPr>
          <w:rFonts w:ascii="Times New Roman" w:hAnsi="Times New Roman"/>
          <w:sz w:val="24"/>
          <w:szCs w:val="24"/>
          <w:lang w:val="en-GB" w:eastAsia="lv-LV"/>
        </w:rPr>
        <w:t>units</w:t>
      </w:r>
      <w:r w:rsidRPr="00573A11">
        <w:rPr>
          <w:rFonts w:ascii="Times New Roman" w:hAnsi="Times New Roman"/>
          <w:sz w:val="24"/>
          <w:szCs w:val="24"/>
          <w:lang w:val="en-GB" w:eastAsia="lv-LV"/>
        </w:rPr>
        <w:t xml:space="preserve"> shall be </w:t>
      </w:r>
      <w:r w:rsidR="00441138">
        <w:rPr>
          <w:rFonts w:ascii="Times New Roman" w:hAnsi="Times New Roman"/>
          <w:sz w:val="24"/>
          <w:szCs w:val="24"/>
          <w:lang w:val="en-GB" w:eastAsia="lv-LV"/>
        </w:rPr>
        <w:t>issued</w:t>
      </w:r>
      <w:r w:rsidR="00DB7BE4" w:rsidRPr="00573A11">
        <w:rPr>
          <w:rFonts w:ascii="Times New Roman" w:hAnsi="Times New Roman"/>
          <w:sz w:val="24"/>
          <w:szCs w:val="24"/>
          <w:lang w:val="en-GB" w:eastAsia="lv-LV"/>
        </w:rPr>
        <w:t xml:space="preserve"> </w:t>
      </w:r>
      <w:r w:rsidRPr="00573A11">
        <w:rPr>
          <w:rFonts w:ascii="Times New Roman" w:hAnsi="Times New Roman"/>
          <w:sz w:val="24"/>
          <w:szCs w:val="24"/>
          <w:lang w:val="en-GB" w:eastAsia="lv-LV"/>
        </w:rPr>
        <w:t xml:space="preserve">from </w:t>
      </w:r>
      <w:r w:rsidR="00334A9B">
        <w:rPr>
          <w:rFonts w:ascii="Times New Roman" w:hAnsi="Times New Roman"/>
          <w:sz w:val="24"/>
          <w:szCs w:val="24"/>
          <w:lang w:val="en-GB" w:eastAsia="lv-LV"/>
        </w:rPr>
        <w:t>a repository</w:t>
      </w:r>
      <w:r w:rsidRPr="00573A11">
        <w:rPr>
          <w:rFonts w:ascii="Times New Roman" w:hAnsi="Times New Roman"/>
          <w:sz w:val="24"/>
          <w:szCs w:val="24"/>
          <w:lang w:val="en-GB" w:eastAsia="lv-LV"/>
        </w:rPr>
        <w:t xml:space="preserve"> for</w:t>
      </w:r>
      <w:r w:rsidR="00D379CC">
        <w:rPr>
          <w:rFonts w:ascii="Times New Roman" w:hAnsi="Times New Roman"/>
          <w:sz w:val="24"/>
          <w:szCs w:val="24"/>
          <w:lang w:val="en-GB" w:eastAsia="lv-LV"/>
        </w:rPr>
        <w:t xml:space="preserve"> the</w:t>
      </w:r>
      <w:r w:rsidRPr="00573A11">
        <w:rPr>
          <w:rFonts w:ascii="Times New Roman" w:hAnsi="Times New Roman"/>
          <w:sz w:val="24"/>
          <w:szCs w:val="24"/>
          <w:lang w:val="en-GB" w:eastAsia="lv-LV"/>
        </w:rPr>
        <w:t xml:space="preserve"> use in </w:t>
      </w:r>
      <w:r w:rsidR="00D379CC">
        <w:rPr>
          <w:rFonts w:ascii="Times New Roman" w:hAnsi="Times New Roman"/>
          <w:sz w:val="24"/>
          <w:szCs w:val="24"/>
          <w:lang w:val="en-GB" w:eastAsia="lv-LV"/>
        </w:rPr>
        <w:t xml:space="preserve">the </w:t>
      </w:r>
      <w:r w:rsidR="003B38B2">
        <w:rPr>
          <w:rFonts w:ascii="Times New Roman" w:hAnsi="Times New Roman"/>
          <w:sz w:val="24"/>
          <w:szCs w:val="24"/>
          <w:lang w:val="en-GB" w:eastAsia="lv-LV"/>
        </w:rPr>
        <w:t>reading</w:t>
      </w:r>
      <w:r w:rsidR="00441138" w:rsidRPr="00573A11">
        <w:rPr>
          <w:rFonts w:ascii="Times New Roman" w:hAnsi="Times New Roman"/>
          <w:sz w:val="24"/>
          <w:szCs w:val="24"/>
          <w:lang w:val="en-GB" w:eastAsia="lv-LV"/>
        </w:rPr>
        <w:t xml:space="preserve"> </w:t>
      </w:r>
      <w:r w:rsidRPr="00573A11">
        <w:rPr>
          <w:rFonts w:ascii="Times New Roman" w:hAnsi="Times New Roman"/>
          <w:sz w:val="24"/>
          <w:szCs w:val="24"/>
          <w:lang w:val="en-GB" w:eastAsia="lv-LV"/>
        </w:rPr>
        <w:t>rooms</w:t>
      </w:r>
      <w:r w:rsidR="00441138">
        <w:rPr>
          <w:rFonts w:ascii="Times New Roman" w:hAnsi="Times New Roman"/>
          <w:sz w:val="24"/>
          <w:szCs w:val="24"/>
          <w:lang w:val="en-GB" w:eastAsia="lv-LV"/>
        </w:rPr>
        <w:t>,</w:t>
      </w:r>
      <w:r w:rsidRPr="00573A11">
        <w:rPr>
          <w:rFonts w:ascii="Times New Roman" w:hAnsi="Times New Roman"/>
          <w:sz w:val="24"/>
          <w:szCs w:val="24"/>
          <w:lang w:val="en-GB" w:eastAsia="lv-LV"/>
        </w:rPr>
        <w:t xml:space="preserve"> shall be determined by the </w:t>
      </w:r>
      <w:r w:rsidR="00B6747D">
        <w:rPr>
          <w:rFonts w:ascii="Times New Roman" w:hAnsi="Times New Roman"/>
          <w:sz w:val="24"/>
          <w:szCs w:val="24"/>
          <w:lang w:val="en-GB" w:eastAsia="lv-LV"/>
        </w:rPr>
        <w:t xml:space="preserve">order of the </w:t>
      </w:r>
      <w:r w:rsidR="00D379CC">
        <w:rPr>
          <w:rFonts w:ascii="Times New Roman" w:hAnsi="Times New Roman"/>
          <w:sz w:val="24"/>
          <w:szCs w:val="24"/>
          <w:lang w:val="en-GB" w:eastAsia="lv-LV"/>
        </w:rPr>
        <w:t>d</w:t>
      </w:r>
      <w:r w:rsidR="00AC4E8B">
        <w:rPr>
          <w:rFonts w:ascii="Times New Roman" w:hAnsi="Times New Roman"/>
          <w:sz w:val="24"/>
          <w:szCs w:val="24"/>
          <w:lang w:val="en-GB" w:eastAsia="lv-LV"/>
        </w:rPr>
        <w:t>irector</w:t>
      </w:r>
      <w:r w:rsidR="00AC4E8B" w:rsidRPr="00573A11">
        <w:rPr>
          <w:rFonts w:ascii="Times New Roman" w:hAnsi="Times New Roman"/>
          <w:sz w:val="24"/>
          <w:szCs w:val="24"/>
          <w:lang w:val="en-GB" w:eastAsia="lv-LV"/>
        </w:rPr>
        <w:t xml:space="preserve"> </w:t>
      </w:r>
      <w:r w:rsidRPr="00573A11">
        <w:rPr>
          <w:rFonts w:ascii="Times New Roman" w:hAnsi="Times New Roman"/>
          <w:sz w:val="24"/>
          <w:szCs w:val="24"/>
          <w:lang w:val="en-GB" w:eastAsia="lv-LV"/>
        </w:rPr>
        <w:t xml:space="preserve">of </w:t>
      </w:r>
      <w:r w:rsidR="00AC4E8B">
        <w:rPr>
          <w:rFonts w:ascii="Times New Roman" w:hAnsi="Times New Roman"/>
          <w:sz w:val="24"/>
          <w:szCs w:val="24"/>
          <w:lang w:val="en-GB" w:eastAsia="lv-LV"/>
        </w:rPr>
        <w:t>NAL</w:t>
      </w:r>
      <w:r w:rsidR="000A57F4">
        <w:rPr>
          <w:rFonts w:ascii="Times New Roman" w:hAnsi="Times New Roman"/>
          <w:sz w:val="24"/>
          <w:szCs w:val="24"/>
          <w:lang w:val="en-GB" w:eastAsia="lv-LV"/>
        </w:rPr>
        <w:t>.</w:t>
      </w:r>
    </w:p>
    <w:p w14:paraId="69FA6274" w14:textId="59EEF20F" w:rsidR="001D1520" w:rsidRPr="00313303" w:rsidRDefault="00313303"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313303">
        <w:rPr>
          <w:rFonts w:ascii="Times New Roman" w:hAnsi="Times New Roman"/>
          <w:sz w:val="24"/>
          <w:szCs w:val="24"/>
          <w:lang w:val="en-GB" w:eastAsia="lv-LV"/>
        </w:rPr>
        <w:t xml:space="preserve">No more than 10 storage </w:t>
      </w:r>
      <w:r w:rsidR="00873537">
        <w:rPr>
          <w:rFonts w:ascii="Times New Roman" w:hAnsi="Times New Roman"/>
          <w:sz w:val="24"/>
          <w:szCs w:val="24"/>
          <w:lang w:val="en-GB" w:eastAsia="lv-LV"/>
        </w:rPr>
        <w:t>units </w:t>
      </w:r>
      <w:r w:rsidRPr="00313303">
        <w:rPr>
          <w:rFonts w:ascii="Times New Roman" w:hAnsi="Times New Roman"/>
          <w:sz w:val="24"/>
          <w:szCs w:val="24"/>
          <w:lang w:val="en-GB" w:eastAsia="lv-LV"/>
        </w:rPr>
        <w:t>(1000 pages) or no more than 20 personal files, passports, cartographic and graphic documents</w:t>
      </w:r>
      <w:r w:rsidR="00987C3F">
        <w:rPr>
          <w:rFonts w:ascii="Segoe UI Emoji" w:hAnsi="Segoe UI Emoji"/>
          <w:sz w:val="24"/>
          <w:szCs w:val="24"/>
          <w:lang w:val="en-GB" w:eastAsia="lv-LV"/>
        </w:rPr>
        <w:t> </w:t>
      </w:r>
      <w:r w:rsidRPr="00313303">
        <w:rPr>
          <w:rFonts w:ascii="Times New Roman" w:hAnsi="Times New Roman"/>
          <w:sz w:val="24"/>
          <w:szCs w:val="24"/>
          <w:lang w:val="en-GB" w:eastAsia="lv-LV"/>
        </w:rPr>
        <w:t xml:space="preserve">(1000 pages) shall be </w:t>
      </w:r>
      <w:r w:rsidR="0099682B">
        <w:rPr>
          <w:rFonts w:ascii="Times New Roman" w:hAnsi="Times New Roman"/>
          <w:sz w:val="24"/>
          <w:szCs w:val="24"/>
          <w:lang w:val="en-GB" w:eastAsia="lv-LV"/>
        </w:rPr>
        <w:t>issued</w:t>
      </w:r>
      <w:r w:rsidR="00BC6A84" w:rsidRPr="00313303">
        <w:rPr>
          <w:rFonts w:ascii="Times New Roman" w:hAnsi="Times New Roman"/>
          <w:sz w:val="24"/>
          <w:szCs w:val="24"/>
          <w:lang w:val="en-GB" w:eastAsia="lv-LV"/>
        </w:rPr>
        <w:t xml:space="preserve"> </w:t>
      </w:r>
      <w:r w:rsidRPr="00313303">
        <w:rPr>
          <w:rFonts w:ascii="Times New Roman" w:hAnsi="Times New Roman"/>
          <w:sz w:val="24"/>
          <w:szCs w:val="24"/>
          <w:lang w:val="en-GB" w:eastAsia="lv-LV"/>
        </w:rPr>
        <w:t xml:space="preserve">to a </w:t>
      </w:r>
      <w:r w:rsidR="0099682B">
        <w:rPr>
          <w:rFonts w:ascii="Times New Roman" w:hAnsi="Times New Roman"/>
          <w:sz w:val="24"/>
          <w:szCs w:val="24"/>
          <w:lang w:val="en-GB" w:eastAsia="lv-LV"/>
        </w:rPr>
        <w:t>person</w:t>
      </w:r>
      <w:r w:rsidR="0099682B" w:rsidRPr="00313303">
        <w:rPr>
          <w:rFonts w:ascii="Times New Roman" w:hAnsi="Times New Roman"/>
          <w:sz w:val="24"/>
          <w:szCs w:val="24"/>
          <w:lang w:val="en-GB" w:eastAsia="lv-LV"/>
        </w:rPr>
        <w:t xml:space="preserve"> </w:t>
      </w:r>
      <w:r w:rsidRPr="00313303">
        <w:rPr>
          <w:rFonts w:ascii="Times New Roman" w:hAnsi="Times New Roman"/>
          <w:sz w:val="24"/>
          <w:szCs w:val="24"/>
          <w:lang w:val="en-GB" w:eastAsia="lv-LV"/>
        </w:rPr>
        <w:t>per day</w:t>
      </w:r>
      <w:r w:rsidR="00C40605" w:rsidRPr="00313303">
        <w:rPr>
          <w:rFonts w:ascii="Times New Roman" w:hAnsi="Times New Roman"/>
          <w:sz w:val="24"/>
          <w:szCs w:val="24"/>
          <w:lang w:val="en-GB" w:eastAsia="lv-LV"/>
        </w:rPr>
        <w:t>.</w:t>
      </w:r>
    </w:p>
    <w:p w14:paraId="459FE26B" w14:textId="7727182D" w:rsidR="001D1520" w:rsidRPr="00CB4D98" w:rsidRDefault="00BA72D4"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 xml:space="preserve">At one time, </w:t>
      </w:r>
      <w:r w:rsidR="00E32950">
        <w:rPr>
          <w:rFonts w:ascii="Times New Roman" w:hAnsi="Times New Roman"/>
          <w:sz w:val="24"/>
          <w:szCs w:val="24"/>
          <w:lang w:val="en-GB" w:eastAsia="lv-LV"/>
        </w:rPr>
        <w:t>no more than</w:t>
      </w:r>
      <w:r w:rsidR="00CB4D98" w:rsidRPr="00CB4D98">
        <w:rPr>
          <w:rFonts w:ascii="Times New Roman" w:hAnsi="Times New Roman"/>
          <w:sz w:val="24"/>
          <w:szCs w:val="24"/>
          <w:lang w:val="en-GB" w:eastAsia="lv-LV"/>
        </w:rPr>
        <w:t xml:space="preserve"> 30 </w:t>
      </w:r>
      <w:r w:rsidR="000C4F6D">
        <w:rPr>
          <w:rFonts w:ascii="Times New Roman" w:hAnsi="Times New Roman"/>
          <w:sz w:val="24"/>
          <w:szCs w:val="24"/>
          <w:lang w:val="en-GB" w:eastAsia="lv-LV"/>
        </w:rPr>
        <w:t>storage units</w:t>
      </w:r>
      <w:r w:rsidR="000C4F6D" w:rsidRPr="00CB4D98">
        <w:rPr>
          <w:rFonts w:ascii="Times New Roman" w:hAnsi="Times New Roman"/>
          <w:sz w:val="24"/>
          <w:szCs w:val="24"/>
          <w:lang w:val="en-GB" w:eastAsia="lv-LV"/>
        </w:rPr>
        <w:t xml:space="preserve"> </w:t>
      </w:r>
      <w:r>
        <w:rPr>
          <w:rFonts w:ascii="Times New Roman" w:hAnsi="Times New Roman"/>
          <w:sz w:val="24"/>
          <w:szCs w:val="24"/>
          <w:lang w:val="en-GB" w:eastAsia="lv-LV"/>
        </w:rPr>
        <w:t>can</w:t>
      </w:r>
      <w:r w:rsidRPr="00CB4D98">
        <w:rPr>
          <w:rFonts w:ascii="Times New Roman" w:hAnsi="Times New Roman"/>
          <w:sz w:val="24"/>
          <w:szCs w:val="24"/>
          <w:lang w:val="en-GB" w:eastAsia="lv-LV"/>
        </w:rPr>
        <w:t xml:space="preserve"> </w:t>
      </w:r>
      <w:r w:rsidR="00CB4D98" w:rsidRPr="00CB4D98">
        <w:rPr>
          <w:rFonts w:ascii="Times New Roman" w:hAnsi="Times New Roman"/>
          <w:sz w:val="24"/>
          <w:szCs w:val="24"/>
          <w:lang w:val="en-GB" w:eastAsia="lv-LV"/>
        </w:rPr>
        <w:t xml:space="preserve">be </w:t>
      </w:r>
      <w:r w:rsidR="0099682B">
        <w:rPr>
          <w:rFonts w:ascii="Times New Roman" w:hAnsi="Times New Roman"/>
          <w:sz w:val="24"/>
          <w:szCs w:val="24"/>
          <w:lang w:val="en-GB" w:eastAsia="lv-LV"/>
        </w:rPr>
        <w:t>issued</w:t>
      </w:r>
      <w:r w:rsidR="003B1727">
        <w:rPr>
          <w:rFonts w:ascii="Times New Roman" w:hAnsi="Times New Roman"/>
          <w:sz w:val="24"/>
          <w:szCs w:val="24"/>
          <w:lang w:val="en-GB" w:eastAsia="lv-LV"/>
        </w:rPr>
        <w:t xml:space="preserve"> </w:t>
      </w:r>
      <w:r w:rsidR="00CB4D98" w:rsidRPr="00CB4D98">
        <w:rPr>
          <w:rFonts w:ascii="Times New Roman" w:hAnsi="Times New Roman"/>
          <w:sz w:val="24"/>
          <w:szCs w:val="24"/>
          <w:lang w:val="en-GB" w:eastAsia="lv-LV"/>
        </w:rPr>
        <w:t xml:space="preserve">to a </w:t>
      </w:r>
      <w:r w:rsidR="0099682B">
        <w:rPr>
          <w:rFonts w:ascii="Times New Roman" w:hAnsi="Times New Roman"/>
          <w:sz w:val="24"/>
          <w:szCs w:val="24"/>
          <w:lang w:val="en-GB" w:eastAsia="lv-LV"/>
        </w:rPr>
        <w:t>person</w:t>
      </w:r>
      <w:r w:rsidR="0099682B" w:rsidRPr="00CB4D98">
        <w:rPr>
          <w:rFonts w:ascii="Times New Roman" w:hAnsi="Times New Roman"/>
          <w:sz w:val="24"/>
          <w:szCs w:val="24"/>
          <w:lang w:val="en-GB" w:eastAsia="lv-LV"/>
        </w:rPr>
        <w:t xml:space="preserve"> </w:t>
      </w:r>
      <w:r w:rsidR="00CB4D98" w:rsidRPr="00CB4D98">
        <w:rPr>
          <w:rFonts w:ascii="Times New Roman" w:hAnsi="Times New Roman"/>
          <w:sz w:val="24"/>
          <w:szCs w:val="24"/>
          <w:lang w:val="en-GB" w:eastAsia="lv-LV"/>
        </w:rPr>
        <w:t xml:space="preserve">and </w:t>
      </w:r>
      <w:r w:rsidR="000C4F6D">
        <w:rPr>
          <w:rFonts w:ascii="Times New Roman" w:hAnsi="Times New Roman"/>
          <w:sz w:val="24"/>
          <w:szCs w:val="24"/>
          <w:lang w:val="en-GB" w:eastAsia="lv-LV"/>
        </w:rPr>
        <w:t>no more than</w:t>
      </w:r>
      <w:r w:rsidR="00CB4D98" w:rsidRPr="00CB4D98">
        <w:rPr>
          <w:rFonts w:ascii="Times New Roman" w:hAnsi="Times New Roman"/>
          <w:sz w:val="24"/>
          <w:szCs w:val="24"/>
          <w:lang w:val="en-GB" w:eastAsia="lv-LV"/>
        </w:rPr>
        <w:t xml:space="preserve"> 10 </w:t>
      </w:r>
      <w:r w:rsidR="000C4F6D">
        <w:rPr>
          <w:rFonts w:ascii="Times New Roman" w:hAnsi="Times New Roman"/>
          <w:sz w:val="24"/>
          <w:szCs w:val="24"/>
          <w:lang w:val="en-GB" w:eastAsia="lv-LV"/>
        </w:rPr>
        <w:t xml:space="preserve">storage </w:t>
      </w:r>
      <w:r w:rsidR="00FC1B0D">
        <w:rPr>
          <w:rFonts w:ascii="Times New Roman" w:hAnsi="Times New Roman"/>
          <w:sz w:val="24"/>
          <w:szCs w:val="24"/>
          <w:lang w:val="en-GB" w:eastAsia="lv-LV"/>
        </w:rPr>
        <w:t>units</w:t>
      </w:r>
      <w:r w:rsidR="000C4F6D" w:rsidRPr="00CB4D98">
        <w:rPr>
          <w:rFonts w:ascii="Times New Roman" w:hAnsi="Times New Roman"/>
          <w:sz w:val="24"/>
          <w:szCs w:val="24"/>
          <w:lang w:val="en-GB" w:eastAsia="lv-LV"/>
        </w:rPr>
        <w:t xml:space="preserve"> </w:t>
      </w:r>
      <w:r w:rsidR="0051151F">
        <w:rPr>
          <w:rFonts w:ascii="Times New Roman" w:hAnsi="Times New Roman"/>
          <w:sz w:val="24"/>
          <w:szCs w:val="24"/>
          <w:lang w:val="en-GB" w:eastAsia="lv-LV"/>
        </w:rPr>
        <w:t>can</w:t>
      </w:r>
      <w:r w:rsidR="0051151F" w:rsidRPr="00CB4D98">
        <w:rPr>
          <w:rFonts w:ascii="Times New Roman" w:hAnsi="Times New Roman"/>
          <w:sz w:val="24"/>
          <w:szCs w:val="24"/>
          <w:lang w:val="en-GB" w:eastAsia="lv-LV"/>
        </w:rPr>
        <w:t xml:space="preserve"> </w:t>
      </w:r>
      <w:r w:rsidR="00CB4D98" w:rsidRPr="00CB4D98">
        <w:rPr>
          <w:rFonts w:ascii="Times New Roman" w:hAnsi="Times New Roman"/>
          <w:sz w:val="24"/>
          <w:szCs w:val="24"/>
          <w:lang w:val="en-GB" w:eastAsia="lv-LV"/>
        </w:rPr>
        <w:t xml:space="preserve">be </w:t>
      </w:r>
      <w:r w:rsidR="005832EC">
        <w:rPr>
          <w:rFonts w:ascii="Times New Roman" w:hAnsi="Times New Roman"/>
          <w:sz w:val="24"/>
          <w:szCs w:val="24"/>
          <w:lang w:val="en-GB" w:eastAsia="lv-LV"/>
        </w:rPr>
        <w:t xml:space="preserve">in </w:t>
      </w:r>
      <w:r w:rsidR="000112AA">
        <w:rPr>
          <w:rFonts w:ascii="Times New Roman" w:hAnsi="Times New Roman"/>
          <w:sz w:val="24"/>
          <w:szCs w:val="24"/>
          <w:lang w:val="en-GB" w:eastAsia="lv-LV"/>
        </w:rPr>
        <w:t xml:space="preserve">the </w:t>
      </w:r>
      <w:r w:rsidR="005832EC">
        <w:rPr>
          <w:rFonts w:ascii="Times New Roman" w:hAnsi="Times New Roman"/>
          <w:sz w:val="24"/>
          <w:szCs w:val="24"/>
          <w:lang w:val="en-GB" w:eastAsia="lv-LV"/>
        </w:rPr>
        <w:t xml:space="preserve">use </w:t>
      </w:r>
      <w:r w:rsidR="00CB4D98" w:rsidRPr="00CB4D98">
        <w:rPr>
          <w:rFonts w:ascii="Times New Roman" w:hAnsi="Times New Roman"/>
          <w:sz w:val="24"/>
          <w:szCs w:val="24"/>
          <w:lang w:val="en-GB" w:eastAsia="lv-LV"/>
        </w:rPr>
        <w:t xml:space="preserve">on </w:t>
      </w:r>
      <w:r w:rsidR="005832EC">
        <w:rPr>
          <w:rFonts w:ascii="Times New Roman" w:hAnsi="Times New Roman"/>
          <w:sz w:val="24"/>
          <w:szCs w:val="24"/>
          <w:lang w:val="en-GB" w:eastAsia="lv-LV"/>
        </w:rPr>
        <w:t>a</w:t>
      </w:r>
      <w:r w:rsidR="005832EC" w:rsidRPr="00CB4D98">
        <w:rPr>
          <w:rFonts w:ascii="Times New Roman" w:hAnsi="Times New Roman"/>
          <w:sz w:val="24"/>
          <w:szCs w:val="24"/>
          <w:lang w:val="en-GB" w:eastAsia="lv-LV"/>
        </w:rPr>
        <w:t xml:space="preserve"> </w:t>
      </w:r>
      <w:r w:rsidR="00CB4D98" w:rsidRPr="00CB4D98">
        <w:rPr>
          <w:rFonts w:ascii="Times New Roman" w:hAnsi="Times New Roman"/>
          <w:sz w:val="24"/>
          <w:szCs w:val="24"/>
          <w:lang w:val="en-GB" w:eastAsia="lv-LV"/>
        </w:rPr>
        <w:t>table.</w:t>
      </w:r>
    </w:p>
    <w:p w14:paraId="21BDFA64" w14:textId="103F6C09" w:rsidR="001D1520" w:rsidRPr="00CB4D98" w:rsidRDefault="00CB4D98"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CB4D98">
        <w:rPr>
          <w:rFonts w:ascii="Times New Roman" w:hAnsi="Times New Roman"/>
          <w:sz w:val="24"/>
          <w:szCs w:val="24"/>
          <w:lang w:val="en-GB" w:eastAsia="lv-LV"/>
        </w:rPr>
        <w:t xml:space="preserve">The </w:t>
      </w:r>
      <w:r w:rsidR="003931F0">
        <w:rPr>
          <w:rFonts w:ascii="Times New Roman" w:hAnsi="Times New Roman"/>
          <w:sz w:val="24"/>
          <w:szCs w:val="24"/>
          <w:lang w:val="en-GB" w:eastAsia="lv-LV"/>
        </w:rPr>
        <w:t>files</w:t>
      </w:r>
      <w:r w:rsidR="003931F0" w:rsidRPr="00CB4D98">
        <w:rPr>
          <w:rFonts w:ascii="Times New Roman" w:hAnsi="Times New Roman"/>
          <w:sz w:val="24"/>
          <w:szCs w:val="24"/>
          <w:lang w:val="en-GB" w:eastAsia="lv-LV"/>
        </w:rPr>
        <w:t xml:space="preserve"> </w:t>
      </w:r>
      <w:r w:rsidR="00B341DA">
        <w:rPr>
          <w:rFonts w:ascii="Times New Roman" w:hAnsi="Times New Roman"/>
          <w:sz w:val="24"/>
          <w:szCs w:val="24"/>
          <w:lang w:val="en-GB" w:eastAsia="lv-LV"/>
        </w:rPr>
        <w:t>shall be</w:t>
      </w:r>
      <w:r w:rsidR="00B341DA" w:rsidRPr="00CB4D98">
        <w:rPr>
          <w:rFonts w:ascii="Times New Roman" w:hAnsi="Times New Roman"/>
          <w:sz w:val="24"/>
          <w:szCs w:val="24"/>
          <w:lang w:val="en-GB" w:eastAsia="lv-LV"/>
        </w:rPr>
        <w:t xml:space="preserve"> </w:t>
      </w:r>
      <w:r w:rsidR="00D952FE">
        <w:rPr>
          <w:rFonts w:ascii="Times New Roman" w:hAnsi="Times New Roman"/>
          <w:sz w:val="24"/>
          <w:szCs w:val="24"/>
          <w:lang w:val="en-GB" w:eastAsia="lv-LV"/>
        </w:rPr>
        <w:t>issued</w:t>
      </w:r>
      <w:r w:rsidR="00B341DA" w:rsidRPr="00CB4D98">
        <w:rPr>
          <w:rFonts w:ascii="Times New Roman" w:hAnsi="Times New Roman"/>
          <w:sz w:val="24"/>
          <w:szCs w:val="24"/>
          <w:lang w:val="en-GB" w:eastAsia="lv-LV"/>
        </w:rPr>
        <w:t xml:space="preserve"> </w:t>
      </w:r>
      <w:r w:rsidRPr="00CB4D98">
        <w:rPr>
          <w:rFonts w:ascii="Times New Roman" w:hAnsi="Times New Roman"/>
          <w:sz w:val="24"/>
          <w:szCs w:val="24"/>
          <w:lang w:val="en-GB" w:eastAsia="lv-LV"/>
        </w:rPr>
        <w:t xml:space="preserve">for </w:t>
      </w:r>
      <w:r w:rsidR="00A55774">
        <w:rPr>
          <w:rFonts w:ascii="Times New Roman" w:hAnsi="Times New Roman"/>
          <w:sz w:val="24"/>
          <w:szCs w:val="24"/>
          <w:lang w:val="en-GB" w:eastAsia="lv-LV"/>
        </w:rPr>
        <w:t xml:space="preserve">the </w:t>
      </w:r>
      <w:r w:rsidRPr="00CB4D98">
        <w:rPr>
          <w:rFonts w:ascii="Times New Roman" w:hAnsi="Times New Roman"/>
          <w:sz w:val="24"/>
          <w:szCs w:val="24"/>
          <w:lang w:val="en-GB" w:eastAsia="lv-LV"/>
        </w:rPr>
        <w:t xml:space="preserve">use for </w:t>
      </w:r>
      <w:r w:rsidR="0062204E">
        <w:rPr>
          <w:rFonts w:ascii="Times New Roman" w:hAnsi="Times New Roman"/>
          <w:sz w:val="24"/>
          <w:szCs w:val="24"/>
          <w:lang w:val="en-GB" w:eastAsia="lv-LV"/>
        </w:rPr>
        <w:t xml:space="preserve">a period </w:t>
      </w:r>
      <w:r w:rsidRPr="00CB4D98">
        <w:rPr>
          <w:rFonts w:ascii="Times New Roman" w:hAnsi="Times New Roman"/>
          <w:sz w:val="24"/>
          <w:szCs w:val="24"/>
          <w:lang w:val="en-GB" w:eastAsia="lv-LV"/>
        </w:rPr>
        <w:t>up to one month. The period may be extended.</w:t>
      </w:r>
    </w:p>
    <w:p w14:paraId="103B87CD" w14:textId="55F5A99F" w:rsidR="001E1C70" w:rsidRPr="00CB4D98" w:rsidRDefault="00864D80"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A</w:t>
      </w:r>
      <w:r w:rsidR="00CB4D98" w:rsidRPr="0001349E">
        <w:rPr>
          <w:rFonts w:ascii="Times New Roman" w:hAnsi="Times New Roman"/>
          <w:sz w:val="24"/>
          <w:szCs w:val="24"/>
          <w:lang w:val="en-GB" w:eastAsia="lv-LV"/>
        </w:rPr>
        <w:t xml:space="preserve"> person wish</w:t>
      </w:r>
      <w:r>
        <w:rPr>
          <w:rFonts w:ascii="Times New Roman" w:hAnsi="Times New Roman"/>
          <w:sz w:val="24"/>
          <w:szCs w:val="24"/>
          <w:lang w:val="en-GB" w:eastAsia="lv-LV"/>
        </w:rPr>
        <w:t>ing</w:t>
      </w:r>
      <w:r w:rsidR="00CB4D98" w:rsidRPr="0001349E">
        <w:rPr>
          <w:rFonts w:ascii="Times New Roman" w:hAnsi="Times New Roman"/>
          <w:sz w:val="24"/>
          <w:szCs w:val="24"/>
          <w:lang w:val="en-GB" w:eastAsia="lv-LV"/>
        </w:rPr>
        <w:t xml:space="preserve"> to </w:t>
      </w:r>
      <w:r w:rsidR="00D952FE">
        <w:rPr>
          <w:rFonts w:ascii="Times New Roman" w:hAnsi="Times New Roman"/>
          <w:sz w:val="24"/>
          <w:szCs w:val="24"/>
          <w:lang w:val="en-GB" w:eastAsia="lv-LV"/>
        </w:rPr>
        <w:t>request</w:t>
      </w:r>
      <w:r w:rsidR="00D952FE" w:rsidRPr="0001349E">
        <w:rPr>
          <w:rFonts w:ascii="Times New Roman" w:hAnsi="Times New Roman"/>
          <w:sz w:val="24"/>
          <w:szCs w:val="24"/>
          <w:lang w:val="en-GB" w:eastAsia="lv-LV"/>
        </w:rPr>
        <w:t xml:space="preserve"> </w:t>
      </w:r>
      <w:r w:rsidR="00D952FE">
        <w:rPr>
          <w:rFonts w:ascii="Times New Roman" w:hAnsi="Times New Roman"/>
          <w:sz w:val="24"/>
          <w:szCs w:val="24"/>
          <w:lang w:val="en-GB" w:eastAsia="lv-LV"/>
        </w:rPr>
        <w:t>records</w:t>
      </w:r>
      <w:r w:rsidR="00974DC8" w:rsidRPr="0001349E">
        <w:rPr>
          <w:rFonts w:ascii="Times New Roman" w:hAnsi="Times New Roman"/>
          <w:sz w:val="24"/>
          <w:szCs w:val="24"/>
          <w:lang w:val="en-GB" w:eastAsia="lv-LV"/>
        </w:rPr>
        <w:t xml:space="preserve"> </w:t>
      </w:r>
      <w:r w:rsidR="00AC4F22">
        <w:rPr>
          <w:rFonts w:ascii="Times New Roman" w:hAnsi="Times New Roman"/>
          <w:sz w:val="24"/>
          <w:szCs w:val="24"/>
          <w:lang w:val="en-GB" w:eastAsia="lv-LV"/>
        </w:rPr>
        <w:t xml:space="preserve">for which </w:t>
      </w:r>
      <w:r w:rsidR="00DB20B9">
        <w:rPr>
          <w:rFonts w:ascii="Times New Roman" w:hAnsi="Times New Roman"/>
          <w:sz w:val="24"/>
          <w:szCs w:val="24"/>
          <w:lang w:val="en-GB" w:eastAsia="lv-LV"/>
        </w:rPr>
        <w:t xml:space="preserve">access and use restrictions are </w:t>
      </w:r>
      <w:r w:rsidR="00675CE5">
        <w:rPr>
          <w:rFonts w:ascii="Times New Roman" w:hAnsi="Times New Roman"/>
          <w:sz w:val="24"/>
          <w:szCs w:val="24"/>
          <w:lang w:val="en-GB" w:eastAsia="lv-LV"/>
        </w:rPr>
        <w:t>determine</w:t>
      </w:r>
      <w:r w:rsidR="000112AA">
        <w:rPr>
          <w:rFonts w:ascii="Times New Roman" w:hAnsi="Times New Roman"/>
          <w:sz w:val="24"/>
          <w:szCs w:val="24"/>
          <w:lang w:val="en-GB" w:eastAsia="lv-LV"/>
        </w:rPr>
        <w:t>d</w:t>
      </w:r>
      <w:r w:rsidR="00DB20B9">
        <w:rPr>
          <w:rFonts w:ascii="Times New Roman" w:hAnsi="Times New Roman"/>
          <w:sz w:val="24"/>
          <w:szCs w:val="24"/>
          <w:lang w:val="en-GB" w:eastAsia="lv-LV"/>
        </w:rPr>
        <w:t xml:space="preserve"> </w:t>
      </w:r>
      <w:r w:rsidR="00CB4D98" w:rsidRPr="00CB4D98">
        <w:rPr>
          <w:rFonts w:ascii="Times New Roman" w:hAnsi="Times New Roman"/>
          <w:sz w:val="24"/>
          <w:szCs w:val="24"/>
          <w:lang w:val="en-GB" w:eastAsia="lv-LV"/>
        </w:rPr>
        <w:t xml:space="preserve">in accordance with </w:t>
      </w:r>
      <w:r w:rsidR="003D2F2E">
        <w:rPr>
          <w:rFonts w:ascii="Times New Roman" w:hAnsi="Times New Roman"/>
          <w:sz w:val="24"/>
          <w:szCs w:val="24"/>
          <w:lang w:val="en-GB" w:eastAsia="lv-LV"/>
        </w:rPr>
        <w:t>Section</w:t>
      </w:r>
      <w:r w:rsidR="00DB20B9">
        <w:rPr>
          <w:rFonts w:ascii="Times New Roman" w:hAnsi="Times New Roman"/>
          <w:sz w:val="24"/>
          <w:szCs w:val="24"/>
          <w:lang w:val="en-GB" w:eastAsia="lv-LV"/>
        </w:rPr>
        <w:t> </w:t>
      </w:r>
      <w:r w:rsidR="00CB4D98" w:rsidRPr="00CB4D98">
        <w:rPr>
          <w:rFonts w:ascii="Times New Roman" w:hAnsi="Times New Roman"/>
          <w:sz w:val="24"/>
          <w:szCs w:val="24"/>
          <w:lang w:val="en-GB" w:eastAsia="lv-LV"/>
        </w:rPr>
        <w:t>13 of the Archives Law (hereinafter</w:t>
      </w:r>
      <w:r w:rsidR="00117805">
        <w:rPr>
          <w:rFonts w:ascii="Times New Roman" w:hAnsi="Times New Roman"/>
          <w:sz w:val="24"/>
          <w:szCs w:val="24"/>
          <w:lang w:val="en-GB" w:eastAsia="lv-LV"/>
        </w:rPr>
        <w:t> –</w:t>
      </w:r>
      <w:r w:rsidR="004B2C27">
        <w:rPr>
          <w:rFonts w:ascii="Times New Roman" w:hAnsi="Times New Roman"/>
          <w:sz w:val="24"/>
          <w:szCs w:val="24"/>
          <w:lang w:val="en-GB" w:eastAsia="lv-LV"/>
        </w:rPr>
        <w:t xml:space="preserve"> </w:t>
      </w:r>
      <w:r w:rsidR="00C76CE1">
        <w:rPr>
          <w:rFonts w:ascii="Times New Roman" w:hAnsi="Times New Roman"/>
          <w:sz w:val="24"/>
          <w:szCs w:val="24"/>
          <w:lang w:val="en-GB" w:eastAsia="lv-LV"/>
        </w:rPr>
        <w:t>records</w:t>
      </w:r>
      <w:r w:rsidR="00C76CE1" w:rsidRPr="00CB4D98">
        <w:rPr>
          <w:rFonts w:ascii="Times New Roman" w:hAnsi="Times New Roman"/>
          <w:sz w:val="24"/>
          <w:szCs w:val="24"/>
          <w:lang w:val="en-GB" w:eastAsia="lv-LV"/>
        </w:rPr>
        <w:t xml:space="preserve"> </w:t>
      </w:r>
      <w:r w:rsidR="00CB4D98" w:rsidRPr="00CB4D98">
        <w:rPr>
          <w:rFonts w:ascii="Times New Roman" w:hAnsi="Times New Roman"/>
          <w:sz w:val="24"/>
          <w:szCs w:val="24"/>
          <w:lang w:val="en-GB" w:eastAsia="lv-LV"/>
        </w:rPr>
        <w:t xml:space="preserve">with </w:t>
      </w:r>
      <w:r w:rsidR="00667BA4">
        <w:rPr>
          <w:rFonts w:ascii="Times New Roman" w:hAnsi="Times New Roman"/>
          <w:sz w:val="24"/>
          <w:szCs w:val="24"/>
          <w:lang w:val="en-GB" w:eastAsia="lv-LV"/>
        </w:rPr>
        <w:t>access</w:t>
      </w:r>
      <w:r w:rsidR="003E4449">
        <w:rPr>
          <w:rFonts w:ascii="Times New Roman" w:hAnsi="Times New Roman"/>
          <w:sz w:val="24"/>
          <w:szCs w:val="24"/>
          <w:lang w:val="en-GB" w:eastAsia="lv-LV"/>
        </w:rPr>
        <w:t>ibility</w:t>
      </w:r>
      <w:r w:rsidR="00667BA4">
        <w:rPr>
          <w:rFonts w:ascii="Times New Roman" w:hAnsi="Times New Roman"/>
          <w:sz w:val="24"/>
          <w:szCs w:val="24"/>
          <w:lang w:val="en-GB" w:eastAsia="lv-LV"/>
        </w:rPr>
        <w:t xml:space="preserve"> restriction</w:t>
      </w:r>
      <w:r w:rsidR="003E4449">
        <w:rPr>
          <w:rFonts w:ascii="Times New Roman" w:hAnsi="Times New Roman"/>
          <w:sz w:val="24"/>
          <w:szCs w:val="24"/>
          <w:lang w:val="en-GB" w:eastAsia="lv-LV"/>
        </w:rPr>
        <w:t>s</w:t>
      </w:r>
      <w:r w:rsidR="00CB4D98" w:rsidRPr="00CB4D98">
        <w:rPr>
          <w:rFonts w:ascii="Times New Roman" w:hAnsi="Times New Roman"/>
          <w:sz w:val="24"/>
          <w:szCs w:val="24"/>
          <w:lang w:val="en-GB" w:eastAsia="lv-LV"/>
        </w:rPr>
        <w:t xml:space="preserve">), shall submit or </w:t>
      </w:r>
      <w:r w:rsidR="00272001">
        <w:rPr>
          <w:rFonts w:ascii="Times New Roman" w:hAnsi="Times New Roman"/>
          <w:sz w:val="24"/>
          <w:szCs w:val="24"/>
          <w:lang w:val="en-GB" w:eastAsia="lv-LV"/>
        </w:rPr>
        <w:t>present</w:t>
      </w:r>
      <w:r w:rsidR="00CB4D98" w:rsidRPr="00CB4D98">
        <w:rPr>
          <w:rFonts w:ascii="Times New Roman" w:hAnsi="Times New Roman"/>
          <w:sz w:val="24"/>
          <w:szCs w:val="24"/>
          <w:lang w:val="en-GB" w:eastAsia="lv-LV"/>
        </w:rPr>
        <w:t xml:space="preserve"> the relevant documents certifying the person's right to use</w:t>
      </w:r>
      <w:r w:rsidR="000112AA">
        <w:rPr>
          <w:rFonts w:ascii="Times New Roman" w:hAnsi="Times New Roman"/>
          <w:sz w:val="24"/>
          <w:szCs w:val="24"/>
          <w:lang w:val="en-GB" w:eastAsia="lv-LV"/>
        </w:rPr>
        <w:t xml:space="preserve"> the</w:t>
      </w:r>
      <w:r w:rsidR="00CB4D98" w:rsidRPr="00CB4D98">
        <w:rPr>
          <w:rFonts w:ascii="Times New Roman" w:hAnsi="Times New Roman"/>
          <w:sz w:val="24"/>
          <w:szCs w:val="24"/>
          <w:lang w:val="en-GB" w:eastAsia="lv-LV"/>
        </w:rPr>
        <w:t xml:space="preserve"> </w:t>
      </w:r>
      <w:r w:rsidR="008E5C96">
        <w:rPr>
          <w:rFonts w:ascii="Times New Roman" w:hAnsi="Times New Roman"/>
          <w:sz w:val="24"/>
          <w:szCs w:val="24"/>
          <w:lang w:val="en-GB" w:eastAsia="lv-LV"/>
        </w:rPr>
        <w:t>records</w:t>
      </w:r>
      <w:r w:rsidR="008E5C96" w:rsidRPr="00CB4D98">
        <w:rPr>
          <w:rFonts w:ascii="Times New Roman" w:hAnsi="Times New Roman"/>
          <w:sz w:val="24"/>
          <w:szCs w:val="24"/>
          <w:lang w:val="en-GB" w:eastAsia="lv-LV"/>
        </w:rPr>
        <w:t xml:space="preserve"> </w:t>
      </w:r>
      <w:r w:rsidR="00CB4D98" w:rsidRPr="00CB4D98">
        <w:rPr>
          <w:rFonts w:ascii="Times New Roman" w:hAnsi="Times New Roman"/>
          <w:sz w:val="24"/>
          <w:szCs w:val="24"/>
          <w:lang w:val="en-GB" w:eastAsia="lv-LV"/>
        </w:rPr>
        <w:t xml:space="preserve">with </w:t>
      </w:r>
      <w:r w:rsidR="008524F8">
        <w:rPr>
          <w:rFonts w:ascii="Times New Roman" w:hAnsi="Times New Roman"/>
          <w:sz w:val="24"/>
          <w:szCs w:val="24"/>
          <w:lang w:val="en-GB" w:eastAsia="lv-LV"/>
        </w:rPr>
        <w:t>access</w:t>
      </w:r>
      <w:r w:rsidR="008E5C96">
        <w:rPr>
          <w:rFonts w:ascii="Times New Roman" w:hAnsi="Times New Roman"/>
          <w:sz w:val="24"/>
          <w:szCs w:val="24"/>
          <w:lang w:val="en-GB" w:eastAsia="lv-LV"/>
        </w:rPr>
        <w:t>ibility</w:t>
      </w:r>
      <w:r w:rsidR="008524F8">
        <w:rPr>
          <w:rFonts w:ascii="Times New Roman" w:hAnsi="Times New Roman"/>
          <w:sz w:val="24"/>
          <w:szCs w:val="24"/>
          <w:lang w:val="en-GB" w:eastAsia="lv-LV"/>
        </w:rPr>
        <w:t xml:space="preserve"> restrictions</w:t>
      </w:r>
      <w:r w:rsidR="000717BF" w:rsidRPr="00CB4D98">
        <w:rPr>
          <w:rFonts w:ascii="Times New Roman" w:hAnsi="Times New Roman"/>
          <w:sz w:val="24"/>
          <w:szCs w:val="24"/>
          <w:lang w:val="en-GB" w:eastAsia="lv-LV"/>
        </w:rPr>
        <w:t xml:space="preserve"> </w:t>
      </w:r>
      <w:r w:rsidR="00CB4D98" w:rsidRPr="00CB4D98">
        <w:rPr>
          <w:rFonts w:ascii="Times New Roman" w:hAnsi="Times New Roman"/>
          <w:sz w:val="24"/>
          <w:szCs w:val="24"/>
          <w:lang w:val="en-GB" w:eastAsia="lv-LV"/>
        </w:rPr>
        <w:t xml:space="preserve">in accordance </w:t>
      </w:r>
      <w:r w:rsidR="007D0C0B">
        <w:rPr>
          <w:rFonts w:ascii="Times New Roman" w:hAnsi="Times New Roman"/>
          <w:sz w:val="24"/>
          <w:szCs w:val="24"/>
          <w:lang w:val="en-GB" w:eastAsia="lv-LV"/>
        </w:rPr>
        <w:t xml:space="preserve">to that specified in the third part of </w:t>
      </w:r>
      <w:r w:rsidR="008E5C96">
        <w:rPr>
          <w:rFonts w:ascii="Times New Roman" w:hAnsi="Times New Roman"/>
          <w:sz w:val="24"/>
          <w:szCs w:val="24"/>
          <w:lang w:val="en-GB" w:eastAsia="lv-LV"/>
        </w:rPr>
        <w:t>Section</w:t>
      </w:r>
      <w:r w:rsidR="007D0C0B">
        <w:rPr>
          <w:rFonts w:ascii="Times New Roman" w:hAnsi="Times New Roman"/>
          <w:sz w:val="24"/>
          <w:szCs w:val="24"/>
          <w:lang w:val="en-GB" w:eastAsia="lv-LV"/>
        </w:rPr>
        <w:t> </w:t>
      </w:r>
      <w:r w:rsidR="00CB4D98" w:rsidRPr="00CB4D98">
        <w:rPr>
          <w:rFonts w:ascii="Times New Roman" w:hAnsi="Times New Roman"/>
          <w:sz w:val="24"/>
          <w:szCs w:val="24"/>
          <w:lang w:val="en-GB" w:eastAsia="lv-LV"/>
        </w:rPr>
        <w:t>13 of the Archives Law.</w:t>
      </w:r>
    </w:p>
    <w:p w14:paraId="56D58329" w14:textId="226E3FC5" w:rsidR="007F2B11" w:rsidRPr="00B66A7C" w:rsidRDefault="009E1EC3"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lastRenderedPageBreak/>
        <w:t>When</w:t>
      </w:r>
      <w:r w:rsidRPr="00B66A7C">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 xml:space="preserve">a decision on </w:t>
      </w:r>
      <w:r>
        <w:rPr>
          <w:rFonts w:ascii="Times New Roman" w:hAnsi="Times New Roman"/>
          <w:sz w:val="24"/>
          <w:szCs w:val="24"/>
          <w:lang w:val="en-GB" w:eastAsia="lv-LV"/>
        </w:rPr>
        <w:t>accessibility</w:t>
      </w:r>
      <w:r w:rsidRPr="00B66A7C">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 xml:space="preserve">and </w:t>
      </w:r>
      <w:r w:rsidR="004138D1">
        <w:rPr>
          <w:rFonts w:ascii="Times New Roman" w:hAnsi="Times New Roman"/>
          <w:sz w:val="24"/>
          <w:szCs w:val="24"/>
          <w:lang w:val="en-GB" w:eastAsia="lv-LV"/>
        </w:rPr>
        <w:t>usage</w:t>
      </w:r>
      <w:r w:rsidR="00B66A7C" w:rsidRPr="00B66A7C">
        <w:rPr>
          <w:rFonts w:ascii="Times New Roman" w:hAnsi="Times New Roman"/>
          <w:sz w:val="24"/>
          <w:szCs w:val="24"/>
          <w:lang w:val="en-GB" w:eastAsia="lv-LV"/>
        </w:rPr>
        <w:t xml:space="preserve"> of </w:t>
      </w:r>
      <w:r>
        <w:rPr>
          <w:rFonts w:ascii="Times New Roman" w:hAnsi="Times New Roman"/>
          <w:sz w:val="24"/>
          <w:szCs w:val="24"/>
          <w:lang w:val="en-GB" w:eastAsia="lv-LV"/>
        </w:rPr>
        <w:t>records</w:t>
      </w:r>
      <w:r w:rsidR="00B66A7C" w:rsidRPr="00B66A7C">
        <w:rPr>
          <w:rFonts w:ascii="Times New Roman" w:hAnsi="Times New Roman"/>
          <w:sz w:val="24"/>
          <w:szCs w:val="24"/>
          <w:lang w:val="en-GB" w:eastAsia="lv-LV"/>
        </w:rPr>
        <w:t xml:space="preserve"> requires </w:t>
      </w:r>
      <w:r w:rsidR="00A2773A">
        <w:rPr>
          <w:rFonts w:ascii="Times New Roman" w:hAnsi="Times New Roman"/>
          <w:sz w:val="24"/>
          <w:szCs w:val="24"/>
          <w:lang w:val="en-GB" w:eastAsia="lv-LV"/>
        </w:rPr>
        <w:t>additional</w:t>
      </w:r>
      <w:r w:rsidR="00A2773A" w:rsidRPr="00B66A7C">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 xml:space="preserve">examination, </w:t>
      </w:r>
      <w:r w:rsidR="00CC6729" w:rsidRPr="00B66A7C">
        <w:rPr>
          <w:rFonts w:ascii="Times New Roman" w:hAnsi="Times New Roman"/>
          <w:sz w:val="24"/>
          <w:szCs w:val="24"/>
          <w:lang w:val="en-GB" w:eastAsia="lv-LV"/>
        </w:rPr>
        <w:t xml:space="preserve">in the </w:t>
      </w:r>
      <w:r w:rsidR="00A2773A">
        <w:rPr>
          <w:rFonts w:ascii="Times New Roman" w:hAnsi="Times New Roman"/>
          <w:sz w:val="24"/>
          <w:szCs w:val="24"/>
          <w:lang w:val="en-GB" w:eastAsia="lv-LV"/>
        </w:rPr>
        <w:t>case</w:t>
      </w:r>
      <w:r w:rsidR="00A2773A" w:rsidRPr="00B66A7C">
        <w:rPr>
          <w:rFonts w:ascii="Times New Roman" w:hAnsi="Times New Roman"/>
          <w:sz w:val="24"/>
          <w:szCs w:val="24"/>
          <w:lang w:val="en-GB" w:eastAsia="lv-LV"/>
        </w:rPr>
        <w:t xml:space="preserve"> </w:t>
      </w:r>
      <w:r w:rsidR="00CC6729" w:rsidRPr="00B66A7C">
        <w:rPr>
          <w:rFonts w:ascii="Times New Roman" w:hAnsi="Times New Roman"/>
          <w:sz w:val="24"/>
          <w:szCs w:val="24"/>
          <w:lang w:val="en-GB" w:eastAsia="lv-LV"/>
        </w:rPr>
        <w:t xml:space="preserve">of </w:t>
      </w:r>
      <w:r w:rsidR="00CC6729" w:rsidRPr="00386F1F">
        <w:rPr>
          <w:rFonts w:ascii="Times New Roman" w:hAnsi="Times New Roman"/>
          <w:sz w:val="24"/>
          <w:szCs w:val="24"/>
          <w:lang w:val="en-GB" w:eastAsia="lv-LV"/>
        </w:rPr>
        <w:t xml:space="preserve">a </w:t>
      </w:r>
      <w:r w:rsidR="00E9597A">
        <w:rPr>
          <w:rFonts w:ascii="Times New Roman" w:hAnsi="Times New Roman"/>
          <w:sz w:val="24"/>
          <w:szCs w:val="24"/>
          <w:lang w:val="en-GB" w:eastAsia="lv-LV"/>
        </w:rPr>
        <w:t>positive</w:t>
      </w:r>
      <w:r w:rsidR="00E9597A" w:rsidRPr="00386F1F">
        <w:rPr>
          <w:rFonts w:ascii="Times New Roman" w:hAnsi="Times New Roman"/>
          <w:sz w:val="24"/>
          <w:szCs w:val="24"/>
          <w:lang w:val="en-GB" w:eastAsia="lv-LV"/>
        </w:rPr>
        <w:t xml:space="preserve"> </w:t>
      </w:r>
      <w:r w:rsidR="00E266E3">
        <w:rPr>
          <w:rFonts w:ascii="Times New Roman" w:hAnsi="Times New Roman"/>
          <w:sz w:val="24"/>
          <w:szCs w:val="24"/>
          <w:lang w:val="en-GB" w:eastAsia="lv-LV"/>
        </w:rPr>
        <w:t xml:space="preserve">answer to </w:t>
      </w:r>
      <w:r w:rsidR="000112AA">
        <w:rPr>
          <w:rFonts w:ascii="Times New Roman" w:hAnsi="Times New Roman"/>
          <w:sz w:val="24"/>
          <w:szCs w:val="24"/>
          <w:lang w:val="en-GB" w:eastAsia="lv-LV"/>
        </w:rPr>
        <w:t xml:space="preserve">a </w:t>
      </w:r>
      <w:r w:rsidR="00E266E3">
        <w:rPr>
          <w:rFonts w:ascii="Times New Roman" w:hAnsi="Times New Roman"/>
          <w:sz w:val="24"/>
          <w:szCs w:val="24"/>
          <w:lang w:val="en-GB" w:eastAsia="lv-LV"/>
        </w:rPr>
        <w:t>person</w:t>
      </w:r>
      <w:r w:rsidR="00E266E3" w:rsidRPr="00A83DBE">
        <w:rPr>
          <w:rFonts w:ascii="Times New Roman" w:hAnsi="Times New Roman"/>
          <w:sz w:val="24"/>
          <w:szCs w:val="24"/>
          <w:lang w:val="en-GB" w:eastAsia="lv-LV"/>
        </w:rPr>
        <w:t xml:space="preserve"> </w:t>
      </w:r>
      <w:r w:rsidR="00CC6729" w:rsidRPr="00A83DBE">
        <w:rPr>
          <w:rFonts w:ascii="Times New Roman" w:hAnsi="Times New Roman"/>
          <w:sz w:val="24"/>
          <w:szCs w:val="24"/>
          <w:lang w:val="en-GB" w:eastAsia="lv-LV"/>
        </w:rPr>
        <w:t>(if</w:t>
      </w:r>
      <w:r w:rsidR="00CC6729" w:rsidRPr="00B66A7C">
        <w:rPr>
          <w:rFonts w:ascii="Times New Roman" w:hAnsi="Times New Roman"/>
          <w:sz w:val="24"/>
          <w:szCs w:val="24"/>
          <w:lang w:val="en-GB" w:eastAsia="lv-LV"/>
        </w:rPr>
        <w:t xml:space="preserve"> </w:t>
      </w:r>
      <w:r w:rsidR="00E9597A">
        <w:rPr>
          <w:rFonts w:ascii="Times New Roman" w:hAnsi="Times New Roman"/>
          <w:sz w:val="24"/>
          <w:szCs w:val="24"/>
          <w:lang w:val="en-GB" w:eastAsia="lv-LV"/>
        </w:rPr>
        <w:t>records</w:t>
      </w:r>
      <w:r w:rsidR="00E9597A" w:rsidRPr="00B66A7C">
        <w:rPr>
          <w:rFonts w:ascii="Times New Roman" w:hAnsi="Times New Roman"/>
          <w:sz w:val="24"/>
          <w:szCs w:val="24"/>
          <w:lang w:val="en-GB" w:eastAsia="lv-LV"/>
        </w:rPr>
        <w:t xml:space="preserve"> </w:t>
      </w:r>
      <w:r w:rsidR="00E07EA8">
        <w:rPr>
          <w:rFonts w:ascii="Times New Roman" w:hAnsi="Times New Roman"/>
          <w:sz w:val="24"/>
          <w:szCs w:val="24"/>
          <w:lang w:val="en-GB" w:eastAsia="lv-LV"/>
        </w:rPr>
        <w:t>are</w:t>
      </w:r>
      <w:r w:rsidR="00E07EA8" w:rsidRPr="00B66A7C">
        <w:rPr>
          <w:rFonts w:ascii="Times New Roman" w:hAnsi="Times New Roman"/>
          <w:sz w:val="24"/>
          <w:szCs w:val="24"/>
          <w:lang w:val="en-GB" w:eastAsia="lv-LV"/>
        </w:rPr>
        <w:t xml:space="preserve"> </w:t>
      </w:r>
      <w:r w:rsidR="00CC6729" w:rsidRPr="00B66A7C">
        <w:rPr>
          <w:rFonts w:ascii="Times New Roman" w:hAnsi="Times New Roman"/>
          <w:sz w:val="24"/>
          <w:szCs w:val="24"/>
          <w:lang w:val="en-GB" w:eastAsia="lv-LV"/>
        </w:rPr>
        <w:t>allowed</w:t>
      </w:r>
      <w:r w:rsidR="00E07EA8">
        <w:rPr>
          <w:rFonts w:ascii="Times New Roman" w:hAnsi="Times New Roman"/>
          <w:sz w:val="24"/>
          <w:szCs w:val="24"/>
          <w:lang w:val="en-GB" w:eastAsia="lv-LV"/>
        </w:rPr>
        <w:t xml:space="preserve"> to be used</w:t>
      </w:r>
      <w:r w:rsidR="00CC6729" w:rsidRPr="00B66A7C">
        <w:rPr>
          <w:rFonts w:ascii="Times New Roman" w:hAnsi="Times New Roman"/>
          <w:sz w:val="24"/>
          <w:szCs w:val="24"/>
          <w:lang w:val="en-GB" w:eastAsia="lv-LV"/>
        </w:rPr>
        <w:t>)</w:t>
      </w:r>
      <w:r w:rsidR="00D96428">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 xml:space="preserve">the </w:t>
      </w:r>
      <w:r w:rsidR="00A22596">
        <w:rPr>
          <w:rFonts w:ascii="Times New Roman" w:hAnsi="Times New Roman"/>
          <w:sz w:val="24"/>
          <w:szCs w:val="24"/>
          <w:lang w:val="en-GB" w:eastAsia="lv-LV"/>
        </w:rPr>
        <w:t>answer</w:t>
      </w:r>
      <w:r w:rsidR="00A22596" w:rsidRPr="00B66A7C">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shall be given within five working days, either</w:t>
      </w:r>
      <w:r w:rsidR="00C00A50">
        <w:rPr>
          <w:rFonts w:ascii="Times New Roman" w:hAnsi="Times New Roman"/>
          <w:sz w:val="24"/>
          <w:szCs w:val="24"/>
          <w:lang w:val="en-GB" w:eastAsia="lv-LV"/>
        </w:rPr>
        <w:t xml:space="preserve"> announcing it</w:t>
      </w:r>
      <w:r w:rsidR="00B66A7C" w:rsidRPr="00B66A7C">
        <w:rPr>
          <w:rFonts w:ascii="Times New Roman" w:hAnsi="Times New Roman"/>
          <w:sz w:val="24"/>
          <w:szCs w:val="24"/>
          <w:lang w:val="en-GB" w:eastAsia="lv-LV"/>
        </w:rPr>
        <w:t xml:space="preserve"> in person, </w:t>
      </w:r>
      <w:r w:rsidR="00E806C1">
        <w:rPr>
          <w:rFonts w:ascii="Times New Roman" w:hAnsi="Times New Roman"/>
          <w:sz w:val="24"/>
          <w:szCs w:val="24"/>
          <w:lang w:val="en-GB" w:eastAsia="lv-LV"/>
        </w:rPr>
        <w:t xml:space="preserve">via the </w:t>
      </w:r>
      <w:r w:rsidR="001B228A">
        <w:rPr>
          <w:rFonts w:ascii="Times New Roman" w:hAnsi="Times New Roman"/>
          <w:sz w:val="24"/>
          <w:szCs w:val="24"/>
          <w:lang w:val="en-GB" w:eastAsia="lv-LV"/>
        </w:rPr>
        <w:t>tele</w:t>
      </w:r>
      <w:r w:rsidR="00E806C1">
        <w:rPr>
          <w:rFonts w:ascii="Times New Roman" w:hAnsi="Times New Roman"/>
          <w:sz w:val="24"/>
          <w:szCs w:val="24"/>
          <w:lang w:val="en-GB" w:eastAsia="lv-LV"/>
        </w:rPr>
        <w:t xml:space="preserve">phone </w:t>
      </w:r>
      <w:r w:rsidR="00B66A7C" w:rsidRPr="00B66A7C">
        <w:rPr>
          <w:rFonts w:ascii="Times New Roman" w:hAnsi="Times New Roman"/>
          <w:sz w:val="24"/>
          <w:szCs w:val="24"/>
          <w:lang w:val="en-GB" w:eastAsia="lv-LV"/>
        </w:rPr>
        <w:t>or e</w:t>
      </w:r>
      <w:r w:rsidR="00E806C1">
        <w:rPr>
          <w:rFonts w:ascii="Times New Roman" w:hAnsi="Times New Roman"/>
          <w:sz w:val="24"/>
          <w:szCs w:val="24"/>
          <w:lang w:val="en-GB" w:eastAsia="lv-LV"/>
        </w:rPr>
        <w:t>-</w:t>
      </w:r>
      <w:r w:rsidR="00B66A7C" w:rsidRPr="00B66A7C">
        <w:rPr>
          <w:rFonts w:ascii="Times New Roman" w:hAnsi="Times New Roman"/>
          <w:sz w:val="24"/>
          <w:szCs w:val="24"/>
          <w:lang w:val="en-GB" w:eastAsia="lv-LV"/>
        </w:rPr>
        <w:t xml:space="preserve">mail </w:t>
      </w:r>
      <w:r w:rsidR="00E806C1">
        <w:rPr>
          <w:rFonts w:ascii="Times New Roman" w:hAnsi="Times New Roman"/>
          <w:sz w:val="24"/>
          <w:szCs w:val="24"/>
          <w:lang w:val="en-GB" w:eastAsia="lv-LV"/>
        </w:rPr>
        <w:t xml:space="preserve">indicated </w:t>
      </w:r>
      <w:r w:rsidR="000C563F">
        <w:rPr>
          <w:rFonts w:ascii="Times New Roman" w:hAnsi="Times New Roman"/>
          <w:sz w:val="24"/>
          <w:szCs w:val="24"/>
          <w:lang w:val="en-GB" w:eastAsia="lv-LV"/>
        </w:rPr>
        <w:t xml:space="preserve">in the </w:t>
      </w:r>
      <w:r w:rsidR="00E806C1">
        <w:rPr>
          <w:rFonts w:ascii="Times New Roman" w:hAnsi="Times New Roman"/>
          <w:sz w:val="24"/>
          <w:szCs w:val="24"/>
          <w:lang w:val="en-GB" w:eastAsia="lv-LV"/>
        </w:rPr>
        <w:t xml:space="preserve">application </w:t>
      </w:r>
      <w:r w:rsidR="000C563F">
        <w:rPr>
          <w:rFonts w:ascii="Times New Roman" w:hAnsi="Times New Roman"/>
          <w:sz w:val="24"/>
          <w:szCs w:val="24"/>
          <w:lang w:val="en-GB" w:eastAsia="lv-LV"/>
        </w:rPr>
        <w:t>for</w:t>
      </w:r>
      <w:r w:rsidR="000112AA">
        <w:rPr>
          <w:rFonts w:ascii="Times New Roman" w:hAnsi="Times New Roman"/>
          <w:sz w:val="24"/>
          <w:szCs w:val="24"/>
          <w:lang w:val="en-GB" w:eastAsia="lv-LV"/>
        </w:rPr>
        <w:t xml:space="preserve"> the</w:t>
      </w:r>
      <w:r w:rsidR="000C563F">
        <w:rPr>
          <w:rFonts w:ascii="Times New Roman" w:hAnsi="Times New Roman"/>
          <w:sz w:val="24"/>
          <w:szCs w:val="24"/>
          <w:lang w:val="en-GB" w:eastAsia="lv-LV"/>
        </w:rPr>
        <w:t xml:space="preserve"> use of</w:t>
      </w:r>
      <w:r w:rsidR="00B66A7C" w:rsidRPr="00B66A7C">
        <w:rPr>
          <w:rFonts w:ascii="Times New Roman" w:hAnsi="Times New Roman"/>
          <w:sz w:val="24"/>
          <w:szCs w:val="24"/>
          <w:lang w:val="en-GB" w:eastAsia="lv-LV"/>
        </w:rPr>
        <w:t xml:space="preserve"> </w:t>
      </w:r>
      <w:r w:rsidR="00FA61EF">
        <w:rPr>
          <w:rFonts w:ascii="Times New Roman" w:hAnsi="Times New Roman"/>
          <w:sz w:val="24"/>
          <w:szCs w:val="24"/>
          <w:lang w:val="en-GB" w:eastAsia="lv-LV"/>
        </w:rPr>
        <w:t>records</w:t>
      </w:r>
      <w:r w:rsidR="00FA61EF" w:rsidRPr="00B66A7C">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 xml:space="preserve">in the </w:t>
      </w:r>
      <w:r w:rsidR="003B38B2">
        <w:rPr>
          <w:rFonts w:ascii="Times New Roman" w:hAnsi="Times New Roman"/>
          <w:sz w:val="24"/>
          <w:szCs w:val="24"/>
          <w:lang w:val="en-GB" w:eastAsia="lv-LV"/>
        </w:rPr>
        <w:t>reading</w:t>
      </w:r>
      <w:r w:rsidR="001B228A" w:rsidRPr="00B66A7C">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 xml:space="preserve">room. A written decision on refusal or partial refusal </w:t>
      </w:r>
      <w:r w:rsidR="00DA309A">
        <w:rPr>
          <w:rFonts w:ascii="Times New Roman" w:hAnsi="Times New Roman"/>
          <w:sz w:val="24"/>
          <w:szCs w:val="24"/>
          <w:lang w:val="en-GB" w:eastAsia="lv-LV"/>
        </w:rPr>
        <w:t xml:space="preserve">to issue </w:t>
      </w:r>
      <w:r w:rsidR="001B228A">
        <w:rPr>
          <w:rFonts w:ascii="Times New Roman" w:hAnsi="Times New Roman"/>
          <w:sz w:val="24"/>
          <w:szCs w:val="24"/>
          <w:lang w:val="en-GB" w:eastAsia="lv-LV"/>
        </w:rPr>
        <w:t>records</w:t>
      </w:r>
      <w:r w:rsidR="00B66A7C" w:rsidRPr="00B66A7C">
        <w:rPr>
          <w:rFonts w:ascii="Times New Roman" w:hAnsi="Times New Roman"/>
          <w:sz w:val="24"/>
          <w:szCs w:val="24"/>
          <w:lang w:val="en-GB" w:eastAsia="lv-LV"/>
        </w:rPr>
        <w:t xml:space="preserve"> </w:t>
      </w:r>
      <w:r w:rsidR="00DA309A">
        <w:rPr>
          <w:rFonts w:ascii="Times New Roman" w:hAnsi="Times New Roman"/>
          <w:sz w:val="24"/>
          <w:szCs w:val="24"/>
          <w:lang w:val="en-GB" w:eastAsia="lv-LV"/>
        </w:rPr>
        <w:t>to</w:t>
      </w:r>
      <w:r w:rsidR="00AC386B" w:rsidRPr="00B66A7C">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 xml:space="preserve">a person </w:t>
      </w:r>
      <w:r w:rsidR="008E1B72">
        <w:rPr>
          <w:rFonts w:ascii="Times New Roman" w:hAnsi="Times New Roman"/>
          <w:sz w:val="24"/>
          <w:szCs w:val="24"/>
          <w:lang w:val="en-GB" w:eastAsia="lv-LV"/>
        </w:rPr>
        <w:t>shall be</w:t>
      </w:r>
      <w:r w:rsidR="000112AA">
        <w:rPr>
          <w:rFonts w:ascii="Times New Roman" w:hAnsi="Times New Roman"/>
          <w:sz w:val="24"/>
          <w:szCs w:val="24"/>
          <w:lang w:val="en-GB" w:eastAsia="lv-LV"/>
        </w:rPr>
        <w:t xml:space="preserve"> </w:t>
      </w:r>
      <w:r w:rsidR="00626B93">
        <w:rPr>
          <w:rFonts w:ascii="Times New Roman" w:hAnsi="Times New Roman"/>
          <w:sz w:val="24"/>
          <w:szCs w:val="24"/>
          <w:lang w:val="en-GB" w:eastAsia="lv-LV"/>
        </w:rPr>
        <w:t>taken</w:t>
      </w:r>
      <w:r w:rsidR="008E086B">
        <w:rPr>
          <w:rFonts w:ascii="Times New Roman" w:hAnsi="Times New Roman"/>
          <w:sz w:val="24"/>
          <w:szCs w:val="24"/>
          <w:lang w:val="en-GB" w:eastAsia="lv-LV"/>
        </w:rPr>
        <w:t>, within one month at the latest,</w:t>
      </w:r>
      <w:r w:rsidR="00626B93" w:rsidRPr="00B66A7C">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 xml:space="preserve">by the </w:t>
      </w:r>
      <w:r w:rsidR="00FF4A3B">
        <w:rPr>
          <w:rFonts w:ascii="Times New Roman" w:hAnsi="Times New Roman"/>
          <w:sz w:val="24"/>
          <w:szCs w:val="24"/>
          <w:lang w:val="en-GB" w:eastAsia="lv-LV"/>
        </w:rPr>
        <w:t>director</w:t>
      </w:r>
      <w:r w:rsidR="000B3080" w:rsidRPr="00B66A7C">
        <w:rPr>
          <w:rFonts w:ascii="Times New Roman" w:hAnsi="Times New Roman"/>
          <w:sz w:val="24"/>
          <w:szCs w:val="24"/>
          <w:lang w:val="en-GB" w:eastAsia="lv-LV"/>
        </w:rPr>
        <w:t xml:space="preserve"> </w:t>
      </w:r>
      <w:r w:rsidR="00B66A7C" w:rsidRPr="00B66A7C">
        <w:rPr>
          <w:rFonts w:ascii="Times New Roman" w:hAnsi="Times New Roman"/>
          <w:sz w:val="24"/>
          <w:szCs w:val="24"/>
          <w:lang w:val="en-GB" w:eastAsia="lv-LV"/>
        </w:rPr>
        <w:t xml:space="preserve">of the relevant </w:t>
      </w:r>
      <w:r w:rsidR="009F0B5B">
        <w:rPr>
          <w:rFonts w:ascii="Times New Roman" w:hAnsi="Times New Roman"/>
          <w:sz w:val="24"/>
          <w:szCs w:val="24"/>
          <w:lang w:val="en-GB" w:eastAsia="lv-LV"/>
        </w:rPr>
        <w:t>unit</w:t>
      </w:r>
      <w:r w:rsidR="00B66A7C" w:rsidRPr="00B66A7C">
        <w:rPr>
          <w:rFonts w:ascii="Times New Roman" w:hAnsi="Times New Roman"/>
          <w:sz w:val="24"/>
          <w:szCs w:val="24"/>
          <w:lang w:val="en-GB" w:eastAsia="lv-LV"/>
        </w:rPr>
        <w:t xml:space="preserve"> of the </w:t>
      </w:r>
      <w:r w:rsidR="00626B93">
        <w:rPr>
          <w:rFonts w:ascii="Times New Roman" w:hAnsi="Times New Roman"/>
          <w:sz w:val="24"/>
          <w:szCs w:val="24"/>
          <w:lang w:val="en-GB" w:eastAsia="lv-LV"/>
        </w:rPr>
        <w:t>NAL</w:t>
      </w:r>
      <w:r w:rsidR="00626B93" w:rsidRPr="00B66A7C">
        <w:rPr>
          <w:rFonts w:ascii="Times New Roman" w:hAnsi="Times New Roman"/>
          <w:sz w:val="24"/>
          <w:szCs w:val="24"/>
          <w:lang w:val="en-GB" w:eastAsia="lv-LV"/>
        </w:rPr>
        <w:t xml:space="preserve"> </w:t>
      </w:r>
    </w:p>
    <w:p w14:paraId="5815A4DE" w14:textId="22483163" w:rsidR="007F2B11" w:rsidRPr="00D11A0D" w:rsidRDefault="00D11A0D" w:rsidP="005F7B6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D11A0D">
        <w:rPr>
          <w:rFonts w:ascii="Times New Roman" w:hAnsi="Times New Roman"/>
          <w:sz w:val="24"/>
          <w:szCs w:val="24"/>
          <w:lang w:val="en-GB" w:eastAsia="lv-LV"/>
        </w:rPr>
        <w:t xml:space="preserve">A person </w:t>
      </w:r>
      <w:r w:rsidR="0084049F">
        <w:rPr>
          <w:rFonts w:ascii="Times New Roman" w:hAnsi="Times New Roman"/>
          <w:sz w:val="24"/>
          <w:szCs w:val="24"/>
          <w:lang w:val="en-GB" w:eastAsia="lv-LV"/>
        </w:rPr>
        <w:t>can</w:t>
      </w:r>
      <w:r w:rsidR="0084049F" w:rsidRPr="00D11A0D">
        <w:rPr>
          <w:rFonts w:ascii="Times New Roman" w:hAnsi="Times New Roman"/>
          <w:sz w:val="24"/>
          <w:szCs w:val="24"/>
          <w:lang w:val="en-GB" w:eastAsia="lv-LV"/>
        </w:rPr>
        <w:t xml:space="preserve"> </w:t>
      </w:r>
      <w:r w:rsidR="006A6F76">
        <w:rPr>
          <w:rFonts w:ascii="Times New Roman" w:hAnsi="Times New Roman"/>
          <w:sz w:val="24"/>
          <w:szCs w:val="24"/>
          <w:lang w:val="en-GB" w:eastAsia="lv-LV"/>
        </w:rPr>
        <w:t>contest</w:t>
      </w:r>
      <w:r w:rsidR="006A6F76"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 xml:space="preserve">the decision of the </w:t>
      </w:r>
      <w:r w:rsidR="006A6F76">
        <w:rPr>
          <w:rFonts w:ascii="Times New Roman" w:hAnsi="Times New Roman"/>
          <w:sz w:val="24"/>
          <w:szCs w:val="24"/>
          <w:lang w:val="en-GB" w:eastAsia="lv-LV"/>
        </w:rPr>
        <w:t>d</w:t>
      </w:r>
      <w:r w:rsidR="003A30AC">
        <w:rPr>
          <w:rFonts w:ascii="Times New Roman" w:hAnsi="Times New Roman"/>
          <w:sz w:val="24"/>
          <w:szCs w:val="24"/>
          <w:lang w:val="en-GB" w:eastAsia="lv-LV"/>
        </w:rPr>
        <w:t>irector</w:t>
      </w:r>
      <w:r w:rsidR="003A30AC"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 xml:space="preserve">of the relevant </w:t>
      </w:r>
      <w:r w:rsidR="003A30AC">
        <w:rPr>
          <w:rFonts w:ascii="Times New Roman" w:hAnsi="Times New Roman"/>
          <w:sz w:val="24"/>
          <w:szCs w:val="24"/>
          <w:lang w:val="en-GB" w:eastAsia="lv-LV"/>
        </w:rPr>
        <w:t>unit</w:t>
      </w:r>
      <w:r w:rsidRPr="00D11A0D">
        <w:rPr>
          <w:rFonts w:ascii="Times New Roman" w:hAnsi="Times New Roman"/>
          <w:sz w:val="24"/>
          <w:szCs w:val="24"/>
          <w:lang w:val="en-GB" w:eastAsia="lv-LV"/>
        </w:rPr>
        <w:t xml:space="preserve"> of the </w:t>
      </w:r>
      <w:r w:rsidR="00943CF9">
        <w:rPr>
          <w:rFonts w:ascii="Times New Roman" w:hAnsi="Times New Roman"/>
          <w:sz w:val="24"/>
          <w:szCs w:val="24"/>
          <w:lang w:val="en-GB" w:eastAsia="lv-LV"/>
        </w:rPr>
        <w:t>NAL</w:t>
      </w:r>
      <w:r w:rsidR="00943CF9"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 xml:space="preserve">on refusal to use </w:t>
      </w:r>
      <w:r w:rsidR="006A6F76">
        <w:rPr>
          <w:rFonts w:ascii="Times New Roman" w:hAnsi="Times New Roman"/>
          <w:sz w:val="24"/>
          <w:szCs w:val="24"/>
          <w:lang w:val="en-GB" w:eastAsia="lv-LV"/>
        </w:rPr>
        <w:t>records</w:t>
      </w:r>
      <w:r w:rsidRPr="00465806">
        <w:rPr>
          <w:rFonts w:ascii="Times New Roman" w:hAnsi="Times New Roman"/>
          <w:sz w:val="24"/>
          <w:szCs w:val="24"/>
          <w:lang w:val="en-GB" w:eastAsia="lv-LV"/>
        </w:rPr>
        <w:t xml:space="preserve"> (</w:t>
      </w:r>
      <w:r w:rsidR="003A30AC">
        <w:rPr>
          <w:rFonts w:ascii="Times New Roman" w:hAnsi="Times New Roman"/>
          <w:sz w:val="24"/>
          <w:szCs w:val="24"/>
          <w:lang w:val="en-GB" w:eastAsia="lv-LV"/>
        </w:rPr>
        <w:t>factual act</w:t>
      </w:r>
      <w:r w:rsidRPr="00465806">
        <w:rPr>
          <w:rFonts w:ascii="Times New Roman" w:hAnsi="Times New Roman"/>
          <w:sz w:val="24"/>
          <w:szCs w:val="24"/>
          <w:lang w:val="en-GB" w:eastAsia="lv-LV"/>
        </w:rPr>
        <w:t>)</w:t>
      </w:r>
      <w:r w:rsidRPr="00D11A0D">
        <w:rPr>
          <w:rFonts w:ascii="Times New Roman" w:hAnsi="Times New Roman"/>
          <w:sz w:val="24"/>
          <w:szCs w:val="24"/>
          <w:lang w:val="en-GB" w:eastAsia="lv-LV"/>
        </w:rPr>
        <w:t xml:space="preserve"> to the </w:t>
      </w:r>
      <w:r w:rsidR="0085541C">
        <w:rPr>
          <w:rFonts w:ascii="Times New Roman" w:hAnsi="Times New Roman"/>
          <w:sz w:val="24"/>
          <w:szCs w:val="24"/>
          <w:lang w:val="en-GB" w:eastAsia="lv-LV"/>
        </w:rPr>
        <w:t>d</w:t>
      </w:r>
      <w:r w:rsidR="00943CF9">
        <w:rPr>
          <w:rFonts w:ascii="Times New Roman" w:hAnsi="Times New Roman"/>
          <w:sz w:val="24"/>
          <w:szCs w:val="24"/>
          <w:lang w:val="en-GB" w:eastAsia="lv-LV"/>
        </w:rPr>
        <w:t>irector</w:t>
      </w:r>
      <w:r w:rsidR="00943CF9"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 xml:space="preserve">of </w:t>
      </w:r>
      <w:r w:rsidR="00943CF9">
        <w:rPr>
          <w:rFonts w:ascii="Times New Roman" w:hAnsi="Times New Roman"/>
          <w:sz w:val="24"/>
          <w:szCs w:val="24"/>
          <w:lang w:val="en-GB" w:eastAsia="lv-LV"/>
        </w:rPr>
        <w:t>NAL</w:t>
      </w:r>
      <w:r w:rsidR="00943CF9"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 xml:space="preserve">in accordance with the procedure </w:t>
      </w:r>
      <w:r w:rsidR="006F1717">
        <w:rPr>
          <w:rFonts w:ascii="Times New Roman" w:hAnsi="Times New Roman"/>
          <w:sz w:val="24"/>
          <w:szCs w:val="24"/>
          <w:lang w:val="en-GB" w:eastAsia="lv-LV"/>
        </w:rPr>
        <w:t>specified in</w:t>
      </w:r>
      <w:r w:rsidR="006F1717"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the Administrative Procedure</w:t>
      </w:r>
      <w:r w:rsidR="009C2595" w:rsidRPr="009C2595">
        <w:rPr>
          <w:rFonts w:ascii="Times New Roman" w:hAnsi="Times New Roman"/>
          <w:sz w:val="24"/>
          <w:szCs w:val="24"/>
          <w:lang w:val="en-GB" w:eastAsia="lv-LV"/>
        </w:rPr>
        <w:t xml:space="preserve"> </w:t>
      </w:r>
      <w:r w:rsidR="009C2595" w:rsidRPr="00D11A0D">
        <w:rPr>
          <w:rFonts w:ascii="Times New Roman" w:hAnsi="Times New Roman"/>
          <w:sz w:val="24"/>
          <w:szCs w:val="24"/>
          <w:lang w:val="en-GB" w:eastAsia="lv-LV"/>
        </w:rPr>
        <w:t>Law</w:t>
      </w:r>
      <w:r w:rsidRPr="00D11A0D">
        <w:rPr>
          <w:rFonts w:ascii="Times New Roman" w:hAnsi="Times New Roman"/>
          <w:sz w:val="24"/>
          <w:szCs w:val="24"/>
          <w:lang w:val="en-GB" w:eastAsia="lv-LV"/>
        </w:rPr>
        <w:t xml:space="preserve">. A person </w:t>
      </w:r>
      <w:r w:rsidR="0084049F">
        <w:rPr>
          <w:rFonts w:ascii="Times New Roman" w:hAnsi="Times New Roman"/>
          <w:sz w:val="24"/>
          <w:szCs w:val="24"/>
          <w:lang w:val="en-GB" w:eastAsia="lv-LV"/>
        </w:rPr>
        <w:t>can</w:t>
      </w:r>
      <w:r w:rsidR="0084049F"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 xml:space="preserve">appeal against the decision of the </w:t>
      </w:r>
      <w:r w:rsidR="00D73F6F">
        <w:rPr>
          <w:rFonts w:ascii="Times New Roman" w:hAnsi="Times New Roman"/>
          <w:sz w:val="24"/>
          <w:szCs w:val="24"/>
          <w:lang w:val="en-GB" w:eastAsia="lv-LV"/>
        </w:rPr>
        <w:t>director</w:t>
      </w:r>
      <w:r w:rsidR="00D73F6F"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 xml:space="preserve">of </w:t>
      </w:r>
      <w:r w:rsidR="003C068F">
        <w:rPr>
          <w:rFonts w:ascii="Times New Roman" w:hAnsi="Times New Roman"/>
          <w:sz w:val="24"/>
          <w:szCs w:val="24"/>
          <w:lang w:val="en-GB" w:eastAsia="lv-LV"/>
        </w:rPr>
        <w:t>NAL</w:t>
      </w:r>
      <w:r w:rsidR="003C068F"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on refusal to use archival documents</w:t>
      </w:r>
      <w:r w:rsidR="00927679">
        <w:rPr>
          <w:rFonts w:ascii="Times New Roman" w:hAnsi="Times New Roman"/>
          <w:sz w:val="24"/>
          <w:szCs w:val="24"/>
          <w:lang w:val="en-GB" w:eastAsia="lv-LV"/>
        </w:rPr>
        <w:t xml:space="preserve"> in court</w:t>
      </w:r>
      <w:r w:rsidRPr="00D11A0D">
        <w:rPr>
          <w:rFonts w:ascii="Times New Roman" w:hAnsi="Times New Roman"/>
          <w:sz w:val="24"/>
          <w:szCs w:val="24"/>
          <w:lang w:val="en-GB" w:eastAsia="lv-LV"/>
        </w:rPr>
        <w:t xml:space="preserve"> in accordance with the procedure </w:t>
      </w:r>
      <w:r w:rsidR="00927679">
        <w:rPr>
          <w:rFonts w:ascii="Times New Roman" w:hAnsi="Times New Roman"/>
          <w:sz w:val="24"/>
          <w:szCs w:val="24"/>
          <w:lang w:val="en-GB" w:eastAsia="lv-LV"/>
        </w:rPr>
        <w:t>specified in</w:t>
      </w:r>
      <w:r w:rsidR="00927679" w:rsidRPr="00D11A0D">
        <w:rPr>
          <w:rFonts w:ascii="Times New Roman" w:hAnsi="Times New Roman"/>
          <w:sz w:val="24"/>
          <w:szCs w:val="24"/>
          <w:lang w:val="en-GB" w:eastAsia="lv-LV"/>
        </w:rPr>
        <w:t xml:space="preserve"> </w:t>
      </w:r>
      <w:r w:rsidRPr="00D11A0D">
        <w:rPr>
          <w:rFonts w:ascii="Times New Roman" w:hAnsi="Times New Roman"/>
          <w:sz w:val="24"/>
          <w:szCs w:val="24"/>
          <w:lang w:val="en-GB" w:eastAsia="lv-LV"/>
        </w:rPr>
        <w:t>the Administrative Procedure</w:t>
      </w:r>
      <w:r w:rsidR="002F2D4A" w:rsidRPr="002F2D4A">
        <w:rPr>
          <w:rFonts w:ascii="Times New Roman" w:hAnsi="Times New Roman"/>
          <w:sz w:val="24"/>
          <w:szCs w:val="24"/>
          <w:lang w:val="en-GB" w:eastAsia="lv-LV"/>
        </w:rPr>
        <w:t xml:space="preserve"> </w:t>
      </w:r>
      <w:r w:rsidR="002F2D4A" w:rsidRPr="00D11A0D">
        <w:rPr>
          <w:rFonts w:ascii="Times New Roman" w:hAnsi="Times New Roman"/>
          <w:sz w:val="24"/>
          <w:szCs w:val="24"/>
          <w:lang w:val="en-GB" w:eastAsia="lv-LV"/>
        </w:rPr>
        <w:t>Law</w:t>
      </w:r>
      <w:r w:rsidRPr="00D11A0D">
        <w:rPr>
          <w:rFonts w:ascii="Times New Roman" w:hAnsi="Times New Roman"/>
          <w:sz w:val="24"/>
          <w:szCs w:val="24"/>
          <w:lang w:val="en-GB" w:eastAsia="lv-LV"/>
        </w:rPr>
        <w:t>.</w:t>
      </w:r>
    </w:p>
    <w:p w14:paraId="5162C4D8" w14:textId="4B706D52" w:rsidR="00A3282C" w:rsidRPr="006C3A7B" w:rsidRDefault="00DD6EF9" w:rsidP="0041209A">
      <w:pPr>
        <w:pStyle w:val="Sarakstarindkopa"/>
        <w:widowControl/>
        <w:numPr>
          <w:ilvl w:val="0"/>
          <w:numId w:val="17"/>
        </w:numPr>
        <w:autoSpaceDE w:val="0"/>
        <w:autoSpaceDN w:val="0"/>
        <w:spacing w:after="0" w:line="240" w:lineRule="auto"/>
        <w:jc w:val="both"/>
        <w:rPr>
          <w:rFonts w:ascii="Times New Roman" w:hAnsi="Times New Roman"/>
          <w:sz w:val="24"/>
          <w:szCs w:val="24"/>
          <w:lang w:val="en-GB"/>
        </w:rPr>
      </w:pPr>
      <w:r>
        <w:rPr>
          <w:rFonts w:ascii="Times New Roman" w:hAnsi="Times New Roman"/>
          <w:sz w:val="24"/>
          <w:szCs w:val="24"/>
          <w:lang w:val="en-GB"/>
        </w:rPr>
        <w:t>Records</w:t>
      </w:r>
      <w:r w:rsidR="006C3A7B" w:rsidRPr="006C3A7B">
        <w:rPr>
          <w:rFonts w:ascii="Times New Roman" w:hAnsi="Times New Roman"/>
          <w:sz w:val="24"/>
          <w:szCs w:val="24"/>
          <w:lang w:val="en-GB"/>
        </w:rPr>
        <w:t xml:space="preserve"> with </w:t>
      </w:r>
      <w:r>
        <w:rPr>
          <w:rFonts w:ascii="Times New Roman" w:hAnsi="Times New Roman"/>
          <w:sz w:val="24"/>
          <w:szCs w:val="24"/>
          <w:lang w:val="en-GB"/>
        </w:rPr>
        <w:t>accessibility restrictions</w:t>
      </w:r>
      <w:r w:rsidR="006C3A7B" w:rsidRPr="006C3A7B">
        <w:rPr>
          <w:rFonts w:ascii="Times New Roman" w:hAnsi="Times New Roman"/>
          <w:sz w:val="24"/>
          <w:szCs w:val="24"/>
          <w:lang w:val="en-GB"/>
        </w:rPr>
        <w:t xml:space="preserve"> shall be issued to a person </w:t>
      </w:r>
      <w:r w:rsidR="00E75E9B">
        <w:rPr>
          <w:rFonts w:ascii="Times New Roman" w:hAnsi="Times New Roman"/>
          <w:sz w:val="24"/>
          <w:szCs w:val="24"/>
          <w:lang w:val="en-GB"/>
        </w:rPr>
        <w:t>in accordance</w:t>
      </w:r>
      <w:r w:rsidR="003303DA">
        <w:rPr>
          <w:rFonts w:ascii="Times New Roman" w:hAnsi="Times New Roman"/>
          <w:sz w:val="24"/>
          <w:szCs w:val="24"/>
          <w:lang w:val="en-GB"/>
        </w:rPr>
        <w:t xml:space="preserve"> with the</w:t>
      </w:r>
      <w:r w:rsidR="006C3A7B" w:rsidRPr="006C3A7B">
        <w:rPr>
          <w:rFonts w:ascii="Times New Roman" w:hAnsi="Times New Roman"/>
          <w:sz w:val="24"/>
          <w:szCs w:val="24"/>
          <w:lang w:val="en-GB"/>
        </w:rPr>
        <w:t xml:space="preserve"> decision of </w:t>
      </w:r>
      <w:r w:rsidR="00BC16C6">
        <w:rPr>
          <w:rFonts w:ascii="Times New Roman" w:hAnsi="Times New Roman"/>
          <w:sz w:val="24"/>
          <w:szCs w:val="24"/>
          <w:lang w:val="en-GB"/>
        </w:rPr>
        <w:t>a</w:t>
      </w:r>
      <w:r w:rsidR="00BC16C6" w:rsidRPr="006C3A7B">
        <w:rPr>
          <w:rFonts w:ascii="Times New Roman" w:hAnsi="Times New Roman"/>
          <w:sz w:val="24"/>
          <w:szCs w:val="24"/>
          <w:lang w:val="en-GB"/>
        </w:rPr>
        <w:t xml:space="preserve"> </w:t>
      </w:r>
      <w:r w:rsidR="006C3A7B" w:rsidRPr="006C3A7B">
        <w:rPr>
          <w:rFonts w:ascii="Times New Roman" w:hAnsi="Times New Roman"/>
          <w:sz w:val="24"/>
          <w:szCs w:val="24"/>
          <w:lang w:val="en-GB"/>
        </w:rPr>
        <w:t xml:space="preserve">responsible official of the </w:t>
      </w:r>
      <w:r w:rsidR="003303DA">
        <w:rPr>
          <w:rFonts w:ascii="Times New Roman" w:hAnsi="Times New Roman"/>
          <w:sz w:val="24"/>
          <w:szCs w:val="24"/>
          <w:lang w:val="en-GB"/>
        </w:rPr>
        <w:t>NAL</w:t>
      </w:r>
      <w:r w:rsidR="003303DA" w:rsidRPr="006C3A7B">
        <w:rPr>
          <w:rFonts w:ascii="Times New Roman" w:hAnsi="Times New Roman"/>
          <w:sz w:val="24"/>
          <w:szCs w:val="24"/>
          <w:lang w:val="en-GB"/>
        </w:rPr>
        <w:t xml:space="preserve"> </w:t>
      </w:r>
      <w:r w:rsidR="006C3A7B" w:rsidRPr="006C3A7B">
        <w:rPr>
          <w:rFonts w:ascii="Times New Roman" w:hAnsi="Times New Roman"/>
          <w:sz w:val="24"/>
          <w:szCs w:val="24"/>
          <w:lang w:val="en-GB"/>
        </w:rPr>
        <w:t xml:space="preserve">(in the form of a resolution </w:t>
      </w:r>
      <w:r w:rsidR="0024015B">
        <w:rPr>
          <w:rFonts w:ascii="Times New Roman" w:hAnsi="Times New Roman"/>
          <w:sz w:val="24"/>
          <w:szCs w:val="24"/>
          <w:lang w:val="en-GB"/>
        </w:rPr>
        <w:t>upon</w:t>
      </w:r>
      <w:r w:rsidR="0024015B" w:rsidRPr="006C3A7B">
        <w:rPr>
          <w:rFonts w:ascii="Times New Roman" w:hAnsi="Times New Roman"/>
          <w:sz w:val="24"/>
          <w:szCs w:val="24"/>
          <w:lang w:val="en-GB"/>
        </w:rPr>
        <w:t xml:space="preserve"> </w:t>
      </w:r>
      <w:r w:rsidR="006C3A7B" w:rsidRPr="006C3A7B">
        <w:rPr>
          <w:rFonts w:ascii="Times New Roman" w:hAnsi="Times New Roman"/>
          <w:sz w:val="24"/>
          <w:szCs w:val="24"/>
          <w:lang w:val="en-GB"/>
        </w:rPr>
        <w:t>written request).</w:t>
      </w:r>
    </w:p>
    <w:p w14:paraId="55267765" w14:textId="2F3786F7" w:rsidR="00204ADA" w:rsidRPr="00032D32" w:rsidRDefault="00840E99" w:rsidP="0041209A">
      <w:pPr>
        <w:pStyle w:val="Sarakstarindkopa"/>
        <w:widowControl/>
        <w:numPr>
          <w:ilvl w:val="0"/>
          <w:numId w:val="17"/>
        </w:numPr>
        <w:spacing w:after="0" w:line="240" w:lineRule="auto"/>
        <w:jc w:val="both"/>
        <w:rPr>
          <w:rFonts w:ascii="Times New Roman" w:hAnsi="Times New Roman"/>
          <w:sz w:val="24"/>
          <w:szCs w:val="24"/>
          <w:lang w:val="en-GB" w:eastAsia="ru-RU"/>
        </w:rPr>
      </w:pPr>
      <w:r>
        <w:rPr>
          <w:rFonts w:ascii="Times New Roman" w:hAnsi="Times New Roman"/>
          <w:sz w:val="24"/>
          <w:szCs w:val="24"/>
          <w:lang w:val="en-GB" w:eastAsia="ru-RU"/>
        </w:rPr>
        <w:t>When</w:t>
      </w:r>
      <w:r w:rsidRPr="00032D32">
        <w:rPr>
          <w:rFonts w:ascii="Times New Roman" w:hAnsi="Times New Roman"/>
          <w:sz w:val="24"/>
          <w:szCs w:val="24"/>
          <w:lang w:val="en-GB" w:eastAsia="ru-RU"/>
        </w:rPr>
        <w:t xml:space="preserve"> </w:t>
      </w:r>
      <w:r w:rsidR="00032D32" w:rsidRPr="00032D32">
        <w:rPr>
          <w:rFonts w:ascii="Times New Roman" w:hAnsi="Times New Roman"/>
          <w:sz w:val="24"/>
          <w:szCs w:val="24"/>
          <w:lang w:val="en-GB" w:eastAsia="ru-RU"/>
        </w:rPr>
        <w:t>the</w:t>
      </w:r>
      <w:r w:rsidR="00E7262E">
        <w:rPr>
          <w:rFonts w:ascii="Times New Roman" w:hAnsi="Times New Roman"/>
          <w:sz w:val="24"/>
          <w:szCs w:val="24"/>
          <w:lang w:val="en-GB" w:eastAsia="ru-RU"/>
        </w:rPr>
        <w:t xml:space="preserve"> </w:t>
      </w:r>
      <w:r w:rsidR="003D7758">
        <w:rPr>
          <w:rFonts w:ascii="Times New Roman" w:hAnsi="Times New Roman"/>
          <w:sz w:val="24"/>
          <w:szCs w:val="24"/>
          <w:lang w:val="en-GB" w:eastAsia="ru-RU"/>
        </w:rPr>
        <w:t xml:space="preserve">records </w:t>
      </w:r>
      <w:r w:rsidR="00BC16C6">
        <w:rPr>
          <w:rFonts w:ascii="Times New Roman" w:hAnsi="Times New Roman"/>
          <w:sz w:val="24"/>
          <w:szCs w:val="24"/>
          <w:lang w:val="en-GB" w:eastAsia="ru-RU"/>
        </w:rPr>
        <w:t xml:space="preserve">that are </w:t>
      </w:r>
      <w:r w:rsidR="003D7758">
        <w:rPr>
          <w:rFonts w:ascii="Times New Roman" w:hAnsi="Times New Roman"/>
          <w:sz w:val="24"/>
          <w:szCs w:val="24"/>
          <w:lang w:val="en-GB" w:eastAsia="ru-RU"/>
        </w:rPr>
        <w:t>be issued</w:t>
      </w:r>
      <w:r w:rsidR="00032D32" w:rsidRPr="00032D32">
        <w:rPr>
          <w:rFonts w:ascii="Times New Roman" w:hAnsi="Times New Roman"/>
          <w:sz w:val="24"/>
          <w:szCs w:val="24"/>
          <w:lang w:val="en-GB" w:eastAsia="ru-RU"/>
        </w:rPr>
        <w:t xml:space="preserve"> contain both generally accessible </w:t>
      </w:r>
      <w:r w:rsidR="000677D8">
        <w:rPr>
          <w:rFonts w:ascii="Times New Roman" w:hAnsi="Times New Roman"/>
          <w:sz w:val="24"/>
          <w:szCs w:val="24"/>
          <w:lang w:val="en-GB" w:eastAsia="ru-RU"/>
        </w:rPr>
        <w:t xml:space="preserve">documents </w:t>
      </w:r>
      <w:r w:rsidR="00032D32" w:rsidRPr="00032D32">
        <w:rPr>
          <w:rFonts w:ascii="Times New Roman" w:hAnsi="Times New Roman"/>
          <w:sz w:val="24"/>
          <w:szCs w:val="24"/>
          <w:lang w:val="en-GB" w:eastAsia="ru-RU"/>
        </w:rPr>
        <w:t xml:space="preserve">and </w:t>
      </w:r>
      <w:r w:rsidR="00E7262E">
        <w:rPr>
          <w:rFonts w:ascii="Times New Roman" w:hAnsi="Times New Roman"/>
          <w:sz w:val="24"/>
          <w:szCs w:val="24"/>
          <w:lang w:val="en-GB" w:eastAsia="ru-RU"/>
        </w:rPr>
        <w:t xml:space="preserve">documents with </w:t>
      </w:r>
      <w:r w:rsidR="000463EF">
        <w:rPr>
          <w:rFonts w:ascii="Times New Roman" w:hAnsi="Times New Roman"/>
          <w:sz w:val="24"/>
          <w:szCs w:val="24"/>
          <w:lang w:val="en-GB" w:eastAsia="ru-RU"/>
        </w:rPr>
        <w:t>accessibility restrictions</w:t>
      </w:r>
      <w:r w:rsidR="00032D32" w:rsidRPr="00032D32">
        <w:rPr>
          <w:rFonts w:ascii="Times New Roman" w:hAnsi="Times New Roman"/>
          <w:sz w:val="24"/>
          <w:szCs w:val="24"/>
          <w:lang w:val="en-GB" w:eastAsia="ru-RU"/>
        </w:rPr>
        <w:t xml:space="preserve">, before </w:t>
      </w:r>
      <w:r w:rsidR="002B5233">
        <w:rPr>
          <w:rFonts w:ascii="Times New Roman" w:hAnsi="Times New Roman"/>
          <w:sz w:val="24"/>
          <w:szCs w:val="24"/>
          <w:lang w:val="en-GB" w:eastAsia="ru-RU"/>
        </w:rPr>
        <w:t>issuing</w:t>
      </w:r>
      <w:r w:rsidR="00032D32" w:rsidRPr="00032D32">
        <w:rPr>
          <w:rFonts w:ascii="Times New Roman" w:hAnsi="Times New Roman"/>
          <w:sz w:val="24"/>
          <w:szCs w:val="24"/>
          <w:lang w:val="en-GB" w:eastAsia="ru-RU"/>
        </w:rPr>
        <w:t xml:space="preserve"> the </w:t>
      </w:r>
      <w:r w:rsidR="002831B7">
        <w:rPr>
          <w:rFonts w:ascii="Times New Roman" w:hAnsi="Times New Roman"/>
          <w:sz w:val="24"/>
          <w:szCs w:val="24"/>
          <w:lang w:val="en-GB" w:eastAsia="ru-RU"/>
        </w:rPr>
        <w:t>records</w:t>
      </w:r>
      <w:r w:rsidR="00032D32" w:rsidRPr="00032D32">
        <w:rPr>
          <w:rFonts w:ascii="Times New Roman" w:hAnsi="Times New Roman"/>
          <w:sz w:val="24"/>
          <w:szCs w:val="24"/>
          <w:lang w:val="en-GB" w:eastAsia="ru-RU"/>
        </w:rPr>
        <w:t xml:space="preserve"> to </w:t>
      </w:r>
      <w:r w:rsidR="002831B7">
        <w:rPr>
          <w:rFonts w:ascii="Times New Roman" w:hAnsi="Times New Roman"/>
          <w:sz w:val="24"/>
          <w:szCs w:val="24"/>
          <w:lang w:val="en-GB" w:eastAsia="ru-RU"/>
        </w:rPr>
        <w:t>a</w:t>
      </w:r>
      <w:r w:rsidR="002831B7" w:rsidRPr="00032D32">
        <w:rPr>
          <w:rFonts w:ascii="Times New Roman" w:hAnsi="Times New Roman"/>
          <w:sz w:val="24"/>
          <w:szCs w:val="24"/>
          <w:lang w:val="en-GB" w:eastAsia="ru-RU"/>
        </w:rPr>
        <w:t xml:space="preserve"> </w:t>
      </w:r>
      <w:r w:rsidR="00032D32" w:rsidRPr="00032D32">
        <w:rPr>
          <w:rFonts w:ascii="Times New Roman" w:hAnsi="Times New Roman"/>
          <w:sz w:val="24"/>
          <w:szCs w:val="24"/>
          <w:lang w:val="en-GB" w:eastAsia="ru-RU"/>
        </w:rPr>
        <w:t xml:space="preserve">person, </w:t>
      </w:r>
      <w:r w:rsidR="001B73FC">
        <w:rPr>
          <w:rFonts w:ascii="Times New Roman" w:hAnsi="Times New Roman"/>
          <w:sz w:val="24"/>
          <w:szCs w:val="24"/>
          <w:lang w:val="en-GB" w:eastAsia="ru-RU"/>
        </w:rPr>
        <w:t>the staff</w:t>
      </w:r>
      <w:r w:rsidR="0051521C">
        <w:rPr>
          <w:rFonts w:ascii="Times New Roman" w:hAnsi="Times New Roman"/>
          <w:sz w:val="24"/>
          <w:szCs w:val="24"/>
          <w:lang w:val="en-GB" w:eastAsia="ru-RU"/>
        </w:rPr>
        <w:t xml:space="preserve"> </w:t>
      </w:r>
      <w:proofErr w:type="gramStart"/>
      <w:r w:rsidR="0051521C">
        <w:rPr>
          <w:rFonts w:ascii="Times New Roman" w:hAnsi="Times New Roman"/>
          <w:sz w:val="24"/>
          <w:szCs w:val="24"/>
          <w:lang w:val="en-GB" w:eastAsia="ru-RU"/>
        </w:rPr>
        <w:t xml:space="preserve">of  </w:t>
      </w:r>
      <w:r w:rsidR="00761549">
        <w:rPr>
          <w:rFonts w:ascii="Times New Roman" w:hAnsi="Times New Roman"/>
          <w:sz w:val="24"/>
          <w:szCs w:val="24"/>
          <w:lang w:val="en-GB" w:eastAsia="ru-RU"/>
        </w:rPr>
        <w:t>the</w:t>
      </w:r>
      <w:proofErr w:type="gramEnd"/>
      <w:r w:rsidR="00761549">
        <w:rPr>
          <w:rFonts w:ascii="Times New Roman" w:hAnsi="Times New Roman"/>
          <w:sz w:val="24"/>
          <w:szCs w:val="24"/>
          <w:lang w:val="en-GB" w:eastAsia="ru-RU"/>
        </w:rPr>
        <w:t xml:space="preserve"> </w:t>
      </w:r>
      <w:r w:rsidR="0051521C">
        <w:rPr>
          <w:rFonts w:ascii="Times New Roman" w:hAnsi="Times New Roman"/>
          <w:sz w:val="24"/>
          <w:szCs w:val="24"/>
          <w:lang w:val="en-GB" w:eastAsia="ru-RU"/>
        </w:rPr>
        <w:t xml:space="preserve">NAL </w:t>
      </w:r>
      <w:r w:rsidR="00200D04">
        <w:rPr>
          <w:rFonts w:ascii="Times New Roman" w:hAnsi="Times New Roman"/>
          <w:sz w:val="24"/>
          <w:szCs w:val="24"/>
          <w:lang w:val="en-GB" w:eastAsia="ru-RU"/>
        </w:rPr>
        <w:t xml:space="preserve">shall </w:t>
      </w:r>
      <w:r w:rsidR="00032D32" w:rsidRPr="00032D32">
        <w:rPr>
          <w:rFonts w:ascii="Times New Roman" w:hAnsi="Times New Roman"/>
          <w:sz w:val="24"/>
          <w:szCs w:val="24"/>
          <w:lang w:val="en-GB" w:eastAsia="ru-RU"/>
        </w:rPr>
        <w:t xml:space="preserve">verify whether the requested </w:t>
      </w:r>
      <w:r w:rsidR="007551E4">
        <w:rPr>
          <w:rFonts w:ascii="Times New Roman" w:hAnsi="Times New Roman"/>
          <w:sz w:val="24"/>
          <w:szCs w:val="24"/>
          <w:lang w:val="en-GB" w:eastAsia="ru-RU"/>
        </w:rPr>
        <w:t>records</w:t>
      </w:r>
      <w:r w:rsidR="007551E4" w:rsidRPr="00032D32">
        <w:rPr>
          <w:rFonts w:ascii="Times New Roman" w:hAnsi="Times New Roman"/>
          <w:sz w:val="24"/>
          <w:szCs w:val="24"/>
          <w:lang w:val="en-GB" w:eastAsia="ru-RU"/>
        </w:rPr>
        <w:t xml:space="preserve"> </w:t>
      </w:r>
      <w:r w:rsidR="00032D32" w:rsidRPr="00032D32">
        <w:rPr>
          <w:rFonts w:ascii="Times New Roman" w:hAnsi="Times New Roman"/>
          <w:sz w:val="24"/>
          <w:szCs w:val="24"/>
          <w:lang w:val="en-GB" w:eastAsia="ru-RU"/>
        </w:rPr>
        <w:t xml:space="preserve">do not also contain </w:t>
      </w:r>
      <w:r w:rsidR="007C1A00">
        <w:rPr>
          <w:rFonts w:ascii="Times New Roman" w:hAnsi="Times New Roman"/>
          <w:sz w:val="24"/>
          <w:szCs w:val="24"/>
          <w:lang w:val="en-GB" w:eastAsia="ru-RU"/>
        </w:rPr>
        <w:t xml:space="preserve">such </w:t>
      </w:r>
      <w:r w:rsidR="00032D32" w:rsidRPr="00032D32">
        <w:rPr>
          <w:rFonts w:ascii="Times New Roman" w:hAnsi="Times New Roman"/>
          <w:sz w:val="24"/>
          <w:szCs w:val="24"/>
          <w:lang w:val="en-GB" w:eastAsia="ru-RU"/>
        </w:rPr>
        <w:t>documents</w:t>
      </w:r>
      <w:r w:rsidR="001E5024">
        <w:rPr>
          <w:rFonts w:ascii="Times New Roman" w:hAnsi="Times New Roman"/>
          <w:sz w:val="24"/>
          <w:szCs w:val="24"/>
          <w:lang w:val="en-GB" w:eastAsia="ru-RU"/>
        </w:rPr>
        <w:t xml:space="preserve"> with </w:t>
      </w:r>
      <w:r w:rsidR="003200DF">
        <w:rPr>
          <w:rFonts w:ascii="Times New Roman" w:hAnsi="Times New Roman"/>
          <w:sz w:val="24"/>
          <w:szCs w:val="24"/>
          <w:lang w:val="en-GB" w:eastAsia="ru-RU"/>
        </w:rPr>
        <w:t>ac</w:t>
      </w:r>
      <w:r w:rsidR="00D71F2C">
        <w:rPr>
          <w:rFonts w:ascii="Times New Roman" w:hAnsi="Times New Roman"/>
          <w:sz w:val="24"/>
          <w:szCs w:val="24"/>
          <w:lang w:val="en-GB" w:eastAsia="ru-RU"/>
        </w:rPr>
        <w:t>c</w:t>
      </w:r>
      <w:r w:rsidR="003200DF">
        <w:rPr>
          <w:rFonts w:ascii="Times New Roman" w:hAnsi="Times New Roman"/>
          <w:sz w:val="24"/>
          <w:szCs w:val="24"/>
          <w:lang w:val="en-GB" w:eastAsia="ru-RU"/>
        </w:rPr>
        <w:t>essibility restrictions</w:t>
      </w:r>
      <w:r w:rsidR="00032D32" w:rsidRPr="00032D32">
        <w:rPr>
          <w:rFonts w:ascii="Times New Roman" w:hAnsi="Times New Roman"/>
          <w:sz w:val="24"/>
          <w:szCs w:val="24"/>
          <w:lang w:val="en-GB" w:eastAsia="ru-RU"/>
        </w:rPr>
        <w:t xml:space="preserve"> to which the person has no right of access. If the requested </w:t>
      </w:r>
      <w:r w:rsidR="002005A1">
        <w:rPr>
          <w:rFonts w:ascii="Times New Roman" w:hAnsi="Times New Roman"/>
          <w:sz w:val="24"/>
          <w:szCs w:val="24"/>
          <w:lang w:val="en-GB" w:eastAsia="ru-RU"/>
        </w:rPr>
        <w:t>records</w:t>
      </w:r>
      <w:r w:rsidR="002005A1" w:rsidRPr="00032D32">
        <w:rPr>
          <w:rFonts w:ascii="Times New Roman" w:hAnsi="Times New Roman"/>
          <w:sz w:val="24"/>
          <w:szCs w:val="24"/>
          <w:lang w:val="en-GB" w:eastAsia="ru-RU"/>
        </w:rPr>
        <w:t xml:space="preserve"> </w:t>
      </w:r>
      <w:r w:rsidR="000D4E79">
        <w:rPr>
          <w:rFonts w:ascii="Times New Roman" w:hAnsi="Times New Roman"/>
          <w:sz w:val="24"/>
          <w:szCs w:val="24"/>
          <w:lang w:val="en-GB" w:eastAsia="ru-RU"/>
        </w:rPr>
        <w:t>contain</w:t>
      </w:r>
      <w:r w:rsidR="00032D32" w:rsidRPr="00032D32">
        <w:rPr>
          <w:rFonts w:ascii="Times New Roman" w:hAnsi="Times New Roman"/>
          <w:sz w:val="24"/>
          <w:szCs w:val="24"/>
          <w:lang w:val="en-GB" w:eastAsia="ru-RU"/>
        </w:rPr>
        <w:t xml:space="preserve"> </w:t>
      </w:r>
      <w:r w:rsidR="002005A1">
        <w:rPr>
          <w:rFonts w:ascii="Times New Roman" w:hAnsi="Times New Roman"/>
          <w:sz w:val="24"/>
          <w:szCs w:val="24"/>
          <w:lang w:val="en-GB" w:eastAsia="ru-RU"/>
        </w:rPr>
        <w:t xml:space="preserve">such </w:t>
      </w:r>
      <w:r w:rsidR="00032D32" w:rsidRPr="00032D32">
        <w:rPr>
          <w:rFonts w:ascii="Times New Roman" w:hAnsi="Times New Roman"/>
          <w:sz w:val="24"/>
          <w:szCs w:val="24"/>
          <w:lang w:val="en-GB" w:eastAsia="ru-RU"/>
        </w:rPr>
        <w:t>documents</w:t>
      </w:r>
      <w:r w:rsidR="000D4E79">
        <w:rPr>
          <w:rFonts w:ascii="Times New Roman" w:hAnsi="Times New Roman"/>
          <w:sz w:val="24"/>
          <w:szCs w:val="24"/>
          <w:lang w:val="en-GB" w:eastAsia="ru-RU"/>
        </w:rPr>
        <w:t xml:space="preserve"> with </w:t>
      </w:r>
      <w:r w:rsidR="005A6F14">
        <w:rPr>
          <w:rFonts w:ascii="Times New Roman" w:hAnsi="Times New Roman"/>
          <w:sz w:val="24"/>
          <w:szCs w:val="24"/>
          <w:lang w:val="en-GB" w:eastAsia="ru-RU"/>
        </w:rPr>
        <w:t>accessibility restrictions</w:t>
      </w:r>
      <w:r w:rsidR="00032D32" w:rsidRPr="00032D32">
        <w:rPr>
          <w:rFonts w:ascii="Times New Roman" w:hAnsi="Times New Roman"/>
          <w:sz w:val="24"/>
          <w:szCs w:val="24"/>
          <w:lang w:val="en-GB" w:eastAsia="ru-RU"/>
        </w:rPr>
        <w:t xml:space="preserve"> to which the person </w:t>
      </w:r>
      <w:r w:rsidR="00D31000">
        <w:rPr>
          <w:rFonts w:ascii="Times New Roman" w:hAnsi="Times New Roman"/>
          <w:sz w:val="24"/>
          <w:szCs w:val="24"/>
          <w:lang w:val="en-GB" w:eastAsia="ru-RU"/>
        </w:rPr>
        <w:t>does not have the</w:t>
      </w:r>
      <w:r w:rsidR="00032D32" w:rsidRPr="00032D32">
        <w:rPr>
          <w:rFonts w:ascii="Times New Roman" w:hAnsi="Times New Roman"/>
          <w:sz w:val="24"/>
          <w:szCs w:val="24"/>
          <w:lang w:val="en-GB" w:eastAsia="ru-RU"/>
        </w:rPr>
        <w:t xml:space="preserve"> right </w:t>
      </w:r>
      <w:r w:rsidR="002F2758">
        <w:rPr>
          <w:rFonts w:ascii="Times New Roman" w:hAnsi="Times New Roman"/>
          <w:sz w:val="24"/>
          <w:szCs w:val="24"/>
          <w:lang w:val="en-GB" w:eastAsia="ru-RU"/>
        </w:rPr>
        <w:t>to get acquainted with</w:t>
      </w:r>
      <w:r w:rsidR="00032D32" w:rsidRPr="00032D32">
        <w:rPr>
          <w:rFonts w:ascii="Times New Roman" w:hAnsi="Times New Roman"/>
          <w:sz w:val="24"/>
          <w:szCs w:val="24"/>
          <w:lang w:val="en-GB" w:eastAsia="ru-RU"/>
        </w:rPr>
        <w:t xml:space="preserve">, </w:t>
      </w:r>
      <w:r w:rsidR="009E5699">
        <w:rPr>
          <w:rFonts w:ascii="Times New Roman" w:hAnsi="Times New Roman"/>
          <w:sz w:val="24"/>
          <w:szCs w:val="24"/>
          <w:lang w:val="en-GB" w:eastAsia="ru-RU"/>
        </w:rPr>
        <w:t>the staff</w:t>
      </w:r>
      <w:r w:rsidR="005A6F14">
        <w:rPr>
          <w:rFonts w:ascii="Times New Roman" w:hAnsi="Times New Roman"/>
          <w:sz w:val="24"/>
          <w:szCs w:val="24"/>
          <w:lang w:val="en-GB" w:eastAsia="ru-RU"/>
        </w:rPr>
        <w:t xml:space="preserve"> of</w:t>
      </w:r>
      <w:r w:rsidR="005A6F14" w:rsidRPr="00032D32">
        <w:rPr>
          <w:rFonts w:ascii="Times New Roman" w:hAnsi="Times New Roman"/>
          <w:sz w:val="24"/>
          <w:szCs w:val="24"/>
          <w:lang w:val="en-GB" w:eastAsia="ru-RU"/>
        </w:rPr>
        <w:t xml:space="preserve"> </w:t>
      </w:r>
      <w:r w:rsidR="005A6F14">
        <w:rPr>
          <w:rFonts w:ascii="Times New Roman" w:hAnsi="Times New Roman"/>
          <w:sz w:val="24"/>
          <w:szCs w:val="24"/>
          <w:lang w:val="en-GB" w:eastAsia="ru-RU"/>
        </w:rPr>
        <w:t>NAL</w:t>
      </w:r>
      <w:r w:rsidR="00032D32" w:rsidRPr="00032D32">
        <w:rPr>
          <w:rFonts w:ascii="Times New Roman" w:hAnsi="Times New Roman"/>
          <w:sz w:val="24"/>
          <w:szCs w:val="24"/>
          <w:lang w:val="en-GB" w:eastAsia="ru-RU"/>
        </w:rPr>
        <w:t xml:space="preserve">, when preparing the </w:t>
      </w:r>
      <w:r w:rsidR="00705932">
        <w:rPr>
          <w:rFonts w:ascii="Times New Roman" w:hAnsi="Times New Roman"/>
          <w:sz w:val="24"/>
          <w:szCs w:val="24"/>
          <w:lang w:val="en-GB" w:eastAsia="ru-RU"/>
        </w:rPr>
        <w:t>records</w:t>
      </w:r>
      <w:r w:rsidR="00032D32" w:rsidRPr="00032D32">
        <w:rPr>
          <w:rFonts w:ascii="Times New Roman" w:hAnsi="Times New Roman"/>
          <w:sz w:val="24"/>
          <w:szCs w:val="24"/>
          <w:lang w:val="en-GB" w:eastAsia="ru-RU"/>
        </w:rPr>
        <w:t xml:space="preserve"> for </w:t>
      </w:r>
      <w:r w:rsidR="00705932">
        <w:rPr>
          <w:rFonts w:ascii="Times New Roman" w:hAnsi="Times New Roman"/>
          <w:sz w:val="24"/>
          <w:szCs w:val="24"/>
          <w:lang w:val="en-GB" w:eastAsia="ru-RU"/>
        </w:rPr>
        <w:t>issuance</w:t>
      </w:r>
      <w:r w:rsidR="00032D32" w:rsidRPr="00032D32">
        <w:rPr>
          <w:rFonts w:ascii="Times New Roman" w:hAnsi="Times New Roman"/>
          <w:sz w:val="24"/>
          <w:szCs w:val="24"/>
          <w:lang w:val="en-GB" w:eastAsia="ru-RU"/>
        </w:rPr>
        <w:t xml:space="preserve">, </w:t>
      </w:r>
      <w:r w:rsidR="00705932">
        <w:rPr>
          <w:rFonts w:ascii="Times New Roman" w:hAnsi="Times New Roman"/>
          <w:sz w:val="24"/>
          <w:szCs w:val="24"/>
          <w:lang w:val="en-GB" w:eastAsia="ru-RU"/>
        </w:rPr>
        <w:t xml:space="preserve">shall </w:t>
      </w:r>
      <w:r w:rsidR="00032D32" w:rsidRPr="00032D32">
        <w:rPr>
          <w:rFonts w:ascii="Times New Roman" w:hAnsi="Times New Roman"/>
          <w:sz w:val="24"/>
          <w:szCs w:val="24"/>
          <w:lang w:val="en-GB" w:eastAsia="ru-RU"/>
        </w:rPr>
        <w:t xml:space="preserve">cover the restricted information as </w:t>
      </w:r>
      <w:r w:rsidR="003A3471">
        <w:rPr>
          <w:rFonts w:ascii="Times New Roman" w:hAnsi="Times New Roman"/>
          <w:sz w:val="24"/>
          <w:szCs w:val="24"/>
          <w:lang w:val="en-GB" w:eastAsia="ru-RU"/>
        </w:rPr>
        <w:t>much</w:t>
      </w:r>
      <w:r w:rsidR="00032D32" w:rsidRPr="00032D32">
        <w:rPr>
          <w:rFonts w:ascii="Times New Roman" w:hAnsi="Times New Roman"/>
          <w:sz w:val="24"/>
          <w:szCs w:val="24"/>
          <w:lang w:val="en-GB" w:eastAsia="ru-RU"/>
        </w:rPr>
        <w:t xml:space="preserve"> as possible, ensuring that it is not visible</w:t>
      </w:r>
      <w:r w:rsidR="36803A52" w:rsidRPr="00032D32">
        <w:rPr>
          <w:rFonts w:ascii="Times New Roman" w:hAnsi="Times New Roman"/>
          <w:sz w:val="24"/>
          <w:szCs w:val="24"/>
          <w:lang w:val="en-GB" w:eastAsia="ru-RU"/>
        </w:rPr>
        <w:t>.</w:t>
      </w:r>
      <w:r w:rsidR="00204ADA" w:rsidRPr="00032D32">
        <w:rPr>
          <w:rFonts w:ascii="Times New Roman" w:hAnsi="Times New Roman"/>
          <w:sz w:val="24"/>
          <w:szCs w:val="24"/>
          <w:lang w:val="en-GB" w:eastAsia="ru-RU"/>
        </w:rPr>
        <w:t xml:space="preserve"> </w:t>
      </w:r>
    </w:p>
    <w:p w14:paraId="3FBF513B" w14:textId="77777777" w:rsidR="001E1C70" w:rsidRPr="00106685" w:rsidRDefault="001E1C70" w:rsidP="004F600F">
      <w:pPr>
        <w:widowControl/>
        <w:autoSpaceDE w:val="0"/>
        <w:autoSpaceDN w:val="0"/>
        <w:spacing w:after="0" w:line="240" w:lineRule="auto"/>
        <w:jc w:val="both"/>
        <w:rPr>
          <w:rFonts w:ascii="Times New Roman" w:hAnsi="Times New Roman"/>
          <w:b/>
          <w:sz w:val="24"/>
          <w:szCs w:val="24"/>
        </w:rPr>
      </w:pPr>
    </w:p>
    <w:p w14:paraId="299C21B9" w14:textId="2CC25A19" w:rsidR="00106685" w:rsidRPr="00106685" w:rsidRDefault="00106685" w:rsidP="00106685">
      <w:pPr>
        <w:widowControl/>
        <w:autoSpaceDE w:val="0"/>
        <w:autoSpaceDN w:val="0"/>
        <w:spacing w:before="120" w:after="0" w:line="240" w:lineRule="auto"/>
        <w:jc w:val="center"/>
        <w:rPr>
          <w:rFonts w:ascii="Times New Roman" w:hAnsi="Times New Roman"/>
          <w:b/>
          <w:sz w:val="24"/>
          <w:szCs w:val="24"/>
        </w:rPr>
      </w:pPr>
      <w:r w:rsidRPr="00106685">
        <w:rPr>
          <w:rFonts w:ascii="Times New Roman" w:hAnsi="Times New Roman"/>
          <w:b/>
          <w:sz w:val="24"/>
          <w:szCs w:val="24"/>
        </w:rPr>
        <w:t xml:space="preserve">V. </w:t>
      </w:r>
      <w:r w:rsidR="004069CA">
        <w:rPr>
          <w:rFonts w:ascii="Times New Roman" w:hAnsi="Times New Roman"/>
          <w:b/>
          <w:sz w:val="24"/>
          <w:szCs w:val="24"/>
          <w:lang w:val="en-GB"/>
        </w:rPr>
        <w:t>Requesting</w:t>
      </w:r>
      <w:r w:rsidR="004069CA" w:rsidRPr="00AB3F33">
        <w:rPr>
          <w:rFonts w:ascii="Times New Roman" w:hAnsi="Times New Roman"/>
          <w:b/>
          <w:sz w:val="24"/>
          <w:szCs w:val="24"/>
          <w:lang w:val="en-GB"/>
        </w:rPr>
        <w:t xml:space="preserve"> </w:t>
      </w:r>
      <w:r w:rsidR="00AB3F33" w:rsidRPr="00AB3F33">
        <w:rPr>
          <w:rFonts w:ascii="Times New Roman" w:hAnsi="Times New Roman"/>
          <w:b/>
          <w:sz w:val="24"/>
          <w:szCs w:val="24"/>
          <w:lang w:val="en-GB"/>
        </w:rPr>
        <w:t>copies</w:t>
      </w:r>
      <w:r w:rsidR="004069CA">
        <w:rPr>
          <w:rFonts w:ascii="Times New Roman" w:hAnsi="Times New Roman"/>
          <w:b/>
          <w:sz w:val="24"/>
          <w:szCs w:val="24"/>
          <w:lang w:val="en-GB"/>
        </w:rPr>
        <w:t xml:space="preserve"> of records</w:t>
      </w:r>
      <w:r w:rsidR="00095F25">
        <w:rPr>
          <w:rFonts w:ascii="Times New Roman" w:hAnsi="Times New Roman"/>
          <w:b/>
          <w:sz w:val="24"/>
          <w:szCs w:val="24"/>
          <w:lang w:val="en-GB"/>
        </w:rPr>
        <w:t xml:space="preserve"> in</w:t>
      </w:r>
      <w:r w:rsidR="00095F25" w:rsidRPr="00AB3F33">
        <w:rPr>
          <w:rFonts w:ascii="Times New Roman" w:hAnsi="Times New Roman"/>
          <w:b/>
          <w:sz w:val="24"/>
          <w:szCs w:val="24"/>
          <w:lang w:val="en-GB"/>
        </w:rPr>
        <w:t xml:space="preserve"> </w:t>
      </w:r>
      <w:r w:rsidR="003B38B2">
        <w:rPr>
          <w:rFonts w:ascii="Times New Roman" w:hAnsi="Times New Roman"/>
          <w:b/>
          <w:sz w:val="24"/>
          <w:szCs w:val="24"/>
          <w:lang w:val="en-GB"/>
        </w:rPr>
        <w:t>reading</w:t>
      </w:r>
      <w:r w:rsidR="00095F25" w:rsidRPr="00AB3F33">
        <w:rPr>
          <w:rFonts w:ascii="Times New Roman" w:hAnsi="Times New Roman"/>
          <w:b/>
          <w:sz w:val="24"/>
          <w:szCs w:val="24"/>
          <w:lang w:val="en-GB"/>
        </w:rPr>
        <w:t xml:space="preserve"> </w:t>
      </w:r>
      <w:r w:rsidR="00AB3F33" w:rsidRPr="00AB3F33">
        <w:rPr>
          <w:rFonts w:ascii="Times New Roman" w:hAnsi="Times New Roman"/>
          <w:b/>
          <w:sz w:val="24"/>
          <w:szCs w:val="24"/>
          <w:lang w:val="en-GB"/>
        </w:rPr>
        <w:t>rooms</w:t>
      </w:r>
    </w:p>
    <w:p w14:paraId="65C66F27" w14:textId="49F7C113" w:rsidR="001E1C70" w:rsidRPr="0023155C" w:rsidRDefault="0023155C" w:rsidP="0041209A">
      <w:pPr>
        <w:pStyle w:val="Sarakstarindkopa"/>
        <w:widowControl/>
        <w:numPr>
          <w:ilvl w:val="0"/>
          <w:numId w:val="17"/>
        </w:numPr>
        <w:spacing w:after="0" w:line="240" w:lineRule="auto"/>
        <w:jc w:val="both"/>
        <w:rPr>
          <w:rFonts w:ascii="Times New Roman" w:hAnsi="Times New Roman"/>
          <w:sz w:val="24"/>
          <w:szCs w:val="24"/>
          <w:lang w:val="en-GB" w:eastAsia="lv-LV"/>
        </w:rPr>
      </w:pPr>
      <w:r w:rsidRPr="0023155C">
        <w:rPr>
          <w:rFonts w:ascii="Times New Roman" w:hAnsi="Times New Roman"/>
          <w:sz w:val="24"/>
          <w:szCs w:val="24"/>
          <w:lang w:val="en-GB" w:eastAsia="lv-LV"/>
        </w:rPr>
        <w:t xml:space="preserve">To </w:t>
      </w:r>
      <w:r w:rsidR="00095F25">
        <w:rPr>
          <w:rFonts w:ascii="Times New Roman" w:hAnsi="Times New Roman"/>
          <w:sz w:val="24"/>
          <w:szCs w:val="24"/>
          <w:lang w:val="en-GB" w:eastAsia="lv-LV"/>
        </w:rPr>
        <w:t>request</w:t>
      </w:r>
      <w:r w:rsidR="00095F25" w:rsidRPr="0023155C">
        <w:rPr>
          <w:rFonts w:ascii="Times New Roman" w:hAnsi="Times New Roman"/>
          <w:sz w:val="24"/>
          <w:szCs w:val="24"/>
          <w:lang w:val="en-GB" w:eastAsia="lv-LV"/>
        </w:rPr>
        <w:t xml:space="preserve"> </w:t>
      </w:r>
      <w:r w:rsidR="002A566D">
        <w:rPr>
          <w:rFonts w:ascii="Times New Roman" w:hAnsi="Times New Roman"/>
          <w:sz w:val="24"/>
          <w:szCs w:val="24"/>
          <w:lang w:val="en-GB" w:eastAsia="lv-LV"/>
        </w:rPr>
        <w:t xml:space="preserve">the </w:t>
      </w:r>
      <w:r>
        <w:rPr>
          <w:rFonts w:ascii="Times New Roman" w:hAnsi="Times New Roman"/>
          <w:sz w:val="24"/>
          <w:szCs w:val="24"/>
          <w:lang w:val="en-GB" w:eastAsia="lv-LV"/>
        </w:rPr>
        <w:t>copies</w:t>
      </w:r>
      <w:r w:rsidR="00095F25">
        <w:rPr>
          <w:rFonts w:ascii="Times New Roman" w:hAnsi="Times New Roman"/>
          <w:sz w:val="24"/>
          <w:szCs w:val="24"/>
          <w:lang w:val="en-GB" w:eastAsia="lv-LV"/>
        </w:rPr>
        <w:t xml:space="preserve"> of records</w:t>
      </w:r>
      <w:r w:rsidRPr="0023155C">
        <w:rPr>
          <w:rFonts w:ascii="Times New Roman" w:hAnsi="Times New Roman"/>
          <w:sz w:val="24"/>
          <w:szCs w:val="24"/>
          <w:lang w:val="en-GB" w:eastAsia="lv-LV"/>
        </w:rPr>
        <w:t xml:space="preserve">, a person shall fill </w:t>
      </w:r>
      <w:r w:rsidR="00095F25">
        <w:rPr>
          <w:rFonts w:ascii="Times New Roman" w:hAnsi="Times New Roman"/>
          <w:sz w:val="24"/>
          <w:szCs w:val="24"/>
          <w:lang w:val="en-GB" w:eastAsia="lv-LV"/>
        </w:rPr>
        <w:t>out</w:t>
      </w:r>
      <w:r w:rsidR="00095F25" w:rsidRPr="0023155C">
        <w:rPr>
          <w:rFonts w:ascii="Times New Roman" w:hAnsi="Times New Roman"/>
          <w:sz w:val="24"/>
          <w:szCs w:val="24"/>
          <w:lang w:val="en-GB" w:eastAsia="lv-LV"/>
        </w:rPr>
        <w:t xml:space="preserve"> </w:t>
      </w:r>
      <w:r w:rsidRPr="0023155C">
        <w:rPr>
          <w:rFonts w:ascii="Times New Roman" w:hAnsi="Times New Roman"/>
          <w:sz w:val="24"/>
          <w:szCs w:val="24"/>
          <w:lang w:val="en-GB" w:eastAsia="lv-LV"/>
        </w:rPr>
        <w:t xml:space="preserve">a request </w:t>
      </w:r>
      <w:r w:rsidR="00095F25">
        <w:rPr>
          <w:rFonts w:ascii="Times New Roman" w:hAnsi="Times New Roman"/>
          <w:sz w:val="24"/>
          <w:szCs w:val="24"/>
          <w:lang w:val="en-GB" w:eastAsia="lv-LV"/>
        </w:rPr>
        <w:t xml:space="preserve">form </w:t>
      </w:r>
      <w:r w:rsidR="0076413F">
        <w:rPr>
          <w:rFonts w:ascii="Times New Roman" w:hAnsi="Times New Roman"/>
          <w:sz w:val="24"/>
          <w:szCs w:val="24"/>
          <w:lang w:val="en-GB" w:eastAsia="lv-LV"/>
        </w:rPr>
        <w:t>for</w:t>
      </w:r>
      <w:r w:rsidRPr="0023155C">
        <w:rPr>
          <w:rFonts w:ascii="Times New Roman" w:hAnsi="Times New Roman"/>
          <w:sz w:val="24"/>
          <w:szCs w:val="24"/>
          <w:lang w:val="en-GB" w:eastAsia="lv-LV"/>
        </w:rPr>
        <w:t xml:space="preserve"> </w:t>
      </w:r>
      <w:r w:rsidR="007D55AF">
        <w:rPr>
          <w:rFonts w:ascii="Times New Roman" w:hAnsi="Times New Roman"/>
          <w:sz w:val="24"/>
          <w:szCs w:val="24"/>
          <w:lang w:val="en-GB" w:eastAsia="lv-LV"/>
        </w:rPr>
        <w:t xml:space="preserve">receiving </w:t>
      </w:r>
      <w:r w:rsidR="0076413F">
        <w:rPr>
          <w:rFonts w:ascii="Times New Roman" w:hAnsi="Times New Roman"/>
          <w:sz w:val="24"/>
          <w:szCs w:val="24"/>
          <w:lang w:val="en-GB" w:eastAsia="lv-LV"/>
        </w:rPr>
        <w:t>copies</w:t>
      </w:r>
      <w:r w:rsidR="002F2D48">
        <w:rPr>
          <w:rFonts w:ascii="Times New Roman" w:hAnsi="Times New Roman"/>
          <w:sz w:val="24"/>
          <w:szCs w:val="24"/>
          <w:lang w:val="en-GB" w:eastAsia="lv-LV"/>
        </w:rPr>
        <w:t xml:space="preserve"> of records</w:t>
      </w:r>
      <w:r w:rsidR="0076413F">
        <w:rPr>
          <w:rFonts w:ascii="Times New Roman" w:hAnsi="Times New Roman"/>
          <w:sz w:val="24"/>
          <w:szCs w:val="24"/>
          <w:lang w:val="en-GB" w:eastAsia="lv-LV"/>
        </w:rPr>
        <w:t> </w:t>
      </w:r>
      <w:r w:rsidRPr="0023155C">
        <w:rPr>
          <w:rFonts w:ascii="Times New Roman" w:hAnsi="Times New Roman"/>
          <w:sz w:val="24"/>
          <w:szCs w:val="24"/>
          <w:lang w:val="en-GB" w:eastAsia="lv-LV"/>
        </w:rPr>
        <w:t>(</w:t>
      </w:r>
      <w:r w:rsidR="00E33E48">
        <w:rPr>
          <w:rFonts w:ascii="Times New Roman" w:hAnsi="Times New Roman"/>
          <w:sz w:val="24"/>
          <w:szCs w:val="24"/>
          <w:lang w:val="en-GB" w:eastAsia="lv-LV"/>
        </w:rPr>
        <w:t>Appendixes</w:t>
      </w:r>
      <w:r w:rsidR="00E33E48" w:rsidRPr="0023155C">
        <w:rPr>
          <w:rFonts w:ascii="Times New Roman" w:hAnsi="Times New Roman"/>
          <w:sz w:val="24"/>
          <w:szCs w:val="24"/>
          <w:lang w:val="en-GB" w:eastAsia="lv-LV"/>
        </w:rPr>
        <w:t xml:space="preserve"> </w:t>
      </w:r>
      <w:r w:rsidRPr="0023155C">
        <w:rPr>
          <w:rFonts w:ascii="Times New Roman" w:hAnsi="Times New Roman"/>
          <w:sz w:val="24"/>
          <w:szCs w:val="24"/>
          <w:lang w:val="en-GB" w:eastAsia="lv-LV"/>
        </w:rPr>
        <w:t>4 to 7).</w:t>
      </w:r>
    </w:p>
    <w:p w14:paraId="08A306CF" w14:textId="46A0A918" w:rsidR="00106685" w:rsidRPr="0076413F" w:rsidRDefault="00507AEA" w:rsidP="0041209A">
      <w:pPr>
        <w:pStyle w:val="Sarakstarindkopa"/>
        <w:widowControl/>
        <w:numPr>
          <w:ilvl w:val="0"/>
          <w:numId w:val="17"/>
        </w:numPr>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The c</w:t>
      </w:r>
      <w:r w:rsidR="008261E0">
        <w:rPr>
          <w:rFonts w:ascii="Times New Roman" w:hAnsi="Times New Roman"/>
          <w:sz w:val="24"/>
          <w:szCs w:val="24"/>
          <w:lang w:val="en-GB" w:eastAsia="lv-LV"/>
        </w:rPr>
        <w:t>opies of records</w:t>
      </w:r>
      <w:r w:rsidR="001D6EFB">
        <w:rPr>
          <w:rFonts w:ascii="Times New Roman" w:hAnsi="Times New Roman"/>
          <w:sz w:val="24"/>
          <w:szCs w:val="24"/>
          <w:lang w:val="en-GB" w:eastAsia="lv-LV"/>
        </w:rPr>
        <w:t xml:space="preserve"> </w:t>
      </w:r>
      <w:r w:rsidR="0076413F" w:rsidRPr="0076413F">
        <w:rPr>
          <w:rFonts w:ascii="Times New Roman" w:hAnsi="Times New Roman"/>
          <w:sz w:val="24"/>
          <w:szCs w:val="24"/>
          <w:lang w:val="en-GB" w:eastAsia="lv-LV"/>
        </w:rPr>
        <w:t xml:space="preserve">shall be issued </w:t>
      </w:r>
      <w:r w:rsidR="005362A7">
        <w:rPr>
          <w:rFonts w:ascii="Times New Roman" w:hAnsi="Times New Roman"/>
          <w:sz w:val="24"/>
          <w:szCs w:val="24"/>
          <w:lang w:val="en-GB" w:eastAsia="lv-LV"/>
        </w:rPr>
        <w:t xml:space="preserve">in compliance with </w:t>
      </w:r>
      <w:r w:rsidR="00406514">
        <w:rPr>
          <w:rFonts w:ascii="Times New Roman" w:hAnsi="Times New Roman"/>
          <w:sz w:val="24"/>
          <w:szCs w:val="24"/>
          <w:lang w:val="en-GB" w:eastAsia="lv-LV"/>
        </w:rPr>
        <w:t xml:space="preserve">the restrictions </w:t>
      </w:r>
      <w:r w:rsidR="00F87717">
        <w:rPr>
          <w:rFonts w:ascii="Times New Roman" w:hAnsi="Times New Roman"/>
          <w:sz w:val="24"/>
          <w:szCs w:val="24"/>
          <w:lang w:val="en-GB" w:eastAsia="lv-LV"/>
        </w:rPr>
        <w:t>for accessibility of records laid</w:t>
      </w:r>
      <w:r w:rsidR="0076413F" w:rsidRPr="0076413F">
        <w:rPr>
          <w:rFonts w:ascii="Times New Roman" w:hAnsi="Times New Roman"/>
          <w:sz w:val="24"/>
          <w:szCs w:val="24"/>
          <w:lang w:val="en-GB" w:eastAsia="lv-LV"/>
        </w:rPr>
        <w:t xml:space="preserve"> out in </w:t>
      </w:r>
      <w:r w:rsidR="005D7633">
        <w:rPr>
          <w:rFonts w:ascii="Times New Roman" w:hAnsi="Times New Roman"/>
          <w:sz w:val="24"/>
          <w:szCs w:val="24"/>
          <w:lang w:val="en-GB" w:eastAsia="lv-LV"/>
        </w:rPr>
        <w:t>Section</w:t>
      </w:r>
      <w:r w:rsidR="00036850">
        <w:rPr>
          <w:rFonts w:ascii="Times New Roman" w:hAnsi="Times New Roman"/>
          <w:sz w:val="24"/>
          <w:szCs w:val="24"/>
          <w:lang w:val="en-GB" w:eastAsia="lv-LV"/>
        </w:rPr>
        <w:t> </w:t>
      </w:r>
      <w:r w:rsidR="0076413F" w:rsidRPr="0076413F">
        <w:rPr>
          <w:rFonts w:ascii="Times New Roman" w:hAnsi="Times New Roman"/>
          <w:sz w:val="24"/>
          <w:szCs w:val="24"/>
          <w:lang w:val="en-GB" w:eastAsia="lv-LV"/>
        </w:rPr>
        <w:t xml:space="preserve">13 of the Archives Law. </w:t>
      </w:r>
      <w:r w:rsidR="00714A87">
        <w:rPr>
          <w:rFonts w:ascii="Times New Roman" w:hAnsi="Times New Roman"/>
          <w:sz w:val="24"/>
          <w:szCs w:val="24"/>
          <w:lang w:val="en-GB" w:eastAsia="lv-LV"/>
        </w:rPr>
        <w:t>If</w:t>
      </w:r>
      <w:r w:rsidR="0076413F" w:rsidRPr="0076413F">
        <w:rPr>
          <w:rFonts w:ascii="Times New Roman" w:hAnsi="Times New Roman"/>
          <w:sz w:val="24"/>
          <w:szCs w:val="24"/>
          <w:lang w:val="en-GB" w:eastAsia="lv-LV"/>
        </w:rPr>
        <w:t xml:space="preserve"> a person </w:t>
      </w:r>
      <w:r w:rsidR="00B12E46">
        <w:rPr>
          <w:rFonts w:ascii="Times New Roman" w:hAnsi="Times New Roman"/>
          <w:sz w:val="24"/>
          <w:szCs w:val="24"/>
          <w:lang w:val="en-GB" w:eastAsia="lv-LV"/>
        </w:rPr>
        <w:t>does not have the right</w:t>
      </w:r>
      <w:r w:rsidR="0076413F" w:rsidRPr="0076413F">
        <w:rPr>
          <w:rFonts w:ascii="Times New Roman" w:hAnsi="Times New Roman"/>
          <w:sz w:val="24"/>
          <w:szCs w:val="24"/>
          <w:lang w:val="en-GB" w:eastAsia="lv-LV"/>
        </w:rPr>
        <w:t xml:space="preserve"> to receive </w:t>
      </w:r>
      <w:r w:rsidR="00A25777">
        <w:rPr>
          <w:rFonts w:ascii="Times New Roman" w:hAnsi="Times New Roman"/>
          <w:sz w:val="24"/>
          <w:szCs w:val="24"/>
          <w:lang w:val="en-GB" w:eastAsia="lv-LV"/>
        </w:rPr>
        <w:t>information with accessibility restrictions</w:t>
      </w:r>
      <w:r w:rsidR="0076413F" w:rsidRPr="0076413F">
        <w:rPr>
          <w:rFonts w:ascii="Times New Roman" w:hAnsi="Times New Roman"/>
          <w:sz w:val="24"/>
          <w:szCs w:val="24"/>
          <w:lang w:val="en-GB" w:eastAsia="lv-LV"/>
        </w:rPr>
        <w:t xml:space="preserve">, </w:t>
      </w:r>
      <w:r w:rsidR="00AB4C7F">
        <w:rPr>
          <w:rFonts w:ascii="Times New Roman" w:hAnsi="Times New Roman"/>
          <w:sz w:val="24"/>
          <w:szCs w:val="24"/>
          <w:lang w:val="en-GB" w:eastAsia="lv-LV"/>
        </w:rPr>
        <w:t xml:space="preserve">in the copies of records, </w:t>
      </w:r>
      <w:r w:rsidR="0076413F" w:rsidRPr="0076413F">
        <w:rPr>
          <w:rFonts w:ascii="Times New Roman" w:hAnsi="Times New Roman"/>
          <w:sz w:val="24"/>
          <w:szCs w:val="24"/>
          <w:lang w:val="en-GB" w:eastAsia="lv-LV"/>
        </w:rPr>
        <w:t xml:space="preserve">the part of the </w:t>
      </w:r>
      <w:r w:rsidR="00AB4C7F">
        <w:rPr>
          <w:rFonts w:ascii="Times New Roman" w:hAnsi="Times New Roman"/>
          <w:sz w:val="24"/>
          <w:szCs w:val="24"/>
          <w:lang w:val="en-GB" w:eastAsia="lv-LV"/>
        </w:rPr>
        <w:t>record</w:t>
      </w:r>
      <w:r w:rsidR="00AB4C7F" w:rsidRPr="0076413F">
        <w:rPr>
          <w:rFonts w:ascii="Times New Roman" w:hAnsi="Times New Roman"/>
          <w:sz w:val="24"/>
          <w:szCs w:val="24"/>
          <w:lang w:val="en-GB" w:eastAsia="lv-LV"/>
        </w:rPr>
        <w:t xml:space="preserve"> </w:t>
      </w:r>
      <w:r w:rsidR="0076413F" w:rsidRPr="0076413F">
        <w:rPr>
          <w:rFonts w:ascii="Times New Roman" w:hAnsi="Times New Roman"/>
          <w:sz w:val="24"/>
          <w:szCs w:val="24"/>
          <w:lang w:val="en-GB" w:eastAsia="lv-LV"/>
        </w:rPr>
        <w:t xml:space="preserve">containing restricted information </w:t>
      </w:r>
      <w:r w:rsidR="002A73E8">
        <w:rPr>
          <w:rFonts w:ascii="Times New Roman" w:hAnsi="Times New Roman"/>
          <w:sz w:val="24"/>
          <w:szCs w:val="24"/>
          <w:lang w:val="en-GB" w:eastAsia="lv-LV"/>
        </w:rPr>
        <w:t>that</w:t>
      </w:r>
      <w:r w:rsidR="002A73E8" w:rsidRPr="0076413F">
        <w:rPr>
          <w:rFonts w:ascii="Times New Roman" w:hAnsi="Times New Roman"/>
          <w:sz w:val="24"/>
          <w:szCs w:val="24"/>
          <w:lang w:val="en-GB" w:eastAsia="lv-LV"/>
        </w:rPr>
        <w:t xml:space="preserve"> </w:t>
      </w:r>
      <w:r w:rsidR="0076413F" w:rsidRPr="0076413F">
        <w:rPr>
          <w:rFonts w:ascii="Times New Roman" w:hAnsi="Times New Roman"/>
          <w:sz w:val="24"/>
          <w:szCs w:val="24"/>
          <w:lang w:val="en-GB" w:eastAsia="lv-LV"/>
        </w:rPr>
        <w:t xml:space="preserve">the person </w:t>
      </w:r>
      <w:r w:rsidR="00357EC7">
        <w:rPr>
          <w:rFonts w:ascii="Times New Roman" w:hAnsi="Times New Roman"/>
          <w:sz w:val="24"/>
          <w:szCs w:val="24"/>
          <w:lang w:val="en-GB" w:eastAsia="lv-LV"/>
        </w:rPr>
        <w:t>does not have the right</w:t>
      </w:r>
      <w:r w:rsidR="0076413F" w:rsidRPr="0076413F">
        <w:rPr>
          <w:rFonts w:ascii="Times New Roman" w:hAnsi="Times New Roman"/>
          <w:sz w:val="24"/>
          <w:szCs w:val="24"/>
          <w:lang w:val="en-GB" w:eastAsia="lv-LV"/>
        </w:rPr>
        <w:t xml:space="preserve"> to receive shall be anonymised</w:t>
      </w:r>
      <w:r w:rsidR="005C4962">
        <w:rPr>
          <w:rFonts w:ascii="Times New Roman" w:hAnsi="Times New Roman"/>
          <w:sz w:val="24"/>
          <w:szCs w:val="24"/>
          <w:lang w:val="en-GB" w:eastAsia="lv-LV"/>
        </w:rPr>
        <w:t> </w:t>
      </w:r>
      <w:r w:rsidR="0076413F" w:rsidRPr="0076413F">
        <w:rPr>
          <w:rFonts w:ascii="Times New Roman" w:hAnsi="Times New Roman"/>
          <w:sz w:val="24"/>
          <w:szCs w:val="24"/>
          <w:lang w:val="en-GB" w:eastAsia="lv-LV"/>
        </w:rPr>
        <w:t xml:space="preserve">(covering </w:t>
      </w:r>
      <w:r w:rsidR="00CC71BA">
        <w:rPr>
          <w:rFonts w:ascii="Times New Roman" w:hAnsi="Times New Roman"/>
          <w:sz w:val="24"/>
          <w:szCs w:val="24"/>
          <w:lang w:val="en-GB" w:eastAsia="lv-LV"/>
        </w:rPr>
        <w:t>this</w:t>
      </w:r>
      <w:r w:rsidR="00CC71BA" w:rsidRPr="0076413F">
        <w:rPr>
          <w:rFonts w:ascii="Times New Roman" w:hAnsi="Times New Roman"/>
          <w:sz w:val="24"/>
          <w:szCs w:val="24"/>
          <w:lang w:val="en-GB" w:eastAsia="lv-LV"/>
        </w:rPr>
        <w:t xml:space="preserve"> </w:t>
      </w:r>
      <w:r w:rsidR="0076413F" w:rsidRPr="0076413F">
        <w:rPr>
          <w:rFonts w:ascii="Times New Roman" w:hAnsi="Times New Roman"/>
          <w:sz w:val="24"/>
          <w:szCs w:val="24"/>
          <w:lang w:val="en-GB" w:eastAsia="lv-LV"/>
        </w:rPr>
        <w:t>information before copying</w:t>
      </w:r>
      <w:r w:rsidR="00332261">
        <w:rPr>
          <w:rFonts w:ascii="Times New Roman" w:hAnsi="Times New Roman"/>
          <w:sz w:val="24"/>
          <w:szCs w:val="24"/>
          <w:lang w:val="en-GB" w:eastAsia="lv-LV"/>
        </w:rPr>
        <w:t xml:space="preserve"> the document</w:t>
      </w:r>
      <w:r w:rsidR="0076413F" w:rsidRPr="0076413F">
        <w:rPr>
          <w:rFonts w:ascii="Times New Roman" w:hAnsi="Times New Roman"/>
          <w:sz w:val="24"/>
          <w:szCs w:val="24"/>
          <w:lang w:val="en-GB" w:eastAsia="lv-LV"/>
        </w:rPr>
        <w:t>).</w:t>
      </w:r>
    </w:p>
    <w:p w14:paraId="7148EC4B" w14:textId="1C83CCFF" w:rsidR="00106685" w:rsidRPr="00A13FEA" w:rsidRDefault="00D416A3" w:rsidP="0041209A">
      <w:pPr>
        <w:pStyle w:val="Sarakstarindkopa"/>
        <w:widowControl/>
        <w:numPr>
          <w:ilvl w:val="0"/>
          <w:numId w:val="17"/>
        </w:numPr>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When</w:t>
      </w:r>
      <w:r w:rsidRPr="00A13FEA">
        <w:rPr>
          <w:rFonts w:ascii="Times New Roman" w:hAnsi="Times New Roman"/>
          <w:sz w:val="24"/>
          <w:szCs w:val="24"/>
          <w:lang w:val="en-GB" w:eastAsia="lv-LV"/>
        </w:rPr>
        <w:t xml:space="preserve"> </w:t>
      </w:r>
      <w:r w:rsidR="00A13FEA" w:rsidRPr="00A13FEA">
        <w:rPr>
          <w:rFonts w:ascii="Times New Roman" w:hAnsi="Times New Roman"/>
          <w:sz w:val="24"/>
          <w:szCs w:val="24"/>
          <w:lang w:val="en-GB" w:eastAsia="lv-LV"/>
        </w:rPr>
        <w:t xml:space="preserve">a person </w:t>
      </w:r>
      <w:r>
        <w:rPr>
          <w:rFonts w:ascii="Times New Roman" w:hAnsi="Times New Roman"/>
          <w:sz w:val="24"/>
          <w:szCs w:val="24"/>
          <w:lang w:val="en-GB" w:eastAsia="lv-LV"/>
        </w:rPr>
        <w:t>requests</w:t>
      </w:r>
      <w:r w:rsidRPr="00A13FEA">
        <w:rPr>
          <w:rFonts w:ascii="Times New Roman" w:hAnsi="Times New Roman"/>
          <w:sz w:val="24"/>
          <w:szCs w:val="24"/>
          <w:lang w:val="en-GB" w:eastAsia="lv-LV"/>
        </w:rPr>
        <w:t xml:space="preserve"> </w:t>
      </w:r>
      <w:r w:rsidR="00873C19">
        <w:rPr>
          <w:rFonts w:ascii="Times New Roman" w:hAnsi="Times New Roman"/>
          <w:sz w:val="24"/>
          <w:szCs w:val="24"/>
          <w:lang w:val="en-GB" w:eastAsia="lv-LV"/>
        </w:rPr>
        <w:t>copies</w:t>
      </w:r>
      <w:r>
        <w:rPr>
          <w:rFonts w:ascii="Times New Roman" w:hAnsi="Times New Roman"/>
          <w:sz w:val="24"/>
          <w:szCs w:val="24"/>
          <w:lang w:val="en-GB" w:eastAsia="lv-LV"/>
        </w:rPr>
        <w:t xml:space="preserve"> of records</w:t>
      </w:r>
      <w:r w:rsidR="00A13FEA" w:rsidRPr="00A13FEA">
        <w:rPr>
          <w:rFonts w:ascii="Times New Roman" w:hAnsi="Times New Roman"/>
          <w:sz w:val="24"/>
          <w:szCs w:val="24"/>
          <w:lang w:val="en-GB" w:eastAsia="lv-LV"/>
        </w:rPr>
        <w:t xml:space="preserve"> on behalf of a legal </w:t>
      </w:r>
      <w:r w:rsidR="0049660E">
        <w:rPr>
          <w:rFonts w:ascii="Times New Roman" w:hAnsi="Times New Roman"/>
          <w:sz w:val="24"/>
          <w:szCs w:val="24"/>
          <w:lang w:val="en-GB" w:eastAsia="lv-LV"/>
        </w:rPr>
        <w:t>entity</w:t>
      </w:r>
      <w:r w:rsidR="00A13FEA" w:rsidRPr="00A13FEA">
        <w:rPr>
          <w:rFonts w:ascii="Times New Roman" w:hAnsi="Times New Roman"/>
          <w:sz w:val="24"/>
          <w:szCs w:val="24"/>
          <w:lang w:val="en-GB" w:eastAsia="lv-LV"/>
        </w:rPr>
        <w:t xml:space="preserve">, </w:t>
      </w:r>
      <w:r w:rsidR="00E10DDC">
        <w:rPr>
          <w:rFonts w:ascii="Times New Roman" w:hAnsi="Times New Roman"/>
          <w:sz w:val="24"/>
          <w:szCs w:val="24"/>
          <w:lang w:val="en-GB" w:eastAsia="lv-LV"/>
        </w:rPr>
        <w:t>a power of attorney from t</w:t>
      </w:r>
      <w:r w:rsidR="00520E91">
        <w:rPr>
          <w:rFonts w:ascii="Times New Roman" w:hAnsi="Times New Roman"/>
          <w:sz w:val="24"/>
          <w:szCs w:val="24"/>
          <w:lang w:val="en-GB" w:eastAsia="lv-LV"/>
        </w:rPr>
        <w:t xml:space="preserve">he legal entity and the </w:t>
      </w:r>
      <w:proofErr w:type="gramStart"/>
      <w:r w:rsidR="00520E91">
        <w:rPr>
          <w:rFonts w:ascii="Times New Roman" w:hAnsi="Times New Roman"/>
          <w:sz w:val="24"/>
          <w:szCs w:val="24"/>
          <w:lang w:val="en-GB" w:eastAsia="lv-LV"/>
        </w:rPr>
        <w:t>details</w:t>
      </w:r>
      <w:proofErr w:type="gramEnd"/>
      <w:r w:rsidR="00520E91">
        <w:rPr>
          <w:rFonts w:ascii="Times New Roman" w:hAnsi="Times New Roman"/>
          <w:sz w:val="24"/>
          <w:szCs w:val="24"/>
          <w:lang w:val="en-GB" w:eastAsia="lv-LV"/>
        </w:rPr>
        <w:t xml:space="preserve"> of </w:t>
      </w:r>
      <w:r w:rsidR="00A943EA">
        <w:rPr>
          <w:rFonts w:ascii="Times New Roman" w:hAnsi="Times New Roman"/>
          <w:sz w:val="24"/>
          <w:szCs w:val="24"/>
          <w:lang w:val="en-GB" w:eastAsia="lv-LV"/>
        </w:rPr>
        <w:t xml:space="preserve">invoicing </w:t>
      </w:r>
      <w:r w:rsidR="00520E91">
        <w:rPr>
          <w:rFonts w:ascii="Times New Roman" w:hAnsi="Times New Roman"/>
          <w:sz w:val="24"/>
          <w:szCs w:val="24"/>
          <w:lang w:val="en-GB" w:eastAsia="lv-LV"/>
        </w:rPr>
        <w:t>is required</w:t>
      </w:r>
      <w:r w:rsidR="00324764">
        <w:rPr>
          <w:rFonts w:ascii="Times New Roman" w:hAnsi="Times New Roman"/>
          <w:sz w:val="24"/>
          <w:szCs w:val="24"/>
          <w:lang w:val="en-GB" w:eastAsia="lv-LV"/>
        </w:rPr>
        <w:t xml:space="preserve"> </w:t>
      </w:r>
      <w:r w:rsidR="00543B64">
        <w:rPr>
          <w:rFonts w:ascii="Times New Roman" w:hAnsi="Times New Roman"/>
          <w:sz w:val="24"/>
          <w:szCs w:val="24"/>
          <w:lang w:val="en-GB" w:eastAsia="lv-LV"/>
        </w:rPr>
        <w:t xml:space="preserve">to </w:t>
      </w:r>
      <w:r w:rsidR="00837171">
        <w:rPr>
          <w:rFonts w:ascii="Times New Roman" w:hAnsi="Times New Roman"/>
          <w:sz w:val="24"/>
          <w:szCs w:val="24"/>
          <w:lang w:val="en-GB" w:eastAsia="lv-LV"/>
        </w:rPr>
        <w:t>request and receiv</w:t>
      </w:r>
      <w:r w:rsidR="00543B64">
        <w:rPr>
          <w:rFonts w:ascii="Times New Roman" w:hAnsi="Times New Roman"/>
          <w:sz w:val="24"/>
          <w:szCs w:val="24"/>
          <w:lang w:val="en-GB" w:eastAsia="lv-LV"/>
        </w:rPr>
        <w:t>e</w:t>
      </w:r>
      <w:r w:rsidR="00837171">
        <w:rPr>
          <w:rFonts w:ascii="Times New Roman" w:hAnsi="Times New Roman"/>
          <w:sz w:val="24"/>
          <w:szCs w:val="24"/>
          <w:lang w:val="en-GB" w:eastAsia="lv-LV"/>
        </w:rPr>
        <w:t xml:space="preserve"> the copies</w:t>
      </w:r>
      <w:r w:rsidR="00675AED">
        <w:rPr>
          <w:rFonts w:ascii="Times New Roman" w:hAnsi="Times New Roman"/>
          <w:sz w:val="24"/>
          <w:szCs w:val="24"/>
          <w:lang w:val="en-GB" w:eastAsia="lv-LV"/>
        </w:rPr>
        <w:t>,</w:t>
      </w:r>
      <w:r w:rsidR="00A13FEA" w:rsidRPr="00A13FEA">
        <w:rPr>
          <w:rFonts w:ascii="Times New Roman" w:hAnsi="Times New Roman"/>
          <w:sz w:val="24"/>
          <w:szCs w:val="24"/>
          <w:lang w:val="en-GB" w:eastAsia="lv-LV"/>
        </w:rPr>
        <w:t xml:space="preserve"> and invoice</w:t>
      </w:r>
      <w:r w:rsidR="00837171">
        <w:rPr>
          <w:rFonts w:ascii="Times New Roman" w:hAnsi="Times New Roman"/>
          <w:sz w:val="24"/>
          <w:szCs w:val="24"/>
          <w:lang w:val="en-GB" w:eastAsia="lv-LV"/>
        </w:rPr>
        <w:t xml:space="preserve"> details </w:t>
      </w:r>
      <w:r w:rsidR="00156890">
        <w:rPr>
          <w:rFonts w:ascii="Times New Roman" w:hAnsi="Times New Roman"/>
          <w:sz w:val="24"/>
          <w:szCs w:val="24"/>
          <w:lang w:val="en-GB" w:eastAsia="lv-LV"/>
        </w:rPr>
        <w:t>are to be specified</w:t>
      </w:r>
      <w:r w:rsidR="00A13FEA" w:rsidRPr="00A13FEA">
        <w:rPr>
          <w:rFonts w:ascii="Times New Roman" w:hAnsi="Times New Roman"/>
          <w:sz w:val="24"/>
          <w:szCs w:val="24"/>
          <w:lang w:val="en-GB" w:eastAsia="lv-LV"/>
        </w:rPr>
        <w:t>.</w:t>
      </w:r>
    </w:p>
    <w:p w14:paraId="159DE2D3" w14:textId="085D1C00" w:rsidR="00106685" w:rsidRPr="00944522" w:rsidRDefault="005B431A" w:rsidP="0041209A">
      <w:pPr>
        <w:pStyle w:val="Sarakstarindkopa"/>
        <w:widowControl/>
        <w:numPr>
          <w:ilvl w:val="0"/>
          <w:numId w:val="17"/>
        </w:numPr>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When</w:t>
      </w:r>
      <w:r w:rsidRPr="00944522">
        <w:rPr>
          <w:rFonts w:ascii="Times New Roman" w:hAnsi="Times New Roman"/>
          <w:sz w:val="24"/>
          <w:szCs w:val="24"/>
          <w:lang w:val="en-GB" w:eastAsia="lv-LV"/>
        </w:rPr>
        <w:t xml:space="preserve"> </w:t>
      </w:r>
      <w:r w:rsidR="002306C9" w:rsidRPr="00944522">
        <w:rPr>
          <w:rFonts w:ascii="Times New Roman" w:hAnsi="Times New Roman"/>
          <w:sz w:val="24"/>
          <w:szCs w:val="24"/>
          <w:lang w:val="en-GB" w:eastAsia="lv-LV"/>
        </w:rPr>
        <w:t xml:space="preserve">a person </w:t>
      </w:r>
      <w:r>
        <w:rPr>
          <w:rFonts w:ascii="Times New Roman" w:hAnsi="Times New Roman"/>
          <w:sz w:val="24"/>
          <w:szCs w:val="24"/>
          <w:lang w:val="en-GB" w:eastAsia="lv-LV"/>
        </w:rPr>
        <w:t>allows</w:t>
      </w:r>
      <w:r w:rsidRPr="00944522">
        <w:rPr>
          <w:rFonts w:ascii="Times New Roman" w:hAnsi="Times New Roman"/>
          <w:sz w:val="24"/>
          <w:szCs w:val="24"/>
          <w:lang w:val="en-GB" w:eastAsia="lv-LV"/>
        </w:rPr>
        <w:t xml:space="preserve"> </w:t>
      </w:r>
      <w:r w:rsidR="002306C9" w:rsidRPr="00944522">
        <w:rPr>
          <w:rFonts w:ascii="Times New Roman" w:hAnsi="Times New Roman"/>
          <w:sz w:val="24"/>
          <w:szCs w:val="24"/>
          <w:lang w:val="en-GB" w:eastAsia="lv-LV"/>
        </w:rPr>
        <w:t xml:space="preserve">another person to receive </w:t>
      </w:r>
      <w:r w:rsidR="00EB255C" w:rsidRPr="00944522">
        <w:rPr>
          <w:rFonts w:ascii="Times New Roman" w:hAnsi="Times New Roman"/>
          <w:sz w:val="24"/>
          <w:szCs w:val="24"/>
          <w:lang w:val="en-GB" w:eastAsia="lv-LV"/>
        </w:rPr>
        <w:t>copies</w:t>
      </w:r>
      <w:r>
        <w:rPr>
          <w:rFonts w:ascii="Times New Roman" w:hAnsi="Times New Roman"/>
          <w:sz w:val="24"/>
          <w:szCs w:val="24"/>
          <w:lang w:val="en-GB" w:eastAsia="lv-LV"/>
        </w:rPr>
        <w:t xml:space="preserve"> of records</w:t>
      </w:r>
      <w:r w:rsidR="002306C9" w:rsidRPr="00944522">
        <w:rPr>
          <w:rFonts w:ascii="Times New Roman" w:hAnsi="Times New Roman"/>
          <w:sz w:val="24"/>
          <w:szCs w:val="24"/>
          <w:lang w:val="en-GB" w:eastAsia="lv-LV"/>
        </w:rPr>
        <w:t xml:space="preserve">, </w:t>
      </w:r>
      <w:r w:rsidR="009E24C8">
        <w:rPr>
          <w:rFonts w:ascii="Times New Roman" w:hAnsi="Times New Roman"/>
          <w:sz w:val="24"/>
          <w:szCs w:val="24"/>
          <w:lang w:val="en-GB" w:eastAsia="lv-LV"/>
        </w:rPr>
        <w:t>this</w:t>
      </w:r>
      <w:r w:rsidR="002306C9" w:rsidRPr="00944522">
        <w:rPr>
          <w:rFonts w:ascii="Times New Roman" w:hAnsi="Times New Roman"/>
          <w:sz w:val="24"/>
          <w:szCs w:val="24"/>
          <w:lang w:val="en-GB" w:eastAsia="lv-LV"/>
        </w:rPr>
        <w:t xml:space="preserve"> shall be indicated in the request for </w:t>
      </w:r>
      <w:r w:rsidR="006B3D2B">
        <w:rPr>
          <w:rFonts w:ascii="Times New Roman" w:hAnsi="Times New Roman"/>
          <w:sz w:val="24"/>
          <w:szCs w:val="24"/>
          <w:lang w:val="en-GB" w:eastAsia="lv-LV"/>
        </w:rPr>
        <w:t xml:space="preserve">receiving </w:t>
      </w:r>
      <w:r w:rsidR="00D111E3">
        <w:rPr>
          <w:rFonts w:ascii="Times New Roman" w:hAnsi="Times New Roman"/>
          <w:sz w:val="24"/>
          <w:szCs w:val="24"/>
          <w:lang w:val="en-GB" w:eastAsia="lv-LV"/>
        </w:rPr>
        <w:t xml:space="preserve">the </w:t>
      </w:r>
      <w:r w:rsidR="002306C9" w:rsidRPr="00944522">
        <w:rPr>
          <w:rFonts w:ascii="Times New Roman" w:hAnsi="Times New Roman"/>
          <w:sz w:val="24"/>
          <w:szCs w:val="24"/>
          <w:lang w:val="en-GB" w:eastAsia="lv-LV"/>
        </w:rPr>
        <w:t>copies</w:t>
      </w:r>
      <w:r w:rsidR="009E24C8">
        <w:rPr>
          <w:rFonts w:ascii="Times New Roman" w:hAnsi="Times New Roman"/>
          <w:sz w:val="24"/>
          <w:szCs w:val="24"/>
          <w:lang w:val="en-GB" w:eastAsia="lv-LV"/>
        </w:rPr>
        <w:t xml:space="preserve"> of records</w:t>
      </w:r>
      <w:r w:rsidR="002306C9" w:rsidRPr="00944522">
        <w:rPr>
          <w:rFonts w:ascii="Times New Roman" w:hAnsi="Times New Roman"/>
          <w:sz w:val="24"/>
          <w:szCs w:val="24"/>
          <w:lang w:val="en-GB" w:eastAsia="lv-LV"/>
        </w:rPr>
        <w:t>.</w:t>
      </w:r>
    </w:p>
    <w:p w14:paraId="65136994" w14:textId="075C0CDC" w:rsidR="00EB28F8" w:rsidRPr="0065710A" w:rsidRDefault="00D111E3" w:rsidP="0041209A">
      <w:pPr>
        <w:pStyle w:val="Sarakstarindkopa"/>
        <w:widowControl/>
        <w:numPr>
          <w:ilvl w:val="0"/>
          <w:numId w:val="17"/>
        </w:numPr>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The c</w:t>
      </w:r>
      <w:r w:rsidR="00862AA6">
        <w:rPr>
          <w:rFonts w:ascii="Times New Roman" w:hAnsi="Times New Roman"/>
          <w:sz w:val="24"/>
          <w:szCs w:val="24"/>
          <w:lang w:val="en-GB" w:eastAsia="lv-LV"/>
        </w:rPr>
        <w:t>opies of records</w:t>
      </w:r>
      <w:r w:rsidR="0065710A" w:rsidRPr="0065710A">
        <w:rPr>
          <w:rFonts w:ascii="Times New Roman" w:hAnsi="Times New Roman"/>
          <w:sz w:val="24"/>
          <w:szCs w:val="24"/>
          <w:lang w:val="en-GB" w:eastAsia="lv-LV"/>
        </w:rPr>
        <w:t xml:space="preserve"> ar</w:t>
      </w:r>
      <w:r w:rsidR="0065710A">
        <w:rPr>
          <w:rFonts w:ascii="Times New Roman" w:hAnsi="Times New Roman"/>
          <w:sz w:val="24"/>
          <w:szCs w:val="24"/>
          <w:lang w:val="en-GB" w:eastAsia="lv-LV"/>
        </w:rPr>
        <w:t>e</w:t>
      </w:r>
      <w:r w:rsidR="0065710A" w:rsidRPr="0065710A">
        <w:rPr>
          <w:rFonts w:ascii="Times New Roman" w:hAnsi="Times New Roman"/>
          <w:sz w:val="24"/>
          <w:szCs w:val="24"/>
          <w:lang w:val="en-GB" w:eastAsia="lv-LV"/>
        </w:rPr>
        <w:t xml:space="preserve"> made:</w:t>
      </w:r>
    </w:p>
    <w:p w14:paraId="34C6440F" w14:textId="6515F712" w:rsidR="00EB28F8" w:rsidRPr="0065710A" w:rsidRDefault="0065710A" w:rsidP="0041209A">
      <w:pPr>
        <w:pStyle w:val="Sarakstarindkopa"/>
        <w:widowControl/>
        <w:numPr>
          <w:ilvl w:val="1"/>
          <w:numId w:val="17"/>
        </w:numPr>
        <w:spacing w:after="0" w:line="240" w:lineRule="auto"/>
        <w:ind w:left="993" w:hanging="567"/>
        <w:jc w:val="both"/>
        <w:rPr>
          <w:rFonts w:ascii="Times New Roman" w:hAnsi="Times New Roman"/>
          <w:sz w:val="24"/>
          <w:szCs w:val="24"/>
          <w:lang w:val="en-GB" w:eastAsia="lv-LV"/>
        </w:rPr>
      </w:pPr>
      <w:r w:rsidRPr="0065710A">
        <w:rPr>
          <w:rFonts w:ascii="Times New Roman" w:hAnsi="Times New Roman"/>
          <w:sz w:val="24"/>
          <w:szCs w:val="24"/>
          <w:lang w:val="en-GB" w:eastAsia="lv-LV"/>
        </w:rPr>
        <w:t xml:space="preserve">within 5 working days if the </w:t>
      </w:r>
      <w:r w:rsidR="00C54056">
        <w:rPr>
          <w:rFonts w:ascii="Times New Roman" w:hAnsi="Times New Roman"/>
          <w:sz w:val="24"/>
          <w:szCs w:val="24"/>
          <w:lang w:val="en-GB" w:eastAsia="lv-LV"/>
        </w:rPr>
        <w:t>total volume of the request</w:t>
      </w:r>
      <w:r w:rsidR="00C54056" w:rsidRPr="0065710A">
        <w:rPr>
          <w:rFonts w:ascii="Times New Roman" w:hAnsi="Times New Roman"/>
          <w:sz w:val="24"/>
          <w:szCs w:val="24"/>
          <w:lang w:val="en-GB" w:eastAsia="lv-LV"/>
        </w:rPr>
        <w:t xml:space="preserve"> </w:t>
      </w:r>
      <w:r w:rsidRPr="0065710A">
        <w:rPr>
          <w:rFonts w:ascii="Times New Roman" w:hAnsi="Times New Roman"/>
          <w:sz w:val="24"/>
          <w:szCs w:val="24"/>
          <w:lang w:val="en-GB" w:eastAsia="lv-LV"/>
        </w:rPr>
        <w:t>does not exceed 100 pages and anonymi</w:t>
      </w:r>
      <w:r w:rsidR="00507D85">
        <w:rPr>
          <w:rFonts w:ascii="Times New Roman" w:hAnsi="Times New Roman"/>
          <w:sz w:val="24"/>
          <w:szCs w:val="24"/>
          <w:lang w:val="en-GB" w:eastAsia="lv-LV"/>
        </w:rPr>
        <w:t>z</w:t>
      </w:r>
      <w:r w:rsidRPr="0065710A">
        <w:rPr>
          <w:rFonts w:ascii="Times New Roman" w:hAnsi="Times New Roman"/>
          <w:sz w:val="24"/>
          <w:szCs w:val="24"/>
          <w:lang w:val="en-GB" w:eastAsia="lv-LV"/>
        </w:rPr>
        <w:t>ation</w:t>
      </w:r>
      <w:r w:rsidR="00374499">
        <w:rPr>
          <w:rFonts w:ascii="Times New Roman" w:hAnsi="Times New Roman"/>
          <w:sz w:val="24"/>
          <w:szCs w:val="24"/>
          <w:lang w:val="en-GB" w:eastAsia="lv-LV"/>
        </w:rPr>
        <w:t xml:space="preserve"> of information is required</w:t>
      </w:r>
      <w:r w:rsidRPr="0065710A">
        <w:rPr>
          <w:rFonts w:ascii="Times New Roman" w:hAnsi="Times New Roman"/>
          <w:sz w:val="24"/>
          <w:szCs w:val="24"/>
          <w:lang w:val="en-GB" w:eastAsia="lv-LV"/>
        </w:rPr>
        <w:t xml:space="preserve"> (</w:t>
      </w:r>
      <w:r w:rsidR="00B54E94">
        <w:rPr>
          <w:rFonts w:ascii="Times New Roman" w:hAnsi="Times New Roman"/>
          <w:sz w:val="24"/>
          <w:szCs w:val="24"/>
          <w:lang w:val="en-GB" w:eastAsia="lv-LV"/>
        </w:rPr>
        <w:t xml:space="preserve">covering </w:t>
      </w:r>
      <w:r w:rsidRPr="0065710A">
        <w:rPr>
          <w:rFonts w:ascii="Times New Roman" w:hAnsi="Times New Roman"/>
          <w:sz w:val="24"/>
          <w:szCs w:val="24"/>
          <w:lang w:val="en-GB" w:eastAsia="lv-LV"/>
        </w:rPr>
        <w:t>before copying</w:t>
      </w:r>
      <w:proofErr w:type="gramStart"/>
      <w:r w:rsidRPr="0065710A">
        <w:rPr>
          <w:rFonts w:ascii="Times New Roman" w:hAnsi="Times New Roman"/>
          <w:sz w:val="24"/>
          <w:szCs w:val="24"/>
          <w:lang w:val="en-GB" w:eastAsia="lv-LV"/>
        </w:rPr>
        <w:t>);</w:t>
      </w:r>
      <w:proofErr w:type="gramEnd"/>
    </w:p>
    <w:p w14:paraId="352DBF81" w14:textId="6166A4D6" w:rsidR="00F23ED1" w:rsidRPr="00E25F8A" w:rsidRDefault="008013FE" w:rsidP="0041209A">
      <w:pPr>
        <w:pStyle w:val="Sarakstarindkopa"/>
        <w:widowControl/>
        <w:numPr>
          <w:ilvl w:val="1"/>
          <w:numId w:val="17"/>
        </w:numPr>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if</w:t>
      </w:r>
      <w:r w:rsidR="00E25F8A" w:rsidRPr="00E25F8A">
        <w:rPr>
          <w:rFonts w:ascii="Times New Roman" w:hAnsi="Times New Roman"/>
          <w:sz w:val="24"/>
          <w:szCs w:val="24"/>
          <w:lang w:val="en-GB" w:eastAsia="lv-LV"/>
        </w:rPr>
        <w:t xml:space="preserve"> the </w:t>
      </w:r>
      <w:r w:rsidR="00086F9D">
        <w:rPr>
          <w:rFonts w:ascii="Times New Roman" w:hAnsi="Times New Roman"/>
          <w:sz w:val="24"/>
          <w:szCs w:val="24"/>
          <w:lang w:val="en-GB" w:eastAsia="lv-LV"/>
        </w:rPr>
        <w:t>volume of request</w:t>
      </w:r>
      <w:r w:rsidR="00086F9D" w:rsidRPr="00E25F8A">
        <w:rPr>
          <w:rFonts w:ascii="Times New Roman" w:hAnsi="Times New Roman"/>
          <w:sz w:val="24"/>
          <w:szCs w:val="24"/>
          <w:lang w:val="en-GB" w:eastAsia="lv-LV"/>
        </w:rPr>
        <w:t xml:space="preserve"> </w:t>
      </w:r>
      <w:r w:rsidR="00E25F8A" w:rsidRPr="00E25F8A">
        <w:rPr>
          <w:rFonts w:ascii="Times New Roman" w:hAnsi="Times New Roman"/>
          <w:sz w:val="24"/>
          <w:szCs w:val="24"/>
          <w:lang w:val="en-GB" w:eastAsia="lv-LV"/>
        </w:rPr>
        <w:t>exceeds 100 pages and/or the information</w:t>
      </w:r>
      <w:r w:rsidR="001B1E3C">
        <w:rPr>
          <w:rFonts w:ascii="Times New Roman" w:hAnsi="Times New Roman"/>
          <w:sz w:val="24"/>
          <w:szCs w:val="24"/>
          <w:lang w:val="en-GB" w:eastAsia="lv-LV"/>
        </w:rPr>
        <w:t xml:space="preserve"> is</w:t>
      </w:r>
      <w:r w:rsidR="00E25F8A" w:rsidRPr="00E25F8A">
        <w:rPr>
          <w:rFonts w:ascii="Times New Roman" w:hAnsi="Times New Roman"/>
          <w:sz w:val="24"/>
          <w:szCs w:val="24"/>
          <w:lang w:val="en-GB" w:eastAsia="lv-LV"/>
        </w:rPr>
        <w:t xml:space="preserve"> </w:t>
      </w:r>
      <w:r w:rsidR="001B1E3C">
        <w:rPr>
          <w:rFonts w:ascii="Times New Roman" w:hAnsi="Times New Roman"/>
          <w:sz w:val="24"/>
          <w:szCs w:val="24"/>
          <w:lang w:val="en-GB" w:eastAsia="lv-LV"/>
        </w:rPr>
        <w:t>necessary</w:t>
      </w:r>
      <w:r w:rsidR="001B1E3C" w:rsidRPr="00E25F8A">
        <w:rPr>
          <w:rFonts w:ascii="Times New Roman" w:hAnsi="Times New Roman"/>
          <w:sz w:val="24"/>
          <w:szCs w:val="24"/>
          <w:lang w:val="en-GB" w:eastAsia="lv-LV"/>
        </w:rPr>
        <w:t xml:space="preserve"> </w:t>
      </w:r>
      <w:r w:rsidR="00E25F8A" w:rsidRPr="00E25F8A">
        <w:rPr>
          <w:rFonts w:ascii="Times New Roman" w:hAnsi="Times New Roman"/>
          <w:sz w:val="24"/>
          <w:szCs w:val="24"/>
          <w:lang w:val="en-GB" w:eastAsia="lv-LV"/>
        </w:rPr>
        <w:t xml:space="preserve">to be anonymised, the </w:t>
      </w:r>
      <w:r w:rsidR="00793E03">
        <w:rPr>
          <w:rFonts w:ascii="Times New Roman" w:hAnsi="Times New Roman"/>
          <w:sz w:val="24"/>
          <w:szCs w:val="24"/>
          <w:lang w:val="en-GB" w:eastAsia="lv-LV"/>
        </w:rPr>
        <w:t>timing</w:t>
      </w:r>
      <w:r w:rsidR="00CC2481">
        <w:rPr>
          <w:rFonts w:ascii="Times New Roman" w:hAnsi="Times New Roman"/>
          <w:sz w:val="24"/>
          <w:szCs w:val="24"/>
          <w:lang w:val="en-GB" w:eastAsia="lv-LV"/>
        </w:rPr>
        <w:t>, not ex</w:t>
      </w:r>
      <w:r w:rsidR="00455481">
        <w:rPr>
          <w:rFonts w:ascii="Times New Roman" w:hAnsi="Times New Roman"/>
          <w:sz w:val="24"/>
          <w:szCs w:val="24"/>
          <w:lang w:val="en-GB" w:eastAsia="lv-LV"/>
        </w:rPr>
        <w:t xml:space="preserve">ceeding the </w:t>
      </w:r>
      <w:r w:rsidR="00E803F3">
        <w:rPr>
          <w:rFonts w:ascii="Times New Roman" w:hAnsi="Times New Roman"/>
          <w:sz w:val="24"/>
          <w:szCs w:val="24"/>
          <w:lang w:val="en-GB" w:eastAsia="lv-LV"/>
        </w:rPr>
        <w:t>deadline of 30 days</w:t>
      </w:r>
      <w:r w:rsidR="0027132D">
        <w:rPr>
          <w:rFonts w:ascii="Times New Roman" w:hAnsi="Times New Roman"/>
          <w:sz w:val="24"/>
          <w:szCs w:val="24"/>
          <w:lang w:val="en-GB" w:eastAsia="lv-LV"/>
        </w:rPr>
        <w:t>,</w:t>
      </w:r>
      <w:r w:rsidR="00793E03" w:rsidRPr="00E25F8A">
        <w:rPr>
          <w:rFonts w:ascii="Times New Roman" w:hAnsi="Times New Roman"/>
          <w:sz w:val="24"/>
          <w:szCs w:val="24"/>
          <w:lang w:val="en-GB" w:eastAsia="lv-LV"/>
        </w:rPr>
        <w:t xml:space="preserve"> </w:t>
      </w:r>
      <w:r w:rsidR="00E25F8A" w:rsidRPr="00E25F8A">
        <w:rPr>
          <w:rFonts w:ascii="Times New Roman" w:hAnsi="Times New Roman"/>
          <w:sz w:val="24"/>
          <w:szCs w:val="24"/>
          <w:lang w:val="en-GB" w:eastAsia="lv-LV"/>
        </w:rPr>
        <w:t>for</w:t>
      </w:r>
      <w:r>
        <w:rPr>
          <w:rFonts w:ascii="Times New Roman" w:hAnsi="Times New Roman"/>
          <w:sz w:val="24"/>
          <w:szCs w:val="24"/>
          <w:lang w:val="en-GB" w:eastAsia="lv-LV"/>
        </w:rPr>
        <w:t xml:space="preserve"> </w:t>
      </w:r>
      <w:r w:rsidR="00793E03">
        <w:rPr>
          <w:rFonts w:ascii="Times New Roman" w:hAnsi="Times New Roman"/>
          <w:sz w:val="24"/>
          <w:szCs w:val="24"/>
          <w:lang w:val="en-GB" w:eastAsia="lv-LV"/>
        </w:rPr>
        <w:t>making copies of records</w:t>
      </w:r>
      <w:r w:rsidR="00E25F8A" w:rsidRPr="00E25F8A">
        <w:rPr>
          <w:rFonts w:ascii="Times New Roman" w:hAnsi="Times New Roman"/>
          <w:sz w:val="24"/>
          <w:szCs w:val="24"/>
          <w:lang w:val="en-GB" w:eastAsia="lv-LV"/>
        </w:rPr>
        <w:t xml:space="preserve"> shall be </w:t>
      </w:r>
      <w:r w:rsidR="00F963A3">
        <w:rPr>
          <w:rFonts w:ascii="Times New Roman" w:hAnsi="Times New Roman"/>
          <w:sz w:val="24"/>
          <w:szCs w:val="24"/>
          <w:lang w:val="en-GB" w:eastAsia="lv-LV"/>
        </w:rPr>
        <w:t>coordinated</w:t>
      </w:r>
      <w:r w:rsidR="00E25F8A" w:rsidRPr="00E25F8A">
        <w:rPr>
          <w:rFonts w:ascii="Times New Roman" w:hAnsi="Times New Roman"/>
          <w:sz w:val="24"/>
          <w:szCs w:val="24"/>
          <w:lang w:val="en-GB" w:eastAsia="lv-LV"/>
        </w:rPr>
        <w:t xml:space="preserve"> with </w:t>
      </w:r>
      <w:r w:rsidR="0081437C">
        <w:rPr>
          <w:rFonts w:ascii="Times New Roman" w:hAnsi="Times New Roman"/>
          <w:sz w:val="24"/>
          <w:szCs w:val="24"/>
          <w:lang w:val="en-GB" w:eastAsia="lv-LV"/>
        </w:rPr>
        <w:t>the</w:t>
      </w:r>
      <w:r w:rsidR="00E25F8A" w:rsidRPr="00E25F8A">
        <w:rPr>
          <w:rFonts w:ascii="Times New Roman" w:hAnsi="Times New Roman"/>
          <w:sz w:val="24"/>
          <w:szCs w:val="24"/>
          <w:lang w:val="en-GB" w:eastAsia="lv-LV"/>
        </w:rPr>
        <w:t xml:space="preserve"> </w:t>
      </w:r>
      <w:proofErr w:type="gramStart"/>
      <w:r w:rsidR="00E25F8A" w:rsidRPr="00E25F8A">
        <w:rPr>
          <w:rFonts w:ascii="Times New Roman" w:hAnsi="Times New Roman"/>
          <w:sz w:val="24"/>
          <w:szCs w:val="24"/>
          <w:lang w:val="en-GB" w:eastAsia="lv-LV"/>
        </w:rPr>
        <w:t>person;</w:t>
      </w:r>
      <w:proofErr w:type="gramEnd"/>
    </w:p>
    <w:p w14:paraId="3718795A" w14:textId="35654201" w:rsidR="0041209A" w:rsidRPr="006373E3" w:rsidRDefault="006373E3" w:rsidP="0041209A">
      <w:pPr>
        <w:pStyle w:val="Sarakstarindkopa"/>
        <w:widowControl/>
        <w:numPr>
          <w:ilvl w:val="1"/>
          <w:numId w:val="17"/>
        </w:numPr>
        <w:spacing w:after="0" w:line="240" w:lineRule="auto"/>
        <w:ind w:left="993" w:hanging="567"/>
        <w:jc w:val="both"/>
        <w:rPr>
          <w:rFonts w:ascii="Times New Roman" w:hAnsi="Times New Roman"/>
          <w:sz w:val="24"/>
          <w:szCs w:val="24"/>
          <w:lang w:val="en-GB" w:eastAsia="lv-LV"/>
        </w:rPr>
      </w:pPr>
      <w:r w:rsidRPr="006373E3">
        <w:rPr>
          <w:rFonts w:ascii="Times New Roman" w:hAnsi="Times New Roman"/>
          <w:sz w:val="24"/>
          <w:szCs w:val="24"/>
          <w:lang w:val="en-GB" w:eastAsia="lv-LV"/>
        </w:rPr>
        <w:t xml:space="preserve">if the </w:t>
      </w:r>
      <w:r w:rsidR="00823AAC">
        <w:rPr>
          <w:rFonts w:ascii="Times New Roman" w:hAnsi="Times New Roman"/>
          <w:sz w:val="24"/>
          <w:szCs w:val="24"/>
          <w:lang w:val="en-GB" w:eastAsia="lv-LV"/>
        </w:rPr>
        <w:t>request</w:t>
      </w:r>
      <w:r w:rsidR="00823AAC" w:rsidRPr="006373E3">
        <w:rPr>
          <w:rFonts w:ascii="Times New Roman" w:hAnsi="Times New Roman"/>
          <w:sz w:val="24"/>
          <w:szCs w:val="24"/>
          <w:lang w:val="en-GB" w:eastAsia="lv-LV"/>
        </w:rPr>
        <w:t xml:space="preserve"> </w:t>
      </w:r>
      <w:r w:rsidRPr="006373E3">
        <w:rPr>
          <w:rFonts w:ascii="Times New Roman" w:hAnsi="Times New Roman"/>
          <w:sz w:val="24"/>
          <w:szCs w:val="24"/>
          <w:lang w:val="en-GB" w:eastAsia="lv-LV"/>
        </w:rPr>
        <w:t xml:space="preserve">contains </w:t>
      </w:r>
      <w:r w:rsidR="007853B3">
        <w:rPr>
          <w:rFonts w:ascii="Times New Roman" w:hAnsi="Times New Roman"/>
          <w:sz w:val="24"/>
          <w:szCs w:val="24"/>
          <w:lang w:val="en-GB" w:eastAsia="lv-LV"/>
        </w:rPr>
        <w:t xml:space="preserve">the </w:t>
      </w:r>
      <w:r w:rsidRPr="006373E3">
        <w:rPr>
          <w:rFonts w:ascii="Times New Roman" w:hAnsi="Times New Roman"/>
          <w:sz w:val="24"/>
          <w:szCs w:val="24"/>
          <w:lang w:val="en-GB" w:eastAsia="lv-LV"/>
        </w:rPr>
        <w:t xml:space="preserve">copies of photographs, video recordings and </w:t>
      </w:r>
      <w:r w:rsidR="00863FD7">
        <w:rPr>
          <w:rFonts w:ascii="Times New Roman" w:hAnsi="Times New Roman"/>
          <w:sz w:val="24"/>
          <w:szCs w:val="24"/>
          <w:lang w:val="en-GB" w:eastAsia="lv-LV"/>
        </w:rPr>
        <w:t>audio</w:t>
      </w:r>
      <w:r w:rsidR="00863FD7" w:rsidRPr="006373E3">
        <w:rPr>
          <w:rFonts w:ascii="Times New Roman" w:hAnsi="Times New Roman"/>
          <w:sz w:val="24"/>
          <w:szCs w:val="24"/>
          <w:lang w:val="en-GB" w:eastAsia="lv-LV"/>
        </w:rPr>
        <w:t xml:space="preserve"> </w:t>
      </w:r>
      <w:r w:rsidRPr="006373E3">
        <w:rPr>
          <w:rFonts w:ascii="Times New Roman" w:hAnsi="Times New Roman"/>
          <w:sz w:val="24"/>
          <w:szCs w:val="24"/>
          <w:lang w:val="en-GB" w:eastAsia="lv-LV"/>
        </w:rPr>
        <w:t xml:space="preserve">recordings, the </w:t>
      </w:r>
      <w:r w:rsidR="00863FD7">
        <w:rPr>
          <w:rFonts w:ascii="Times New Roman" w:hAnsi="Times New Roman"/>
          <w:sz w:val="24"/>
          <w:szCs w:val="24"/>
          <w:lang w:val="en-GB" w:eastAsia="lv-LV"/>
        </w:rPr>
        <w:t xml:space="preserve">timing, not exceeding </w:t>
      </w:r>
      <w:r w:rsidR="00A030E0">
        <w:rPr>
          <w:rFonts w:ascii="Times New Roman" w:hAnsi="Times New Roman"/>
          <w:sz w:val="24"/>
          <w:szCs w:val="24"/>
          <w:lang w:val="en-GB" w:eastAsia="lv-LV"/>
        </w:rPr>
        <w:t>the deadline of 30 days,</w:t>
      </w:r>
      <w:r w:rsidR="00863FD7" w:rsidRPr="006373E3">
        <w:rPr>
          <w:rFonts w:ascii="Times New Roman" w:hAnsi="Times New Roman"/>
          <w:sz w:val="24"/>
          <w:szCs w:val="24"/>
          <w:lang w:val="en-GB" w:eastAsia="lv-LV"/>
        </w:rPr>
        <w:t xml:space="preserve"> </w:t>
      </w:r>
      <w:r w:rsidRPr="006373E3">
        <w:rPr>
          <w:rFonts w:ascii="Times New Roman" w:hAnsi="Times New Roman"/>
          <w:sz w:val="24"/>
          <w:szCs w:val="24"/>
          <w:lang w:val="en-GB" w:eastAsia="lv-LV"/>
        </w:rPr>
        <w:t xml:space="preserve">for </w:t>
      </w:r>
      <w:r w:rsidR="00A030E0">
        <w:rPr>
          <w:rFonts w:ascii="Times New Roman" w:hAnsi="Times New Roman"/>
          <w:sz w:val="24"/>
          <w:szCs w:val="24"/>
          <w:lang w:val="en-GB" w:eastAsia="lv-LV"/>
        </w:rPr>
        <w:t xml:space="preserve">making </w:t>
      </w:r>
      <w:r w:rsidR="003C4BE7">
        <w:rPr>
          <w:rFonts w:ascii="Times New Roman" w:hAnsi="Times New Roman"/>
          <w:sz w:val="24"/>
          <w:szCs w:val="24"/>
          <w:lang w:val="en-GB" w:eastAsia="lv-LV"/>
        </w:rPr>
        <w:t>copies</w:t>
      </w:r>
      <w:r w:rsidR="00A030E0">
        <w:rPr>
          <w:rFonts w:ascii="Times New Roman" w:hAnsi="Times New Roman"/>
          <w:sz w:val="24"/>
          <w:szCs w:val="24"/>
          <w:lang w:val="en-GB" w:eastAsia="lv-LV"/>
        </w:rPr>
        <w:t xml:space="preserve"> of records</w:t>
      </w:r>
      <w:r w:rsidR="003C4BE7">
        <w:rPr>
          <w:rFonts w:ascii="Times New Roman" w:hAnsi="Times New Roman"/>
          <w:sz w:val="24"/>
          <w:szCs w:val="24"/>
          <w:lang w:val="en-GB" w:eastAsia="lv-LV"/>
        </w:rPr>
        <w:t xml:space="preserve"> </w:t>
      </w:r>
      <w:r w:rsidRPr="006373E3">
        <w:rPr>
          <w:rFonts w:ascii="Times New Roman" w:hAnsi="Times New Roman"/>
          <w:sz w:val="24"/>
          <w:szCs w:val="24"/>
          <w:lang w:val="en-GB" w:eastAsia="lv-LV"/>
        </w:rPr>
        <w:t xml:space="preserve">shall be </w:t>
      </w:r>
      <w:r w:rsidR="003C4BE7">
        <w:rPr>
          <w:rFonts w:ascii="Times New Roman" w:hAnsi="Times New Roman"/>
          <w:sz w:val="24"/>
          <w:szCs w:val="24"/>
          <w:lang w:val="en-GB" w:eastAsia="lv-LV"/>
        </w:rPr>
        <w:t>coordinated</w:t>
      </w:r>
      <w:r w:rsidRPr="006373E3">
        <w:rPr>
          <w:rFonts w:ascii="Times New Roman" w:hAnsi="Times New Roman"/>
          <w:sz w:val="24"/>
          <w:szCs w:val="24"/>
          <w:lang w:val="en-GB" w:eastAsia="lv-LV"/>
        </w:rPr>
        <w:t xml:space="preserve"> with the </w:t>
      </w:r>
      <w:r w:rsidR="00DD003C">
        <w:rPr>
          <w:rFonts w:ascii="Times New Roman" w:hAnsi="Times New Roman"/>
          <w:sz w:val="24"/>
          <w:szCs w:val="24"/>
          <w:lang w:val="en-GB" w:eastAsia="lv-LV"/>
        </w:rPr>
        <w:t>person</w:t>
      </w:r>
      <w:r w:rsidRPr="006373E3">
        <w:rPr>
          <w:rFonts w:ascii="Times New Roman" w:hAnsi="Times New Roman"/>
          <w:sz w:val="24"/>
          <w:szCs w:val="24"/>
          <w:lang w:val="en-GB" w:eastAsia="lv-LV"/>
        </w:rPr>
        <w:t>.</w:t>
      </w:r>
    </w:p>
    <w:p w14:paraId="40F44218" w14:textId="6643D8FB" w:rsidR="00106685" w:rsidRPr="00CA0874" w:rsidRDefault="00CA0874" w:rsidP="0041209A">
      <w:pPr>
        <w:pStyle w:val="Sarakstarindkopa"/>
        <w:widowControl/>
        <w:numPr>
          <w:ilvl w:val="0"/>
          <w:numId w:val="17"/>
        </w:numPr>
        <w:spacing w:after="0" w:line="240" w:lineRule="auto"/>
        <w:jc w:val="both"/>
        <w:rPr>
          <w:rFonts w:ascii="Times New Roman" w:hAnsi="Times New Roman"/>
          <w:sz w:val="24"/>
          <w:szCs w:val="24"/>
          <w:lang w:val="en-GB" w:eastAsia="lv-LV"/>
        </w:rPr>
      </w:pPr>
      <w:r w:rsidRPr="00CA0874">
        <w:rPr>
          <w:rFonts w:ascii="Times New Roman" w:hAnsi="Times New Roman"/>
          <w:sz w:val="24"/>
          <w:szCs w:val="24"/>
          <w:lang w:val="en-GB" w:eastAsia="lv-LV"/>
        </w:rPr>
        <w:t xml:space="preserve">The invoice for </w:t>
      </w:r>
      <w:r w:rsidR="00DC6C86">
        <w:rPr>
          <w:rFonts w:ascii="Times New Roman" w:hAnsi="Times New Roman"/>
          <w:sz w:val="24"/>
          <w:szCs w:val="24"/>
          <w:lang w:val="en-GB" w:eastAsia="lv-LV"/>
        </w:rPr>
        <w:t xml:space="preserve">making </w:t>
      </w:r>
      <w:r w:rsidR="00EA39C3">
        <w:rPr>
          <w:rFonts w:ascii="Times New Roman" w:hAnsi="Times New Roman"/>
          <w:sz w:val="24"/>
          <w:szCs w:val="24"/>
          <w:lang w:val="en-GB" w:eastAsia="lv-LV"/>
        </w:rPr>
        <w:t xml:space="preserve">the </w:t>
      </w:r>
      <w:r w:rsidR="00DC6C86">
        <w:rPr>
          <w:rFonts w:ascii="Times New Roman" w:hAnsi="Times New Roman"/>
          <w:sz w:val="24"/>
          <w:szCs w:val="24"/>
          <w:lang w:val="en-GB" w:eastAsia="lv-LV"/>
        </w:rPr>
        <w:t>copies</w:t>
      </w:r>
      <w:r w:rsidR="00B81A4E">
        <w:rPr>
          <w:rFonts w:ascii="Times New Roman" w:hAnsi="Times New Roman"/>
          <w:sz w:val="24"/>
          <w:szCs w:val="24"/>
          <w:lang w:val="en-GB" w:eastAsia="lv-LV"/>
        </w:rPr>
        <w:t xml:space="preserve"> of records</w:t>
      </w:r>
      <w:r w:rsidRPr="00CA0874">
        <w:rPr>
          <w:rFonts w:ascii="Times New Roman" w:hAnsi="Times New Roman"/>
          <w:sz w:val="24"/>
          <w:szCs w:val="24"/>
          <w:lang w:val="en-GB" w:eastAsia="lv-LV"/>
        </w:rPr>
        <w:t xml:space="preserve"> shall be sent to the person's e</w:t>
      </w:r>
      <w:r w:rsidR="00B81A4E">
        <w:rPr>
          <w:rFonts w:ascii="Times New Roman" w:hAnsi="Times New Roman"/>
          <w:sz w:val="24"/>
          <w:szCs w:val="24"/>
          <w:lang w:val="en-GB" w:eastAsia="lv-LV"/>
        </w:rPr>
        <w:t>-</w:t>
      </w:r>
      <w:r w:rsidRPr="00CA0874">
        <w:rPr>
          <w:rFonts w:ascii="Times New Roman" w:hAnsi="Times New Roman"/>
          <w:sz w:val="24"/>
          <w:szCs w:val="24"/>
          <w:lang w:val="en-GB" w:eastAsia="lv-LV"/>
        </w:rPr>
        <w:t xml:space="preserve">mail address. If </w:t>
      </w:r>
      <w:r w:rsidR="00B81A4E">
        <w:rPr>
          <w:rFonts w:ascii="Times New Roman" w:hAnsi="Times New Roman"/>
          <w:sz w:val="24"/>
          <w:szCs w:val="24"/>
          <w:lang w:val="en-GB" w:eastAsia="lv-LV"/>
        </w:rPr>
        <w:t>a</w:t>
      </w:r>
      <w:r w:rsidR="00B81A4E" w:rsidRPr="00CA0874">
        <w:rPr>
          <w:rFonts w:ascii="Times New Roman" w:hAnsi="Times New Roman"/>
          <w:sz w:val="24"/>
          <w:szCs w:val="24"/>
          <w:lang w:val="en-GB" w:eastAsia="lv-LV"/>
        </w:rPr>
        <w:t xml:space="preserve"> </w:t>
      </w:r>
      <w:r w:rsidRPr="00CA0874">
        <w:rPr>
          <w:rFonts w:ascii="Times New Roman" w:hAnsi="Times New Roman"/>
          <w:sz w:val="24"/>
          <w:szCs w:val="24"/>
          <w:lang w:val="en-GB" w:eastAsia="lv-LV"/>
        </w:rPr>
        <w:t>person does not have an e-mail address, the invoice shall be issued in person.</w:t>
      </w:r>
    </w:p>
    <w:p w14:paraId="759868BC" w14:textId="6E7B347D" w:rsidR="00106685" w:rsidRPr="00CA0874" w:rsidRDefault="00CA0874" w:rsidP="0041209A">
      <w:pPr>
        <w:pStyle w:val="Sarakstarindkopa"/>
        <w:widowControl/>
        <w:numPr>
          <w:ilvl w:val="0"/>
          <w:numId w:val="17"/>
        </w:numPr>
        <w:spacing w:after="0" w:line="240" w:lineRule="auto"/>
        <w:jc w:val="both"/>
        <w:rPr>
          <w:rFonts w:ascii="Times New Roman" w:hAnsi="Times New Roman"/>
          <w:sz w:val="24"/>
          <w:szCs w:val="24"/>
          <w:lang w:val="en-GB"/>
        </w:rPr>
      </w:pPr>
      <w:r w:rsidRPr="00386F1F">
        <w:rPr>
          <w:rFonts w:ascii="Times New Roman" w:hAnsi="Times New Roman"/>
          <w:sz w:val="24"/>
          <w:szCs w:val="24"/>
          <w:lang w:val="en-GB"/>
        </w:rPr>
        <w:t xml:space="preserve">After </w:t>
      </w:r>
      <w:r w:rsidR="00D85AD4">
        <w:rPr>
          <w:rFonts w:ascii="Times New Roman" w:hAnsi="Times New Roman"/>
          <w:sz w:val="24"/>
          <w:szCs w:val="24"/>
          <w:lang w:val="en-GB"/>
        </w:rPr>
        <w:t>paying</w:t>
      </w:r>
      <w:r w:rsidR="008404BB">
        <w:rPr>
          <w:rFonts w:ascii="Times New Roman" w:hAnsi="Times New Roman"/>
          <w:sz w:val="24"/>
          <w:szCs w:val="24"/>
          <w:lang w:val="en-GB"/>
        </w:rPr>
        <w:t xml:space="preserve"> </w:t>
      </w:r>
      <w:r w:rsidRPr="00386F1F">
        <w:rPr>
          <w:rFonts w:ascii="Times New Roman" w:hAnsi="Times New Roman"/>
          <w:sz w:val="24"/>
          <w:szCs w:val="24"/>
          <w:lang w:val="en-GB"/>
        </w:rPr>
        <w:t>the invoice,</w:t>
      </w:r>
      <w:r w:rsidRPr="00CA0874">
        <w:rPr>
          <w:rFonts w:ascii="Times New Roman" w:hAnsi="Times New Roman"/>
          <w:sz w:val="24"/>
          <w:szCs w:val="24"/>
          <w:lang w:val="en-GB"/>
        </w:rPr>
        <w:t xml:space="preserve"> </w:t>
      </w:r>
      <w:r w:rsidR="008404BB">
        <w:rPr>
          <w:rFonts w:ascii="Times New Roman" w:hAnsi="Times New Roman"/>
          <w:sz w:val="24"/>
          <w:szCs w:val="24"/>
          <w:lang w:val="en-GB"/>
        </w:rPr>
        <w:t>a</w:t>
      </w:r>
      <w:r w:rsidR="008404BB" w:rsidRPr="00CA0874">
        <w:rPr>
          <w:rFonts w:ascii="Times New Roman" w:hAnsi="Times New Roman"/>
          <w:sz w:val="24"/>
          <w:szCs w:val="24"/>
          <w:lang w:val="en-GB"/>
        </w:rPr>
        <w:t xml:space="preserve"> </w:t>
      </w:r>
      <w:r w:rsidRPr="00CA0874">
        <w:rPr>
          <w:rFonts w:ascii="Times New Roman" w:hAnsi="Times New Roman"/>
          <w:sz w:val="24"/>
          <w:szCs w:val="24"/>
          <w:lang w:val="en-GB"/>
        </w:rPr>
        <w:t xml:space="preserve">person </w:t>
      </w:r>
      <w:r w:rsidR="008404BB">
        <w:rPr>
          <w:rFonts w:ascii="Times New Roman" w:hAnsi="Times New Roman"/>
          <w:sz w:val="24"/>
          <w:szCs w:val="24"/>
          <w:lang w:val="en-GB"/>
        </w:rPr>
        <w:t>shall receive</w:t>
      </w:r>
      <w:r w:rsidR="008404BB" w:rsidRPr="00CA0874">
        <w:rPr>
          <w:rFonts w:ascii="Times New Roman" w:hAnsi="Times New Roman"/>
          <w:sz w:val="24"/>
          <w:szCs w:val="24"/>
          <w:lang w:val="en-GB"/>
        </w:rPr>
        <w:t xml:space="preserve"> </w:t>
      </w:r>
      <w:r w:rsidR="002F1160">
        <w:rPr>
          <w:rFonts w:ascii="Times New Roman" w:hAnsi="Times New Roman"/>
          <w:sz w:val="24"/>
          <w:szCs w:val="24"/>
          <w:lang w:val="en-GB"/>
        </w:rPr>
        <w:t xml:space="preserve">the </w:t>
      </w:r>
      <w:r w:rsidR="001A6EE1">
        <w:rPr>
          <w:rFonts w:ascii="Times New Roman" w:hAnsi="Times New Roman"/>
          <w:sz w:val="24"/>
          <w:szCs w:val="24"/>
          <w:lang w:val="en-GB"/>
        </w:rPr>
        <w:t>copies</w:t>
      </w:r>
      <w:r w:rsidR="008404BB">
        <w:rPr>
          <w:rFonts w:ascii="Times New Roman" w:hAnsi="Times New Roman"/>
          <w:sz w:val="24"/>
          <w:szCs w:val="24"/>
          <w:lang w:val="en-GB"/>
        </w:rPr>
        <w:t xml:space="preserve"> of records</w:t>
      </w:r>
      <w:r w:rsidRPr="00CA0874">
        <w:rPr>
          <w:rFonts w:ascii="Times New Roman" w:hAnsi="Times New Roman"/>
          <w:sz w:val="24"/>
          <w:szCs w:val="24"/>
          <w:lang w:val="en-GB"/>
        </w:rPr>
        <w:t xml:space="preserve"> in person or electronically: by e</w:t>
      </w:r>
      <w:r w:rsidR="002F1160">
        <w:rPr>
          <w:rFonts w:ascii="Times New Roman" w:hAnsi="Times New Roman"/>
          <w:sz w:val="24"/>
          <w:szCs w:val="24"/>
          <w:lang w:val="en-GB"/>
        </w:rPr>
        <w:t>-</w:t>
      </w:r>
      <w:r w:rsidRPr="00CA0874">
        <w:rPr>
          <w:rFonts w:ascii="Times New Roman" w:hAnsi="Times New Roman"/>
          <w:sz w:val="24"/>
          <w:szCs w:val="24"/>
          <w:lang w:val="en-GB"/>
        </w:rPr>
        <w:t xml:space="preserve">mail or online using </w:t>
      </w:r>
      <w:r w:rsidR="00A107F3">
        <w:rPr>
          <w:rFonts w:ascii="Times New Roman" w:hAnsi="Times New Roman"/>
          <w:sz w:val="24"/>
          <w:szCs w:val="24"/>
          <w:lang w:val="en-GB"/>
        </w:rPr>
        <w:t xml:space="preserve">NAL </w:t>
      </w:r>
      <w:r w:rsidR="007B670A">
        <w:rPr>
          <w:rFonts w:ascii="Times New Roman" w:hAnsi="Times New Roman"/>
          <w:sz w:val="24"/>
          <w:szCs w:val="24"/>
          <w:lang w:val="en-GB"/>
        </w:rPr>
        <w:t xml:space="preserve">provided, private or </w:t>
      </w:r>
      <w:r w:rsidRPr="00CA0874">
        <w:rPr>
          <w:rFonts w:ascii="Times New Roman" w:hAnsi="Times New Roman"/>
          <w:sz w:val="24"/>
          <w:szCs w:val="24"/>
          <w:lang w:val="en-GB"/>
        </w:rPr>
        <w:t xml:space="preserve">third-party </w:t>
      </w:r>
      <w:r w:rsidR="004F4B75">
        <w:rPr>
          <w:rFonts w:ascii="Times New Roman" w:hAnsi="Times New Roman"/>
          <w:sz w:val="24"/>
          <w:szCs w:val="24"/>
          <w:lang w:val="en-GB"/>
        </w:rPr>
        <w:t xml:space="preserve">provided </w:t>
      </w:r>
      <w:r w:rsidRPr="00CA0874">
        <w:rPr>
          <w:rFonts w:ascii="Times New Roman" w:hAnsi="Times New Roman"/>
          <w:sz w:val="24"/>
          <w:szCs w:val="24"/>
          <w:lang w:val="en-GB"/>
        </w:rPr>
        <w:t xml:space="preserve">file sharing </w:t>
      </w:r>
      <w:r w:rsidR="003C359D">
        <w:rPr>
          <w:rFonts w:ascii="Times New Roman" w:hAnsi="Times New Roman"/>
          <w:sz w:val="24"/>
          <w:szCs w:val="24"/>
          <w:lang w:val="en-GB"/>
        </w:rPr>
        <w:t>website</w:t>
      </w:r>
      <w:r w:rsidRPr="00CA0874">
        <w:rPr>
          <w:rFonts w:ascii="Times New Roman" w:hAnsi="Times New Roman"/>
          <w:sz w:val="24"/>
          <w:szCs w:val="24"/>
          <w:lang w:val="en-GB"/>
        </w:rPr>
        <w:t xml:space="preserve">. </w:t>
      </w:r>
      <w:r w:rsidR="00D90480">
        <w:rPr>
          <w:rFonts w:ascii="Times New Roman" w:hAnsi="Times New Roman"/>
          <w:sz w:val="24"/>
          <w:szCs w:val="24"/>
          <w:lang w:val="en-GB"/>
        </w:rPr>
        <w:t xml:space="preserve">When </w:t>
      </w:r>
      <w:r w:rsidRPr="00CA0874">
        <w:rPr>
          <w:rFonts w:ascii="Times New Roman" w:hAnsi="Times New Roman"/>
          <w:sz w:val="24"/>
          <w:szCs w:val="24"/>
          <w:lang w:val="en-GB"/>
        </w:rPr>
        <w:t xml:space="preserve">using a third-party file </w:t>
      </w:r>
      <w:r w:rsidR="004F4B75">
        <w:rPr>
          <w:rFonts w:ascii="Times New Roman" w:hAnsi="Times New Roman"/>
          <w:sz w:val="24"/>
          <w:szCs w:val="24"/>
          <w:lang w:val="en-GB"/>
        </w:rPr>
        <w:t>sharing</w:t>
      </w:r>
      <w:r w:rsidR="004F4B75" w:rsidRPr="00CA0874">
        <w:rPr>
          <w:rFonts w:ascii="Times New Roman" w:hAnsi="Times New Roman"/>
          <w:sz w:val="24"/>
          <w:szCs w:val="24"/>
          <w:lang w:val="en-GB"/>
        </w:rPr>
        <w:t xml:space="preserve"> </w:t>
      </w:r>
      <w:r w:rsidR="00D90480">
        <w:rPr>
          <w:rFonts w:ascii="Times New Roman" w:hAnsi="Times New Roman"/>
          <w:sz w:val="24"/>
          <w:szCs w:val="24"/>
          <w:lang w:val="en-GB"/>
        </w:rPr>
        <w:t>website</w:t>
      </w:r>
      <w:r w:rsidR="00D90480" w:rsidRPr="00CA0874">
        <w:rPr>
          <w:rFonts w:ascii="Times New Roman" w:hAnsi="Times New Roman"/>
          <w:sz w:val="24"/>
          <w:szCs w:val="24"/>
          <w:lang w:val="en-GB"/>
        </w:rPr>
        <w:t xml:space="preserve"> </w:t>
      </w:r>
      <w:r w:rsidR="008A28C7">
        <w:rPr>
          <w:rFonts w:ascii="Times New Roman" w:hAnsi="Times New Roman"/>
          <w:sz w:val="24"/>
          <w:szCs w:val="24"/>
          <w:lang w:val="en-GB"/>
        </w:rPr>
        <w:t>rented</w:t>
      </w:r>
      <w:r w:rsidRPr="00CA0874">
        <w:rPr>
          <w:rFonts w:ascii="Times New Roman" w:hAnsi="Times New Roman"/>
          <w:sz w:val="24"/>
          <w:szCs w:val="24"/>
          <w:lang w:val="en-GB"/>
        </w:rPr>
        <w:t xml:space="preserve"> by </w:t>
      </w:r>
      <w:r w:rsidR="00E72FFC">
        <w:rPr>
          <w:rFonts w:ascii="Times New Roman" w:hAnsi="Times New Roman"/>
          <w:sz w:val="24"/>
          <w:szCs w:val="24"/>
          <w:lang w:val="en-GB"/>
        </w:rPr>
        <w:t>NLA</w:t>
      </w:r>
      <w:r w:rsidR="00D90480">
        <w:rPr>
          <w:rFonts w:ascii="Times New Roman" w:hAnsi="Times New Roman"/>
          <w:sz w:val="24"/>
          <w:szCs w:val="24"/>
          <w:lang w:val="en-GB"/>
        </w:rPr>
        <w:t>, data</w:t>
      </w:r>
      <w:r w:rsidR="00863593">
        <w:rPr>
          <w:rFonts w:ascii="Times New Roman" w:hAnsi="Times New Roman"/>
          <w:sz w:val="24"/>
          <w:szCs w:val="24"/>
          <w:lang w:val="en-GB"/>
        </w:rPr>
        <w:t xml:space="preserve"> is stored for </w:t>
      </w:r>
      <w:r w:rsidR="000347AE">
        <w:rPr>
          <w:rFonts w:ascii="Times New Roman" w:hAnsi="Times New Roman"/>
          <w:sz w:val="24"/>
          <w:szCs w:val="24"/>
          <w:lang w:val="en-GB"/>
        </w:rPr>
        <w:t>30 calendar days</w:t>
      </w:r>
      <w:r w:rsidRPr="00CA0874">
        <w:rPr>
          <w:rFonts w:ascii="Times New Roman" w:hAnsi="Times New Roman"/>
          <w:sz w:val="24"/>
          <w:szCs w:val="24"/>
          <w:lang w:val="en-GB"/>
        </w:rPr>
        <w:t>.</w:t>
      </w:r>
    </w:p>
    <w:p w14:paraId="72F6E237" w14:textId="77777777" w:rsidR="000E0F93" w:rsidRPr="000E0F93" w:rsidRDefault="000E0F93" w:rsidP="000E0F93">
      <w:pPr>
        <w:widowControl/>
        <w:spacing w:after="0" w:line="240" w:lineRule="auto"/>
        <w:jc w:val="both"/>
        <w:rPr>
          <w:rFonts w:ascii="Times New Roman" w:hAnsi="Times New Roman"/>
          <w:b/>
          <w:sz w:val="24"/>
          <w:szCs w:val="24"/>
        </w:rPr>
      </w:pPr>
    </w:p>
    <w:p w14:paraId="045143CE" w14:textId="70FADD99" w:rsidR="000E0F93" w:rsidRPr="000E0F93" w:rsidRDefault="000E0F93" w:rsidP="000E0F93">
      <w:pPr>
        <w:widowControl/>
        <w:autoSpaceDE w:val="0"/>
        <w:autoSpaceDN w:val="0"/>
        <w:spacing w:after="0" w:line="240" w:lineRule="auto"/>
        <w:jc w:val="center"/>
        <w:rPr>
          <w:rFonts w:ascii="Times New Roman" w:hAnsi="Times New Roman"/>
          <w:b/>
          <w:sz w:val="24"/>
          <w:szCs w:val="24"/>
          <w:highlight w:val="green"/>
        </w:rPr>
      </w:pPr>
      <w:r w:rsidRPr="000E0F93">
        <w:rPr>
          <w:rFonts w:ascii="Times New Roman" w:hAnsi="Times New Roman"/>
          <w:b/>
          <w:sz w:val="24"/>
          <w:szCs w:val="24"/>
        </w:rPr>
        <w:lastRenderedPageBreak/>
        <w:t xml:space="preserve">VI. </w:t>
      </w:r>
      <w:r w:rsidR="00D541CF">
        <w:rPr>
          <w:rFonts w:ascii="Times New Roman" w:hAnsi="Times New Roman"/>
          <w:b/>
          <w:sz w:val="24"/>
          <w:szCs w:val="24"/>
          <w:lang w:val="en-GB"/>
        </w:rPr>
        <w:t>The</w:t>
      </w:r>
      <w:r w:rsidR="00D541CF" w:rsidRPr="002D38B6">
        <w:rPr>
          <w:rFonts w:ascii="Times New Roman" w:hAnsi="Times New Roman"/>
          <w:b/>
          <w:sz w:val="24"/>
          <w:szCs w:val="24"/>
          <w:lang w:val="en-GB"/>
        </w:rPr>
        <w:t xml:space="preserve"> </w:t>
      </w:r>
      <w:r w:rsidR="002D38B6" w:rsidRPr="002D38B6">
        <w:rPr>
          <w:rFonts w:ascii="Times New Roman" w:hAnsi="Times New Roman"/>
          <w:b/>
          <w:sz w:val="24"/>
          <w:szCs w:val="24"/>
          <w:lang w:val="en-GB"/>
        </w:rPr>
        <w:t>rights and obligations</w:t>
      </w:r>
      <w:r w:rsidR="00D541CF">
        <w:rPr>
          <w:rFonts w:ascii="Times New Roman" w:hAnsi="Times New Roman"/>
          <w:b/>
          <w:sz w:val="24"/>
          <w:szCs w:val="24"/>
          <w:lang w:val="en-GB"/>
        </w:rPr>
        <w:t xml:space="preserve"> of a person</w:t>
      </w:r>
    </w:p>
    <w:p w14:paraId="3CA2F800" w14:textId="07998E88" w:rsidR="000E0F93" w:rsidRPr="00346BA9" w:rsidRDefault="00346BA9" w:rsidP="00274A4A">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346BA9">
        <w:rPr>
          <w:rFonts w:ascii="Times New Roman" w:hAnsi="Times New Roman"/>
          <w:sz w:val="24"/>
          <w:szCs w:val="24"/>
          <w:lang w:val="en-GB" w:eastAsia="lv-LV"/>
        </w:rPr>
        <w:t xml:space="preserve">A person </w:t>
      </w:r>
      <w:r w:rsidR="00F14D2B">
        <w:rPr>
          <w:rFonts w:ascii="Times New Roman" w:hAnsi="Times New Roman"/>
          <w:sz w:val="24"/>
          <w:szCs w:val="24"/>
          <w:lang w:val="en-GB" w:eastAsia="lv-LV"/>
        </w:rPr>
        <w:t>shall have</w:t>
      </w:r>
      <w:r w:rsidR="00F14D2B" w:rsidRPr="00346BA9">
        <w:rPr>
          <w:rFonts w:ascii="Times New Roman" w:hAnsi="Times New Roman"/>
          <w:sz w:val="24"/>
          <w:szCs w:val="24"/>
          <w:lang w:val="en-GB" w:eastAsia="lv-LV"/>
        </w:rPr>
        <w:t xml:space="preserve"> </w:t>
      </w:r>
      <w:r w:rsidRPr="00346BA9">
        <w:rPr>
          <w:rFonts w:ascii="Times New Roman" w:hAnsi="Times New Roman"/>
          <w:sz w:val="24"/>
          <w:szCs w:val="24"/>
          <w:lang w:val="en-GB" w:eastAsia="lv-LV"/>
        </w:rPr>
        <w:t>the right</w:t>
      </w:r>
      <w:r w:rsidR="000E0F93" w:rsidRPr="00346BA9">
        <w:rPr>
          <w:rFonts w:ascii="Times New Roman" w:hAnsi="Times New Roman"/>
          <w:sz w:val="24"/>
          <w:szCs w:val="24"/>
          <w:lang w:val="en-GB" w:eastAsia="lv-LV"/>
        </w:rPr>
        <w:t>:</w:t>
      </w:r>
    </w:p>
    <w:p w14:paraId="5310DA63" w14:textId="45326EF1" w:rsidR="000E0F93" w:rsidRPr="00890A3D" w:rsidRDefault="00555CEC" w:rsidP="00201523">
      <w:pPr>
        <w:pStyle w:val="Sarakstarindkopa"/>
        <w:numPr>
          <w:ilvl w:val="1"/>
          <w:numId w:val="17"/>
        </w:numPr>
        <w:tabs>
          <w:tab w:val="left" w:pos="993"/>
        </w:tabs>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890A3D" w:rsidRPr="00890A3D">
        <w:rPr>
          <w:rFonts w:ascii="Times New Roman" w:hAnsi="Times New Roman"/>
          <w:sz w:val="24"/>
          <w:szCs w:val="24"/>
          <w:lang w:val="en-GB" w:eastAsia="lv-LV"/>
        </w:rPr>
        <w:t xml:space="preserve">take notes, use personal books and other printed </w:t>
      </w:r>
      <w:r w:rsidR="00C07644">
        <w:rPr>
          <w:rFonts w:ascii="Times New Roman" w:hAnsi="Times New Roman"/>
          <w:sz w:val="24"/>
          <w:szCs w:val="24"/>
          <w:lang w:val="en-GB" w:eastAsia="lv-LV"/>
        </w:rPr>
        <w:t>works</w:t>
      </w:r>
      <w:r w:rsidR="00890A3D" w:rsidRPr="00890A3D">
        <w:rPr>
          <w:rFonts w:ascii="Times New Roman" w:hAnsi="Times New Roman"/>
          <w:sz w:val="24"/>
          <w:szCs w:val="24"/>
          <w:lang w:val="en-GB" w:eastAsia="lv-LV"/>
        </w:rPr>
        <w:t xml:space="preserve">, documents or electronic publications, as well as </w:t>
      </w:r>
      <w:r w:rsidR="00AD6CD8">
        <w:rPr>
          <w:rFonts w:ascii="Times New Roman" w:hAnsi="Times New Roman"/>
          <w:sz w:val="24"/>
          <w:szCs w:val="24"/>
          <w:lang w:val="en-GB" w:eastAsia="lv-LV"/>
        </w:rPr>
        <w:t>portable</w:t>
      </w:r>
      <w:r w:rsidR="00AD6CD8" w:rsidRPr="00890A3D">
        <w:rPr>
          <w:rFonts w:ascii="Times New Roman" w:hAnsi="Times New Roman"/>
          <w:sz w:val="24"/>
          <w:szCs w:val="24"/>
          <w:lang w:val="en-GB" w:eastAsia="lv-LV"/>
        </w:rPr>
        <w:t xml:space="preserve"> </w:t>
      </w:r>
      <w:r w:rsidR="00890A3D" w:rsidRPr="00890A3D">
        <w:rPr>
          <w:rFonts w:ascii="Times New Roman" w:hAnsi="Times New Roman"/>
          <w:sz w:val="24"/>
          <w:szCs w:val="24"/>
          <w:lang w:val="en-GB" w:eastAsia="lv-LV"/>
        </w:rPr>
        <w:t>and tablet</w:t>
      </w:r>
      <w:r w:rsidR="00AD6CD8">
        <w:rPr>
          <w:rFonts w:ascii="Times New Roman" w:hAnsi="Times New Roman"/>
          <w:sz w:val="24"/>
          <w:szCs w:val="24"/>
          <w:lang w:val="en-GB" w:eastAsia="lv-LV"/>
        </w:rPr>
        <w:t xml:space="preserve"> computers</w:t>
      </w:r>
      <w:r w:rsidR="00890A3D" w:rsidRPr="00890A3D">
        <w:rPr>
          <w:rFonts w:ascii="Times New Roman" w:hAnsi="Times New Roman"/>
          <w:sz w:val="24"/>
          <w:szCs w:val="24"/>
          <w:lang w:val="en-GB" w:eastAsia="lv-LV"/>
        </w:rPr>
        <w:t xml:space="preserve"> for </w:t>
      </w:r>
      <w:r w:rsidR="00844AE7" w:rsidRPr="00890A3D">
        <w:rPr>
          <w:rFonts w:ascii="Times New Roman" w:hAnsi="Times New Roman"/>
          <w:sz w:val="24"/>
          <w:szCs w:val="24"/>
          <w:lang w:val="en-GB" w:eastAsia="lv-LV"/>
        </w:rPr>
        <w:t>taking</w:t>
      </w:r>
      <w:r w:rsidR="00D2433B">
        <w:rPr>
          <w:rFonts w:ascii="Times New Roman" w:hAnsi="Times New Roman"/>
          <w:sz w:val="24"/>
          <w:szCs w:val="24"/>
          <w:lang w:val="en-GB" w:eastAsia="lv-LV"/>
        </w:rPr>
        <w:t xml:space="preserve"> notes</w:t>
      </w:r>
      <w:r w:rsidR="00844AE7" w:rsidRPr="00890A3D">
        <w:rPr>
          <w:rFonts w:ascii="Times New Roman" w:hAnsi="Times New Roman"/>
          <w:sz w:val="24"/>
          <w:szCs w:val="24"/>
          <w:lang w:val="en-GB" w:eastAsia="lv-LV"/>
        </w:rPr>
        <w:t xml:space="preserve"> </w:t>
      </w:r>
      <w:r w:rsidR="00890A3D" w:rsidRPr="00890A3D">
        <w:rPr>
          <w:rFonts w:ascii="Times New Roman" w:hAnsi="Times New Roman"/>
          <w:sz w:val="24"/>
          <w:szCs w:val="24"/>
          <w:lang w:val="en-GB" w:eastAsia="lv-LV"/>
        </w:rPr>
        <w:t xml:space="preserve">or obtaining </w:t>
      </w:r>
      <w:proofErr w:type="gramStart"/>
      <w:r w:rsidR="00890A3D" w:rsidRPr="00890A3D">
        <w:rPr>
          <w:rFonts w:ascii="Times New Roman" w:hAnsi="Times New Roman"/>
          <w:sz w:val="24"/>
          <w:szCs w:val="24"/>
          <w:lang w:val="en-GB" w:eastAsia="lv-LV"/>
        </w:rPr>
        <w:t>information;</w:t>
      </w:r>
      <w:proofErr w:type="gramEnd"/>
    </w:p>
    <w:p w14:paraId="4896DF42" w14:textId="2E545644" w:rsidR="000E0F93" w:rsidRPr="00150EE8" w:rsidRDefault="006131AB" w:rsidP="000234B7">
      <w:pPr>
        <w:pStyle w:val="Sarakstarindkopa"/>
        <w:numPr>
          <w:ilvl w:val="1"/>
          <w:numId w:val="17"/>
        </w:numPr>
        <w:tabs>
          <w:tab w:val="left" w:pos="993"/>
        </w:tabs>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150EE8" w:rsidRPr="00150EE8">
        <w:rPr>
          <w:rFonts w:ascii="Times New Roman" w:hAnsi="Times New Roman"/>
          <w:sz w:val="24"/>
          <w:szCs w:val="24"/>
          <w:lang w:val="en-GB" w:eastAsia="lv-LV"/>
        </w:rPr>
        <w:t xml:space="preserve">use the </w:t>
      </w:r>
      <w:r>
        <w:rPr>
          <w:rFonts w:ascii="Times New Roman" w:hAnsi="Times New Roman"/>
          <w:sz w:val="24"/>
          <w:szCs w:val="24"/>
          <w:lang w:val="en-GB" w:eastAsia="lv-LV"/>
        </w:rPr>
        <w:t>help</w:t>
      </w:r>
      <w:r w:rsidRPr="00150EE8">
        <w:rPr>
          <w:rFonts w:ascii="Times New Roman" w:hAnsi="Times New Roman"/>
          <w:sz w:val="24"/>
          <w:szCs w:val="24"/>
          <w:lang w:val="en-GB" w:eastAsia="lv-LV"/>
        </w:rPr>
        <w:t xml:space="preserve"> </w:t>
      </w:r>
      <w:r w:rsidR="00150EE8" w:rsidRPr="00150EE8">
        <w:rPr>
          <w:rFonts w:ascii="Times New Roman" w:hAnsi="Times New Roman"/>
          <w:sz w:val="24"/>
          <w:szCs w:val="24"/>
          <w:lang w:val="en-GB" w:eastAsia="lv-LV"/>
        </w:rPr>
        <w:t xml:space="preserve">of an interpreter, </w:t>
      </w:r>
      <w:r>
        <w:rPr>
          <w:rFonts w:ascii="Times New Roman" w:hAnsi="Times New Roman"/>
          <w:sz w:val="24"/>
          <w:szCs w:val="24"/>
          <w:lang w:val="en-GB" w:eastAsia="lv-LV"/>
        </w:rPr>
        <w:t>consultant</w:t>
      </w:r>
      <w:r w:rsidRPr="00150EE8">
        <w:rPr>
          <w:rFonts w:ascii="Times New Roman" w:hAnsi="Times New Roman"/>
          <w:sz w:val="24"/>
          <w:szCs w:val="24"/>
          <w:lang w:val="en-GB" w:eastAsia="lv-LV"/>
        </w:rPr>
        <w:t xml:space="preserve"> </w:t>
      </w:r>
      <w:r w:rsidR="00150EE8" w:rsidRPr="00150EE8">
        <w:rPr>
          <w:rFonts w:ascii="Times New Roman" w:hAnsi="Times New Roman"/>
          <w:sz w:val="24"/>
          <w:szCs w:val="24"/>
          <w:lang w:val="en-GB" w:eastAsia="lv-LV"/>
        </w:rPr>
        <w:t xml:space="preserve">or other </w:t>
      </w:r>
      <w:r w:rsidR="00150EE8" w:rsidRPr="00B40CDF">
        <w:rPr>
          <w:rFonts w:ascii="Times New Roman" w:hAnsi="Times New Roman"/>
          <w:sz w:val="24"/>
          <w:szCs w:val="24"/>
          <w:lang w:val="en-GB" w:eastAsia="lv-LV"/>
        </w:rPr>
        <w:t xml:space="preserve">specialist, </w:t>
      </w:r>
      <w:r w:rsidR="00B27B2B">
        <w:rPr>
          <w:rFonts w:ascii="Times New Roman" w:hAnsi="Times New Roman"/>
          <w:sz w:val="24"/>
          <w:szCs w:val="24"/>
          <w:lang w:val="en-GB" w:eastAsia="lv-LV"/>
        </w:rPr>
        <w:t>in</w:t>
      </w:r>
      <w:r w:rsidR="00B27B2B" w:rsidRPr="00B40CDF">
        <w:rPr>
          <w:rFonts w:ascii="Times New Roman" w:hAnsi="Times New Roman"/>
          <w:sz w:val="24"/>
          <w:szCs w:val="24"/>
          <w:lang w:val="en-GB" w:eastAsia="lv-LV"/>
        </w:rPr>
        <w:t xml:space="preserve"> </w:t>
      </w:r>
      <w:r w:rsidR="00B40CDF" w:rsidRPr="00B40CDF">
        <w:rPr>
          <w:rFonts w:ascii="Times New Roman" w:hAnsi="Times New Roman"/>
          <w:sz w:val="24"/>
          <w:szCs w:val="24"/>
          <w:lang w:val="en-GB" w:eastAsia="lv-LV"/>
        </w:rPr>
        <w:t>coordinati</w:t>
      </w:r>
      <w:r w:rsidR="00B27B2B">
        <w:rPr>
          <w:rFonts w:ascii="Times New Roman" w:hAnsi="Times New Roman"/>
          <w:sz w:val="24"/>
          <w:szCs w:val="24"/>
          <w:lang w:val="en-GB" w:eastAsia="lv-LV"/>
        </w:rPr>
        <w:t>on</w:t>
      </w:r>
      <w:r w:rsidR="00B40CDF" w:rsidRPr="00B40CDF">
        <w:rPr>
          <w:rFonts w:ascii="Times New Roman" w:hAnsi="Times New Roman"/>
          <w:sz w:val="24"/>
          <w:szCs w:val="24"/>
          <w:lang w:val="en-GB" w:eastAsia="lv-LV"/>
        </w:rPr>
        <w:t xml:space="preserve"> </w:t>
      </w:r>
      <w:r w:rsidR="00150EE8" w:rsidRPr="00B40CDF">
        <w:rPr>
          <w:rFonts w:ascii="Times New Roman" w:hAnsi="Times New Roman"/>
          <w:sz w:val="24"/>
          <w:szCs w:val="24"/>
          <w:lang w:val="en-GB" w:eastAsia="lv-LV"/>
        </w:rPr>
        <w:t xml:space="preserve">with the staff </w:t>
      </w:r>
      <w:r w:rsidR="006E5712">
        <w:rPr>
          <w:rFonts w:ascii="Times New Roman" w:hAnsi="Times New Roman"/>
          <w:sz w:val="24"/>
          <w:szCs w:val="24"/>
          <w:lang w:val="en-GB" w:eastAsia="lv-LV"/>
        </w:rPr>
        <w:t xml:space="preserve">of </w:t>
      </w:r>
      <w:r w:rsidR="00072C46">
        <w:rPr>
          <w:rFonts w:ascii="Times New Roman" w:hAnsi="Times New Roman"/>
          <w:sz w:val="24"/>
          <w:szCs w:val="24"/>
          <w:lang w:val="en-GB" w:eastAsia="lv-LV"/>
        </w:rPr>
        <w:t xml:space="preserve">the </w:t>
      </w:r>
      <w:r w:rsidR="003B38B2">
        <w:rPr>
          <w:rFonts w:ascii="Times New Roman" w:hAnsi="Times New Roman"/>
          <w:sz w:val="24"/>
          <w:szCs w:val="24"/>
          <w:lang w:val="en-GB" w:eastAsia="lv-LV"/>
        </w:rPr>
        <w:t>reading</w:t>
      </w:r>
      <w:r w:rsidR="006E5712">
        <w:rPr>
          <w:rFonts w:ascii="Times New Roman" w:hAnsi="Times New Roman"/>
          <w:sz w:val="24"/>
          <w:szCs w:val="24"/>
          <w:lang w:val="en-GB" w:eastAsia="lv-LV"/>
        </w:rPr>
        <w:t xml:space="preserve"> room</w:t>
      </w:r>
      <w:r w:rsidR="00C837CD">
        <w:rPr>
          <w:rFonts w:ascii="Times New Roman" w:hAnsi="Times New Roman"/>
          <w:sz w:val="24"/>
          <w:szCs w:val="24"/>
          <w:lang w:val="en-GB" w:eastAsia="lv-LV"/>
        </w:rPr>
        <w:t>,</w:t>
      </w:r>
      <w:r w:rsidR="006E5712">
        <w:rPr>
          <w:rFonts w:ascii="Times New Roman" w:hAnsi="Times New Roman"/>
          <w:sz w:val="24"/>
          <w:szCs w:val="24"/>
          <w:lang w:val="en-GB" w:eastAsia="lv-LV"/>
        </w:rPr>
        <w:t xml:space="preserve"> </w:t>
      </w:r>
      <w:r w:rsidR="00150EE8" w:rsidRPr="00B40CDF">
        <w:rPr>
          <w:rFonts w:ascii="Times New Roman" w:hAnsi="Times New Roman"/>
          <w:sz w:val="24"/>
          <w:szCs w:val="24"/>
          <w:lang w:val="en-GB" w:eastAsia="lv-LV"/>
        </w:rPr>
        <w:t xml:space="preserve">and without </w:t>
      </w:r>
      <w:r w:rsidR="006E5712">
        <w:rPr>
          <w:rFonts w:ascii="Times New Roman" w:hAnsi="Times New Roman"/>
          <w:sz w:val="24"/>
          <w:szCs w:val="24"/>
          <w:lang w:val="en-GB" w:eastAsia="lv-LV"/>
        </w:rPr>
        <w:t>disturbing</w:t>
      </w:r>
      <w:r w:rsidR="006E5712" w:rsidRPr="00B40CDF">
        <w:rPr>
          <w:rFonts w:ascii="Times New Roman" w:hAnsi="Times New Roman"/>
          <w:sz w:val="24"/>
          <w:szCs w:val="24"/>
          <w:lang w:val="en-GB" w:eastAsia="lv-LV"/>
        </w:rPr>
        <w:t xml:space="preserve"> </w:t>
      </w:r>
      <w:r w:rsidR="00150EE8" w:rsidRPr="00B40CDF">
        <w:rPr>
          <w:rFonts w:ascii="Times New Roman" w:hAnsi="Times New Roman"/>
          <w:sz w:val="24"/>
          <w:szCs w:val="24"/>
          <w:lang w:val="en-GB" w:eastAsia="lv-LV"/>
        </w:rPr>
        <w:t>the w</w:t>
      </w:r>
      <w:r w:rsidR="00150EE8" w:rsidRPr="00150EE8">
        <w:rPr>
          <w:rFonts w:ascii="Times New Roman" w:hAnsi="Times New Roman"/>
          <w:sz w:val="24"/>
          <w:szCs w:val="24"/>
          <w:lang w:val="en-GB" w:eastAsia="lv-LV"/>
        </w:rPr>
        <w:t>ork of other</w:t>
      </w:r>
      <w:r w:rsidR="006E5712">
        <w:rPr>
          <w:rFonts w:ascii="Times New Roman" w:hAnsi="Times New Roman"/>
          <w:sz w:val="24"/>
          <w:szCs w:val="24"/>
          <w:lang w:val="en-GB" w:eastAsia="lv-LV"/>
        </w:rPr>
        <w:t xml:space="preserve"> people</w:t>
      </w:r>
      <w:r w:rsidR="00150EE8" w:rsidRPr="00150EE8">
        <w:rPr>
          <w:rFonts w:ascii="Times New Roman" w:hAnsi="Times New Roman"/>
          <w:sz w:val="24"/>
          <w:szCs w:val="24"/>
          <w:lang w:val="en-GB" w:eastAsia="lv-LV"/>
        </w:rPr>
        <w:t xml:space="preserve"> in the </w:t>
      </w:r>
      <w:r w:rsidR="003B38B2">
        <w:rPr>
          <w:rFonts w:ascii="Times New Roman" w:hAnsi="Times New Roman"/>
          <w:sz w:val="24"/>
          <w:szCs w:val="24"/>
          <w:lang w:val="en-GB" w:eastAsia="lv-LV"/>
        </w:rPr>
        <w:t>reading</w:t>
      </w:r>
      <w:r w:rsidR="006E5712" w:rsidRPr="00150EE8">
        <w:rPr>
          <w:rFonts w:ascii="Times New Roman" w:hAnsi="Times New Roman"/>
          <w:sz w:val="24"/>
          <w:szCs w:val="24"/>
          <w:lang w:val="en-GB" w:eastAsia="lv-LV"/>
        </w:rPr>
        <w:t xml:space="preserve"> </w:t>
      </w:r>
      <w:proofErr w:type="gramStart"/>
      <w:r w:rsidR="00150EE8" w:rsidRPr="00150EE8">
        <w:rPr>
          <w:rFonts w:ascii="Times New Roman" w:hAnsi="Times New Roman"/>
          <w:sz w:val="24"/>
          <w:szCs w:val="24"/>
          <w:lang w:val="en-GB" w:eastAsia="lv-LV"/>
        </w:rPr>
        <w:t>room;</w:t>
      </w:r>
      <w:proofErr w:type="gramEnd"/>
    </w:p>
    <w:p w14:paraId="5EFFB1E7" w14:textId="2A86DB9F" w:rsidR="000E0F93" w:rsidRPr="00404236" w:rsidRDefault="001D071A" w:rsidP="000234B7">
      <w:pPr>
        <w:pStyle w:val="Sarakstarindkopa"/>
        <w:widowControl/>
        <w:numPr>
          <w:ilvl w:val="1"/>
          <w:numId w:val="17"/>
        </w:numPr>
        <w:tabs>
          <w:tab w:val="left" w:pos="993"/>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express his/her </w:t>
      </w:r>
      <w:r w:rsidR="00404236" w:rsidRPr="00404236">
        <w:rPr>
          <w:rFonts w:ascii="Times New Roman" w:hAnsi="Times New Roman"/>
          <w:sz w:val="24"/>
          <w:szCs w:val="24"/>
          <w:lang w:val="en-GB" w:eastAsia="lv-LV"/>
        </w:rPr>
        <w:t>suggestions or objections about the work and service</w:t>
      </w:r>
      <w:r w:rsidR="00404236">
        <w:rPr>
          <w:rFonts w:ascii="Times New Roman" w:hAnsi="Times New Roman"/>
          <w:sz w:val="24"/>
          <w:szCs w:val="24"/>
          <w:lang w:val="en-GB" w:eastAsia="lv-LV"/>
        </w:rPr>
        <w:t>s</w:t>
      </w:r>
      <w:r w:rsidR="00970EA8">
        <w:rPr>
          <w:rFonts w:ascii="Times New Roman" w:hAnsi="Times New Roman"/>
          <w:sz w:val="24"/>
          <w:szCs w:val="24"/>
          <w:lang w:val="en-GB" w:eastAsia="lv-LV"/>
        </w:rPr>
        <w:t xml:space="preserve"> of the </w:t>
      </w:r>
      <w:r w:rsidR="003B38B2">
        <w:rPr>
          <w:rFonts w:ascii="Times New Roman" w:hAnsi="Times New Roman"/>
          <w:sz w:val="24"/>
          <w:szCs w:val="24"/>
          <w:lang w:val="en-GB" w:eastAsia="lv-LV"/>
        </w:rPr>
        <w:t>reading</w:t>
      </w:r>
      <w:r w:rsidR="00970EA8">
        <w:rPr>
          <w:rFonts w:ascii="Times New Roman" w:hAnsi="Times New Roman"/>
          <w:sz w:val="24"/>
          <w:szCs w:val="24"/>
          <w:lang w:val="en-GB" w:eastAsia="lv-LV"/>
        </w:rPr>
        <w:t xml:space="preserve"> </w:t>
      </w:r>
      <w:proofErr w:type="gramStart"/>
      <w:r w:rsidR="00970EA8">
        <w:rPr>
          <w:rFonts w:ascii="Times New Roman" w:hAnsi="Times New Roman"/>
          <w:sz w:val="24"/>
          <w:szCs w:val="24"/>
          <w:lang w:val="en-GB" w:eastAsia="lv-LV"/>
        </w:rPr>
        <w:t>room</w:t>
      </w:r>
      <w:r w:rsidR="00404236" w:rsidRPr="00404236">
        <w:rPr>
          <w:rFonts w:ascii="Times New Roman" w:hAnsi="Times New Roman"/>
          <w:sz w:val="24"/>
          <w:szCs w:val="24"/>
          <w:lang w:val="en-GB" w:eastAsia="lv-LV"/>
        </w:rPr>
        <w:t>;</w:t>
      </w:r>
      <w:proofErr w:type="gramEnd"/>
    </w:p>
    <w:p w14:paraId="1258DD56" w14:textId="3CE768F8" w:rsidR="000E0F93" w:rsidRPr="00CF448A" w:rsidRDefault="00AA6AD6" w:rsidP="000234B7">
      <w:pPr>
        <w:pStyle w:val="Sarakstarindkopa"/>
        <w:widowControl/>
        <w:numPr>
          <w:ilvl w:val="1"/>
          <w:numId w:val="17"/>
        </w:numPr>
        <w:tabs>
          <w:tab w:val="left" w:pos="993"/>
        </w:tabs>
        <w:autoSpaceDE w:val="0"/>
        <w:autoSpaceDN w:val="0"/>
        <w:spacing w:after="0" w:line="240" w:lineRule="auto"/>
        <w:ind w:left="993" w:hanging="567"/>
        <w:jc w:val="both"/>
        <w:rPr>
          <w:rFonts w:ascii="Times New Roman" w:hAnsi="Times New Roman"/>
          <w:bCs/>
          <w:sz w:val="24"/>
          <w:szCs w:val="24"/>
          <w:lang w:val="en-GB" w:eastAsia="lv-LV"/>
        </w:rPr>
      </w:pPr>
      <w:r>
        <w:rPr>
          <w:rFonts w:ascii="Times New Roman" w:hAnsi="Times New Roman"/>
          <w:bCs/>
          <w:sz w:val="24"/>
          <w:szCs w:val="24"/>
          <w:lang w:val="en-GB" w:eastAsia="lv-LV"/>
        </w:rPr>
        <w:t>in the archives</w:t>
      </w:r>
      <w:r w:rsidR="0027338C">
        <w:rPr>
          <w:rFonts w:ascii="Times New Roman" w:hAnsi="Times New Roman"/>
          <w:bCs/>
          <w:sz w:val="24"/>
          <w:szCs w:val="24"/>
          <w:lang w:val="en-GB" w:eastAsia="lv-LV"/>
        </w:rPr>
        <w:t>’</w:t>
      </w:r>
      <w:r>
        <w:rPr>
          <w:rFonts w:ascii="Times New Roman" w:hAnsi="Times New Roman"/>
          <w:bCs/>
          <w:sz w:val="24"/>
          <w:szCs w:val="24"/>
          <w:lang w:val="en-GB" w:eastAsia="lv-LV"/>
        </w:rPr>
        <w:t xml:space="preserve"> </w:t>
      </w:r>
      <w:r w:rsidR="003B38B2">
        <w:rPr>
          <w:rFonts w:ascii="Times New Roman" w:hAnsi="Times New Roman"/>
          <w:bCs/>
          <w:sz w:val="24"/>
          <w:szCs w:val="24"/>
          <w:lang w:val="en-GB" w:eastAsia="lv-LV"/>
        </w:rPr>
        <w:t>reading</w:t>
      </w:r>
      <w:r w:rsidR="0027338C">
        <w:rPr>
          <w:rFonts w:ascii="Times New Roman" w:hAnsi="Times New Roman"/>
          <w:bCs/>
          <w:sz w:val="24"/>
          <w:szCs w:val="24"/>
          <w:lang w:val="en-GB" w:eastAsia="lv-LV"/>
        </w:rPr>
        <w:t xml:space="preserve"> room, free of </w:t>
      </w:r>
      <w:proofErr w:type="gramStart"/>
      <w:r w:rsidR="0027338C">
        <w:rPr>
          <w:rFonts w:ascii="Times New Roman" w:hAnsi="Times New Roman"/>
          <w:bCs/>
          <w:sz w:val="24"/>
          <w:szCs w:val="24"/>
          <w:lang w:val="en-GB" w:eastAsia="lv-LV"/>
        </w:rPr>
        <w:t xml:space="preserve">charge, </w:t>
      </w:r>
      <w:r>
        <w:rPr>
          <w:rFonts w:ascii="Times New Roman" w:hAnsi="Times New Roman"/>
          <w:bCs/>
          <w:sz w:val="24"/>
          <w:szCs w:val="24"/>
          <w:lang w:val="en-GB" w:eastAsia="lv-LV"/>
        </w:rPr>
        <w:t xml:space="preserve"> </w:t>
      </w:r>
      <w:r w:rsidR="00AF5B50">
        <w:rPr>
          <w:rFonts w:ascii="Times New Roman" w:hAnsi="Times New Roman"/>
          <w:bCs/>
          <w:sz w:val="24"/>
          <w:szCs w:val="24"/>
          <w:lang w:val="en-GB" w:eastAsia="lv-LV"/>
        </w:rPr>
        <w:t>to</w:t>
      </w:r>
      <w:proofErr w:type="gramEnd"/>
      <w:r w:rsidR="00AF5B50">
        <w:rPr>
          <w:rFonts w:ascii="Times New Roman" w:hAnsi="Times New Roman"/>
          <w:bCs/>
          <w:sz w:val="24"/>
          <w:szCs w:val="24"/>
          <w:lang w:val="en-GB" w:eastAsia="lv-LV"/>
        </w:rPr>
        <w:t xml:space="preserve"> </w:t>
      </w:r>
      <w:r w:rsidR="0031695D" w:rsidRPr="00CF448A">
        <w:rPr>
          <w:rFonts w:ascii="Times New Roman" w:hAnsi="Times New Roman"/>
          <w:bCs/>
          <w:sz w:val="24"/>
          <w:szCs w:val="24"/>
          <w:lang w:val="en-GB" w:eastAsia="lv-LV"/>
        </w:rPr>
        <w:t xml:space="preserve">take </w:t>
      </w:r>
      <w:r w:rsidR="00AF5B50">
        <w:rPr>
          <w:rFonts w:ascii="Times New Roman" w:hAnsi="Times New Roman"/>
          <w:bCs/>
          <w:sz w:val="24"/>
          <w:szCs w:val="24"/>
          <w:lang w:val="en-GB" w:eastAsia="lv-LV"/>
        </w:rPr>
        <w:t>the photo</w:t>
      </w:r>
      <w:r w:rsidR="00773D6A">
        <w:rPr>
          <w:rFonts w:ascii="Times New Roman" w:hAnsi="Times New Roman"/>
          <w:bCs/>
          <w:sz w:val="24"/>
          <w:szCs w:val="24"/>
          <w:lang w:val="en-GB" w:eastAsia="lv-LV"/>
        </w:rPr>
        <w:t xml:space="preserve">s </w:t>
      </w:r>
      <w:r w:rsidR="0031695D" w:rsidRPr="00CF448A">
        <w:rPr>
          <w:rFonts w:ascii="Times New Roman" w:hAnsi="Times New Roman"/>
          <w:bCs/>
          <w:sz w:val="24"/>
          <w:szCs w:val="24"/>
          <w:lang w:val="en-GB" w:eastAsia="lv-LV"/>
        </w:rPr>
        <w:t xml:space="preserve">(without flash, tripod or other </w:t>
      </w:r>
      <w:r w:rsidR="002F2788">
        <w:rPr>
          <w:rFonts w:ascii="Times New Roman" w:hAnsi="Times New Roman"/>
          <w:bCs/>
          <w:sz w:val="24"/>
          <w:szCs w:val="24"/>
          <w:lang w:val="en-GB" w:eastAsia="lv-LV"/>
        </w:rPr>
        <w:t xml:space="preserve">auxiliary </w:t>
      </w:r>
      <w:r w:rsidR="00794278">
        <w:rPr>
          <w:rFonts w:ascii="Times New Roman" w:hAnsi="Times New Roman"/>
          <w:bCs/>
          <w:sz w:val="24"/>
          <w:szCs w:val="24"/>
          <w:lang w:val="en-GB" w:eastAsia="lv-LV"/>
        </w:rPr>
        <w:t>devices</w:t>
      </w:r>
      <w:r w:rsidR="0031695D" w:rsidRPr="00CF448A">
        <w:rPr>
          <w:rFonts w:ascii="Times New Roman" w:hAnsi="Times New Roman"/>
          <w:bCs/>
          <w:sz w:val="24"/>
          <w:szCs w:val="24"/>
          <w:lang w:val="en-GB" w:eastAsia="lv-LV"/>
        </w:rPr>
        <w:t>)</w:t>
      </w:r>
      <w:r w:rsidR="0027338C">
        <w:rPr>
          <w:rFonts w:ascii="Times New Roman" w:hAnsi="Times New Roman"/>
          <w:bCs/>
          <w:sz w:val="24"/>
          <w:szCs w:val="24"/>
          <w:lang w:val="en-GB" w:eastAsia="lv-LV"/>
        </w:rPr>
        <w:t xml:space="preserve"> </w:t>
      </w:r>
      <w:proofErr w:type="gramStart"/>
      <w:r w:rsidR="0027338C">
        <w:rPr>
          <w:rFonts w:ascii="Times New Roman" w:hAnsi="Times New Roman"/>
          <w:bCs/>
          <w:sz w:val="24"/>
          <w:szCs w:val="24"/>
          <w:lang w:val="en-GB" w:eastAsia="lv-LV"/>
        </w:rPr>
        <w:t>of</w:t>
      </w:r>
      <w:r w:rsidR="0031695D" w:rsidRPr="00CF448A">
        <w:rPr>
          <w:rFonts w:ascii="Times New Roman" w:hAnsi="Times New Roman"/>
          <w:bCs/>
          <w:sz w:val="24"/>
          <w:szCs w:val="24"/>
          <w:lang w:val="en-GB" w:eastAsia="lv-LV"/>
        </w:rPr>
        <w:t xml:space="preserve"> :</w:t>
      </w:r>
      <w:proofErr w:type="gramEnd"/>
    </w:p>
    <w:p w14:paraId="762FEDBA" w14:textId="2A12A3D3" w:rsidR="000E0F93" w:rsidRPr="00FF59E8" w:rsidRDefault="00E6334F" w:rsidP="00FF0562">
      <w:pPr>
        <w:pStyle w:val="Sarakstarindkopa"/>
        <w:widowControl/>
        <w:numPr>
          <w:ilvl w:val="2"/>
          <w:numId w:val="17"/>
        </w:numPr>
        <w:autoSpaceDE w:val="0"/>
        <w:autoSpaceDN w:val="0"/>
        <w:spacing w:after="0" w:line="240" w:lineRule="auto"/>
        <w:ind w:left="1701" w:hanging="708"/>
        <w:jc w:val="both"/>
        <w:rPr>
          <w:rFonts w:ascii="Times New Roman" w:hAnsi="Times New Roman"/>
          <w:bCs/>
          <w:sz w:val="24"/>
          <w:szCs w:val="24"/>
          <w:lang w:val="en-GB" w:eastAsia="lv-LV"/>
        </w:rPr>
      </w:pPr>
      <w:r>
        <w:rPr>
          <w:rFonts w:ascii="Times New Roman" w:hAnsi="Times New Roman"/>
          <w:bCs/>
          <w:sz w:val="24"/>
          <w:szCs w:val="24"/>
          <w:lang w:val="en-GB" w:eastAsia="lv-LV"/>
        </w:rPr>
        <w:t xml:space="preserve">the </w:t>
      </w:r>
      <w:r w:rsidR="00FF59E8" w:rsidRPr="00FF59E8">
        <w:rPr>
          <w:rFonts w:ascii="Times New Roman" w:hAnsi="Times New Roman"/>
          <w:bCs/>
          <w:sz w:val="24"/>
          <w:szCs w:val="24"/>
          <w:lang w:val="en-GB" w:eastAsia="lv-LV"/>
        </w:rPr>
        <w:t xml:space="preserve">publicly </w:t>
      </w:r>
      <w:r>
        <w:rPr>
          <w:rFonts w:ascii="Times New Roman" w:hAnsi="Times New Roman"/>
          <w:bCs/>
          <w:sz w:val="24"/>
          <w:szCs w:val="24"/>
          <w:lang w:val="en-GB" w:eastAsia="lv-LV"/>
        </w:rPr>
        <w:t>available</w:t>
      </w:r>
      <w:r w:rsidRPr="00FF59E8">
        <w:rPr>
          <w:rFonts w:ascii="Times New Roman" w:hAnsi="Times New Roman"/>
          <w:bCs/>
          <w:sz w:val="24"/>
          <w:szCs w:val="24"/>
          <w:lang w:val="en-GB" w:eastAsia="lv-LV"/>
        </w:rPr>
        <w:t xml:space="preserve"> </w:t>
      </w:r>
      <w:r>
        <w:rPr>
          <w:rFonts w:ascii="Times New Roman" w:hAnsi="Times New Roman"/>
          <w:bCs/>
          <w:sz w:val="24"/>
          <w:szCs w:val="24"/>
          <w:lang w:val="en-GB" w:eastAsia="lv-LV"/>
        </w:rPr>
        <w:t>records</w:t>
      </w:r>
      <w:r w:rsidRPr="00B17BC4">
        <w:rPr>
          <w:rFonts w:ascii="Times New Roman" w:hAnsi="Times New Roman"/>
          <w:bCs/>
          <w:sz w:val="24"/>
          <w:szCs w:val="24"/>
          <w:lang w:val="en-GB" w:eastAsia="lv-LV"/>
        </w:rPr>
        <w:t> </w:t>
      </w:r>
      <w:r w:rsidR="00FF59E8" w:rsidRPr="00B17BC4">
        <w:rPr>
          <w:rFonts w:ascii="Times New Roman" w:hAnsi="Times New Roman"/>
          <w:bCs/>
          <w:sz w:val="24"/>
          <w:szCs w:val="24"/>
          <w:lang w:val="en-GB" w:eastAsia="lv-LV"/>
        </w:rPr>
        <w:t xml:space="preserve">(including </w:t>
      </w:r>
      <w:r w:rsidR="00570D1E" w:rsidRPr="00B17BC4">
        <w:rPr>
          <w:rFonts w:ascii="Times New Roman" w:hAnsi="Times New Roman"/>
          <w:bCs/>
          <w:sz w:val="24"/>
          <w:szCs w:val="24"/>
          <w:lang w:val="en-GB" w:eastAsia="lv-LV"/>
        </w:rPr>
        <w:t xml:space="preserve">their </w:t>
      </w:r>
      <w:r w:rsidR="00FF59E8" w:rsidRPr="00B17BC4">
        <w:rPr>
          <w:rFonts w:ascii="Times New Roman" w:hAnsi="Times New Roman"/>
          <w:bCs/>
          <w:sz w:val="24"/>
          <w:szCs w:val="24"/>
          <w:lang w:val="en-GB" w:eastAsia="lv-LV"/>
        </w:rPr>
        <w:t xml:space="preserve">derivatives) </w:t>
      </w:r>
      <w:r w:rsidR="000A3D59">
        <w:rPr>
          <w:rFonts w:ascii="Times New Roman" w:hAnsi="Times New Roman"/>
          <w:bCs/>
          <w:sz w:val="24"/>
          <w:szCs w:val="24"/>
          <w:lang w:val="en-GB" w:eastAsia="lv-LV"/>
        </w:rPr>
        <w:t>that have no accessibility restrictions</w:t>
      </w:r>
      <w:r w:rsidR="00FF59E8" w:rsidRPr="00FF59E8">
        <w:rPr>
          <w:rFonts w:ascii="Times New Roman" w:hAnsi="Times New Roman"/>
          <w:bCs/>
          <w:sz w:val="24"/>
          <w:szCs w:val="24"/>
          <w:lang w:val="en-GB" w:eastAsia="lv-LV"/>
        </w:rPr>
        <w:t xml:space="preserve"> and </w:t>
      </w:r>
      <w:r w:rsidR="0030658F">
        <w:rPr>
          <w:rFonts w:ascii="Times New Roman" w:hAnsi="Times New Roman"/>
          <w:bCs/>
          <w:sz w:val="24"/>
          <w:szCs w:val="24"/>
          <w:lang w:val="en-GB" w:eastAsia="lv-LV"/>
        </w:rPr>
        <w:t>whose</w:t>
      </w:r>
      <w:r w:rsidR="0030658F" w:rsidRPr="00FF59E8">
        <w:rPr>
          <w:rFonts w:ascii="Times New Roman" w:hAnsi="Times New Roman"/>
          <w:bCs/>
          <w:sz w:val="24"/>
          <w:szCs w:val="24"/>
          <w:lang w:val="en-GB" w:eastAsia="lv-LV"/>
        </w:rPr>
        <w:t xml:space="preserve"> </w:t>
      </w:r>
      <w:r w:rsidR="00FF59E8" w:rsidRPr="00FF59E8">
        <w:rPr>
          <w:rFonts w:ascii="Times New Roman" w:hAnsi="Times New Roman"/>
          <w:bCs/>
          <w:sz w:val="24"/>
          <w:szCs w:val="24"/>
          <w:lang w:val="en-GB" w:eastAsia="lv-LV"/>
        </w:rPr>
        <w:t xml:space="preserve">reproduction is not restricted by copyright. A person </w:t>
      </w:r>
      <w:r w:rsidR="00CA069C">
        <w:rPr>
          <w:rFonts w:ascii="Times New Roman" w:hAnsi="Times New Roman"/>
          <w:bCs/>
          <w:sz w:val="24"/>
          <w:szCs w:val="24"/>
          <w:lang w:val="en-GB" w:eastAsia="lv-LV"/>
        </w:rPr>
        <w:t>has</w:t>
      </w:r>
      <w:r w:rsidR="00CA069C" w:rsidRPr="00FF59E8">
        <w:rPr>
          <w:rFonts w:ascii="Times New Roman" w:hAnsi="Times New Roman"/>
          <w:bCs/>
          <w:sz w:val="24"/>
          <w:szCs w:val="24"/>
          <w:lang w:val="en-GB" w:eastAsia="lv-LV"/>
        </w:rPr>
        <w:t xml:space="preserve"> </w:t>
      </w:r>
      <w:r w:rsidR="00FF59E8" w:rsidRPr="00FF59E8">
        <w:rPr>
          <w:rFonts w:ascii="Times New Roman" w:hAnsi="Times New Roman"/>
          <w:bCs/>
          <w:sz w:val="24"/>
          <w:szCs w:val="24"/>
          <w:lang w:val="en-GB" w:eastAsia="lv-LV"/>
        </w:rPr>
        <w:t xml:space="preserve">the right to use </w:t>
      </w:r>
      <w:r w:rsidR="00AE28BC">
        <w:rPr>
          <w:rFonts w:ascii="Times New Roman" w:hAnsi="Times New Roman"/>
          <w:bCs/>
          <w:sz w:val="24"/>
          <w:szCs w:val="24"/>
          <w:lang w:val="en-GB" w:eastAsia="lv-LV"/>
        </w:rPr>
        <w:t xml:space="preserve">the </w:t>
      </w:r>
      <w:r w:rsidR="00AE28BC" w:rsidRPr="00FF59E8">
        <w:rPr>
          <w:rFonts w:ascii="Times New Roman" w:hAnsi="Times New Roman"/>
          <w:bCs/>
          <w:sz w:val="24"/>
          <w:szCs w:val="24"/>
          <w:lang w:val="en-GB" w:eastAsia="lv-LV"/>
        </w:rPr>
        <w:t xml:space="preserve">obtained </w:t>
      </w:r>
      <w:r w:rsidR="00AE28BC">
        <w:rPr>
          <w:rFonts w:ascii="Times New Roman" w:hAnsi="Times New Roman"/>
          <w:bCs/>
          <w:sz w:val="24"/>
          <w:szCs w:val="24"/>
          <w:lang w:val="en-GB" w:eastAsia="lv-LV"/>
        </w:rPr>
        <w:t>copies</w:t>
      </w:r>
      <w:r w:rsidR="00CA069C">
        <w:rPr>
          <w:rFonts w:ascii="Times New Roman" w:hAnsi="Times New Roman"/>
          <w:bCs/>
          <w:sz w:val="24"/>
          <w:szCs w:val="24"/>
          <w:lang w:val="en-GB" w:eastAsia="lv-LV"/>
        </w:rPr>
        <w:t xml:space="preserve"> of records</w:t>
      </w:r>
      <w:r w:rsidR="00AE28BC">
        <w:rPr>
          <w:rFonts w:ascii="Times New Roman" w:hAnsi="Times New Roman"/>
          <w:bCs/>
          <w:sz w:val="24"/>
          <w:szCs w:val="24"/>
          <w:lang w:val="en-GB" w:eastAsia="lv-LV"/>
        </w:rPr>
        <w:t xml:space="preserve"> </w:t>
      </w:r>
      <w:r w:rsidR="00AF1D4E">
        <w:rPr>
          <w:rFonts w:ascii="Times New Roman" w:hAnsi="Times New Roman"/>
          <w:bCs/>
          <w:sz w:val="24"/>
          <w:szCs w:val="24"/>
          <w:lang w:val="en-GB" w:eastAsia="lv-LV"/>
        </w:rPr>
        <w:t xml:space="preserve">in accordance with the legal </w:t>
      </w:r>
      <w:r w:rsidR="00FF59E8" w:rsidRPr="00FF59E8">
        <w:rPr>
          <w:rFonts w:ascii="Times New Roman" w:hAnsi="Times New Roman"/>
          <w:bCs/>
          <w:sz w:val="24"/>
          <w:szCs w:val="24"/>
          <w:lang w:val="en-GB" w:eastAsia="lv-LV"/>
        </w:rPr>
        <w:t xml:space="preserve">purpose and justification </w:t>
      </w:r>
      <w:r w:rsidR="00AF1D4E">
        <w:rPr>
          <w:rFonts w:ascii="Times New Roman" w:hAnsi="Times New Roman"/>
          <w:bCs/>
          <w:sz w:val="24"/>
          <w:szCs w:val="24"/>
          <w:lang w:val="en-GB" w:eastAsia="lv-LV"/>
        </w:rPr>
        <w:t>indicated</w:t>
      </w:r>
      <w:r w:rsidR="00AF1D4E" w:rsidRPr="00FF59E8">
        <w:rPr>
          <w:rFonts w:ascii="Times New Roman" w:hAnsi="Times New Roman"/>
          <w:bCs/>
          <w:sz w:val="24"/>
          <w:szCs w:val="24"/>
          <w:lang w:val="en-GB" w:eastAsia="lv-LV"/>
        </w:rPr>
        <w:t xml:space="preserve"> </w:t>
      </w:r>
      <w:r w:rsidR="00FF59E8" w:rsidRPr="00FF59E8">
        <w:rPr>
          <w:rFonts w:ascii="Times New Roman" w:hAnsi="Times New Roman"/>
          <w:bCs/>
          <w:sz w:val="24"/>
          <w:szCs w:val="24"/>
          <w:lang w:val="en-GB" w:eastAsia="lv-LV"/>
        </w:rPr>
        <w:t xml:space="preserve">in the </w:t>
      </w:r>
      <w:r w:rsidR="00AF1D4E">
        <w:rPr>
          <w:rFonts w:ascii="Times New Roman" w:hAnsi="Times New Roman"/>
          <w:bCs/>
          <w:sz w:val="24"/>
          <w:szCs w:val="24"/>
          <w:lang w:val="en-GB" w:eastAsia="lv-LV"/>
        </w:rPr>
        <w:t>application</w:t>
      </w:r>
      <w:r w:rsidR="00AF1D4E" w:rsidRPr="00FF59E8">
        <w:rPr>
          <w:rFonts w:ascii="Times New Roman" w:hAnsi="Times New Roman"/>
          <w:bCs/>
          <w:sz w:val="24"/>
          <w:szCs w:val="24"/>
          <w:lang w:val="en-GB" w:eastAsia="lv-LV"/>
        </w:rPr>
        <w:t xml:space="preserve"> </w:t>
      </w:r>
      <w:r w:rsidR="00FF59E8" w:rsidRPr="00FF59E8">
        <w:rPr>
          <w:rFonts w:ascii="Times New Roman" w:hAnsi="Times New Roman"/>
          <w:bCs/>
          <w:sz w:val="24"/>
          <w:szCs w:val="24"/>
          <w:lang w:val="en-GB" w:eastAsia="lv-LV"/>
        </w:rPr>
        <w:t xml:space="preserve">for use of </w:t>
      </w:r>
      <w:r w:rsidR="00EB0159">
        <w:rPr>
          <w:rFonts w:ascii="Times New Roman" w:hAnsi="Times New Roman"/>
          <w:bCs/>
          <w:sz w:val="24"/>
          <w:szCs w:val="24"/>
          <w:lang w:val="en-GB" w:eastAsia="lv-LV"/>
        </w:rPr>
        <w:t>records</w:t>
      </w:r>
      <w:r w:rsidR="00EB0159" w:rsidRPr="00FF59E8">
        <w:rPr>
          <w:rFonts w:ascii="Times New Roman" w:hAnsi="Times New Roman"/>
          <w:bCs/>
          <w:sz w:val="24"/>
          <w:szCs w:val="24"/>
          <w:lang w:val="en-GB" w:eastAsia="lv-LV"/>
        </w:rPr>
        <w:t xml:space="preserve"> </w:t>
      </w:r>
      <w:r w:rsidR="00FF59E8" w:rsidRPr="00FF59E8">
        <w:rPr>
          <w:rFonts w:ascii="Times New Roman" w:hAnsi="Times New Roman"/>
          <w:bCs/>
          <w:sz w:val="24"/>
          <w:szCs w:val="24"/>
          <w:lang w:val="en-GB" w:eastAsia="lv-LV"/>
        </w:rPr>
        <w:t xml:space="preserve">in the </w:t>
      </w:r>
      <w:r w:rsidR="003B38B2">
        <w:rPr>
          <w:rFonts w:ascii="Times New Roman" w:hAnsi="Times New Roman"/>
          <w:bCs/>
          <w:sz w:val="24"/>
          <w:szCs w:val="24"/>
          <w:lang w:val="en-GB" w:eastAsia="lv-LV"/>
        </w:rPr>
        <w:t>reading</w:t>
      </w:r>
      <w:r w:rsidR="00EB0159" w:rsidRPr="00FF59E8">
        <w:rPr>
          <w:rFonts w:ascii="Times New Roman" w:hAnsi="Times New Roman"/>
          <w:bCs/>
          <w:sz w:val="24"/>
          <w:szCs w:val="24"/>
          <w:lang w:val="en-GB" w:eastAsia="lv-LV"/>
        </w:rPr>
        <w:t xml:space="preserve"> </w:t>
      </w:r>
      <w:proofErr w:type="gramStart"/>
      <w:r w:rsidR="00FF59E8" w:rsidRPr="00FF59E8">
        <w:rPr>
          <w:rFonts w:ascii="Times New Roman" w:hAnsi="Times New Roman"/>
          <w:bCs/>
          <w:sz w:val="24"/>
          <w:szCs w:val="24"/>
          <w:lang w:val="en-GB" w:eastAsia="lv-LV"/>
        </w:rPr>
        <w:t>room;</w:t>
      </w:r>
      <w:proofErr w:type="gramEnd"/>
    </w:p>
    <w:p w14:paraId="27BFEF55" w14:textId="073ECDBD" w:rsidR="000E0F93" w:rsidRPr="00BC7F34" w:rsidRDefault="00B11172" w:rsidP="00FF0562">
      <w:pPr>
        <w:pStyle w:val="Sarakstarindkopa"/>
        <w:widowControl/>
        <w:numPr>
          <w:ilvl w:val="2"/>
          <w:numId w:val="17"/>
        </w:numPr>
        <w:autoSpaceDE w:val="0"/>
        <w:autoSpaceDN w:val="0"/>
        <w:spacing w:after="0" w:line="240" w:lineRule="auto"/>
        <w:ind w:left="1701" w:hanging="708"/>
        <w:jc w:val="both"/>
        <w:rPr>
          <w:rFonts w:ascii="Times New Roman" w:hAnsi="Times New Roman"/>
          <w:bCs/>
          <w:sz w:val="24"/>
          <w:szCs w:val="24"/>
          <w:lang w:val="en-GB" w:eastAsia="lv-LV"/>
        </w:rPr>
      </w:pPr>
      <w:r>
        <w:rPr>
          <w:rFonts w:ascii="Times New Roman" w:hAnsi="Times New Roman"/>
          <w:bCs/>
          <w:sz w:val="24"/>
          <w:szCs w:val="24"/>
          <w:lang w:val="en-GB" w:eastAsia="lv-LV"/>
        </w:rPr>
        <w:t xml:space="preserve">the </w:t>
      </w:r>
      <w:r w:rsidR="00D670EC">
        <w:rPr>
          <w:rFonts w:ascii="Times New Roman" w:hAnsi="Times New Roman"/>
          <w:bCs/>
          <w:sz w:val="24"/>
          <w:szCs w:val="24"/>
          <w:lang w:val="en-GB" w:eastAsia="lv-LV"/>
        </w:rPr>
        <w:t>records</w:t>
      </w:r>
      <w:r w:rsidR="00D670EC" w:rsidRPr="00BC7F34">
        <w:rPr>
          <w:rFonts w:ascii="Times New Roman" w:hAnsi="Times New Roman"/>
          <w:bCs/>
          <w:sz w:val="24"/>
          <w:szCs w:val="24"/>
          <w:lang w:val="en-GB" w:eastAsia="lv-LV"/>
        </w:rPr>
        <w:t xml:space="preserve"> </w:t>
      </w:r>
      <w:r w:rsidR="008506B6">
        <w:rPr>
          <w:rFonts w:ascii="Times New Roman" w:hAnsi="Times New Roman"/>
          <w:bCs/>
          <w:sz w:val="24"/>
          <w:szCs w:val="24"/>
          <w:lang w:val="en-GB" w:eastAsia="lv-LV"/>
        </w:rPr>
        <w:t xml:space="preserve">having </w:t>
      </w:r>
      <w:r w:rsidR="00AE2C3E">
        <w:rPr>
          <w:rFonts w:ascii="Times New Roman" w:hAnsi="Times New Roman"/>
          <w:bCs/>
          <w:sz w:val="24"/>
          <w:szCs w:val="24"/>
          <w:lang w:val="en-GB" w:eastAsia="lv-LV"/>
        </w:rPr>
        <w:t>accessibility restrictions</w:t>
      </w:r>
      <w:r w:rsidR="00BC7F34" w:rsidRPr="00BC7F34">
        <w:rPr>
          <w:rFonts w:ascii="Times New Roman" w:hAnsi="Times New Roman"/>
          <w:bCs/>
          <w:sz w:val="24"/>
          <w:szCs w:val="24"/>
          <w:lang w:val="en-GB" w:eastAsia="lv-LV"/>
        </w:rPr>
        <w:t xml:space="preserve">, if </w:t>
      </w:r>
      <w:r w:rsidR="00AE2C3E">
        <w:rPr>
          <w:rFonts w:ascii="Times New Roman" w:hAnsi="Times New Roman"/>
          <w:bCs/>
          <w:sz w:val="24"/>
          <w:szCs w:val="24"/>
          <w:lang w:val="en-GB" w:eastAsia="lv-LV"/>
        </w:rPr>
        <w:t>it</w:t>
      </w:r>
      <w:r w:rsidR="00AE2C3E" w:rsidRPr="00BC7F34">
        <w:rPr>
          <w:rFonts w:ascii="Times New Roman" w:hAnsi="Times New Roman"/>
          <w:bCs/>
          <w:sz w:val="24"/>
          <w:szCs w:val="24"/>
          <w:lang w:val="en-GB" w:eastAsia="lv-LV"/>
        </w:rPr>
        <w:t xml:space="preserve"> </w:t>
      </w:r>
      <w:r w:rsidR="00AE2C3E">
        <w:rPr>
          <w:rFonts w:ascii="Times New Roman" w:hAnsi="Times New Roman"/>
          <w:bCs/>
          <w:sz w:val="24"/>
          <w:szCs w:val="24"/>
          <w:lang w:val="en-GB" w:eastAsia="lv-LV"/>
        </w:rPr>
        <w:t>meets</w:t>
      </w:r>
      <w:r w:rsidR="00BC7F34" w:rsidRPr="00BC7F34">
        <w:rPr>
          <w:rFonts w:ascii="Times New Roman" w:hAnsi="Times New Roman"/>
          <w:bCs/>
          <w:sz w:val="24"/>
          <w:szCs w:val="24"/>
          <w:lang w:val="en-GB" w:eastAsia="lv-LV"/>
        </w:rPr>
        <w:t xml:space="preserve"> the purpose and justification of the research as set out in </w:t>
      </w:r>
      <w:r w:rsidR="002D7E07">
        <w:rPr>
          <w:rFonts w:ascii="Times New Roman" w:hAnsi="Times New Roman"/>
          <w:bCs/>
          <w:sz w:val="24"/>
          <w:szCs w:val="24"/>
          <w:lang w:val="en-GB" w:eastAsia="lv-LV"/>
        </w:rPr>
        <w:t>Section</w:t>
      </w:r>
      <w:r w:rsidR="00BE3D61">
        <w:rPr>
          <w:rFonts w:ascii="Times New Roman" w:hAnsi="Times New Roman"/>
          <w:bCs/>
          <w:sz w:val="24"/>
          <w:szCs w:val="24"/>
          <w:lang w:val="en-GB" w:eastAsia="lv-LV"/>
        </w:rPr>
        <w:t> </w:t>
      </w:r>
      <w:r w:rsidR="00BC7F34" w:rsidRPr="00BC7F34">
        <w:rPr>
          <w:rFonts w:ascii="Times New Roman" w:hAnsi="Times New Roman"/>
          <w:bCs/>
          <w:sz w:val="24"/>
          <w:szCs w:val="24"/>
          <w:lang w:val="en-GB" w:eastAsia="lv-LV"/>
        </w:rPr>
        <w:t xml:space="preserve">13 of the Archives </w:t>
      </w:r>
      <w:proofErr w:type="gramStart"/>
      <w:r w:rsidR="00BC7F34" w:rsidRPr="00BC7F34">
        <w:rPr>
          <w:rFonts w:ascii="Times New Roman" w:hAnsi="Times New Roman"/>
          <w:bCs/>
          <w:sz w:val="24"/>
          <w:szCs w:val="24"/>
          <w:lang w:val="en-GB" w:eastAsia="lv-LV"/>
        </w:rPr>
        <w:t>Law</w:t>
      </w:r>
      <w:r w:rsidR="008E2182">
        <w:rPr>
          <w:rFonts w:ascii="Times New Roman" w:hAnsi="Times New Roman"/>
          <w:bCs/>
          <w:sz w:val="24"/>
          <w:szCs w:val="24"/>
          <w:lang w:val="en-GB" w:eastAsia="lv-LV"/>
        </w:rPr>
        <w:t>,</w:t>
      </w:r>
      <w:r w:rsidR="00BC7F34" w:rsidRPr="00BC7F34">
        <w:rPr>
          <w:rFonts w:ascii="Times New Roman" w:hAnsi="Times New Roman"/>
          <w:bCs/>
          <w:sz w:val="24"/>
          <w:szCs w:val="24"/>
          <w:lang w:val="en-GB" w:eastAsia="lv-LV"/>
        </w:rPr>
        <w:t xml:space="preserve"> and</w:t>
      </w:r>
      <w:proofErr w:type="gramEnd"/>
      <w:r w:rsidR="00BC7F34" w:rsidRPr="00BC7F34">
        <w:rPr>
          <w:rFonts w:ascii="Times New Roman" w:hAnsi="Times New Roman"/>
          <w:bCs/>
          <w:sz w:val="24"/>
          <w:szCs w:val="24"/>
          <w:lang w:val="en-GB" w:eastAsia="lv-LV"/>
        </w:rPr>
        <w:t xml:space="preserve"> </w:t>
      </w:r>
      <w:r w:rsidR="00A559E0">
        <w:rPr>
          <w:rFonts w:ascii="Times New Roman" w:hAnsi="Times New Roman"/>
          <w:bCs/>
          <w:sz w:val="24"/>
          <w:szCs w:val="24"/>
          <w:lang w:val="en-GB" w:eastAsia="lv-LV"/>
        </w:rPr>
        <w:t>indicated</w:t>
      </w:r>
      <w:r w:rsidR="00BC7F34" w:rsidRPr="00BC7F34">
        <w:rPr>
          <w:rFonts w:ascii="Times New Roman" w:hAnsi="Times New Roman"/>
          <w:bCs/>
          <w:sz w:val="24"/>
          <w:szCs w:val="24"/>
          <w:lang w:val="en-GB" w:eastAsia="lv-LV"/>
        </w:rPr>
        <w:t xml:space="preserve"> in the </w:t>
      </w:r>
      <w:r w:rsidR="00A559E0">
        <w:rPr>
          <w:rFonts w:ascii="Times New Roman" w:hAnsi="Times New Roman"/>
          <w:bCs/>
          <w:sz w:val="24"/>
          <w:szCs w:val="24"/>
          <w:lang w:val="en-GB" w:eastAsia="lv-LV"/>
        </w:rPr>
        <w:t>application</w:t>
      </w:r>
      <w:r w:rsidR="00A559E0" w:rsidRPr="00BC7F34">
        <w:rPr>
          <w:rFonts w:ascii="Times New Roman" w:hAnsi="Times New Roman"/>
          <w:bCs/>
          <w:sz w:val="24"/>
          <w:szCs w:val="24"/>
          <w:lang w:val="en-GB" w:eastAsia="lv-LV"/>
        </w:rPr>
        <w:t xml:space="preserve"> </w:t>
      </w:r>
      <w:r w:rsidR="00BC7F34" w:rsidRPr="00BC7F34">
        <w:rPr>
          <w:rFonts w:ascii="Times New Roman" w:hAnsi="Times New Roman"/>
          <w:bCs/>
          <w:sz w:val="24"/>
          <w:szCs w:val="24"/>
          <w:lang w:val="en-GB" w:eastAsia="lv-LV"/>
        </w:rPr>
        <w:t>for</w:t>
      </w:r>
      <w:r w:rsidR="00BE3D61">
        <w:rPr>
          <w:rFonts w:ascii="Times New Roman" w:hAnsi="Times New Roman"/>
          <w:bCs/>
          <w:sz w:val="24"/>
          <w:szCs w:val="24"/>
          <w:lang w:val="en-GB" w:eastAsia="lv-LV"/>
        </w:rPr>
        <w:t xml:space="preserve"> </w:t>
      </w:r>
      <w:r w:rsidR="008E2182">
        <w:rPr>
          <w:rFonts w:ascii="Times New Roman" w:hAnsi="Times New Roman"/>
          <w:bCs/>
          <w:sz w:val="24"/>
          <w:szCs w:val="24"/>
          <w:lang w:val="en-GB" w:eastAsia="lv-LV"/>
        </w:rPr>
        <w:t xml:space="preserve">the </w:t>
      </w:r>
      <w:r w:rsidR="00BC7F34" w:rsidRPr="00BC7F34">
        <w:rPr>
          <w:rFonts w:ascii="Times New Roman" w:hAnsi="Times New Roman"/>
          <w:bCs/>
          <w:sz w:val="24"/>
          <w:szCs w:val="24"/>
          <w:lang w:val="en-GB" w:eastAsia="lv-LV"/>
        </w:rPr>
        <w:t xml:space="preserve">use of </w:t>
      </w:r>
      <w:r w:rsidR="00A559E0">
        <w:rPr>
          <w:rFonts w:ascii="Times New Roman" w:hAnsi="Times New Roman"/>
          <w:bCs/>
          <w:sz w:val="24"/>
          <w:szCs w:val="24"/>
          <w:lang w:val="en-GB" w:eastAsia="lv-LV"/>
        </w:rPr>
        <w:t>reco</w:t>
      </w:r>
      <w:r w:rsidR="008E2182">
        <w:rPr>
          <w:rFonts w:ascii="Times New Roman" w:hAnsi="Times New Roman"/>
          <w:bCs/>
          <w:sz w:val="24"/>
          <w:szCs w:val="24"/>
          <w:lang w:val="en-GB" w:eastAsia="lv-LV"/>
        </w:rPr>
        <w:t>r</w:t>
      </w:r>
      <w:r w:rsidR="00A559E0">
        <w:rPr>
          <w:rFonts w:ascii="Times New Roman" w:hAnsi="Times New Roman"/>
          <w:bCs/>
          <w:sz w:val="24"/>
          <w:szCs w:val="24"/>
          <w:lang w:val="en-GB" w:eastAsia="lv-LV"/>
        </w:rPr>
        <w:t>ds</w:t>
      </w:r>
      <w:r w:rsidR="00A559E0" w:rsidRPr="00BC7F34">
        <w:rPr>
          <w:rFonts w:ascii="Times New Roman" w:hAnsi="Times New Roman"/>
          <w:bCs/>
          <w:sz w:val="24"/>
          <w:szCs w:val="24"/>
          <w:lang w:val="en-GB" w:eastAsia="lv-LV"/>
        </w:rPr>
        <w:t xml:space="preserve"> </w:t>
      </w:r>
      <w:r w:rsidR="00BC7F34" w:rsidRPr="00BC7F34">
        <w:rPr>
          <w:rFonts w:ascii="Times New Roman" w:hAnsi="Times New Roman"/>
          <w:bCs/>
          <w:sz w:val="24"/>
          <w:szCs w:val="24"/>
          <w:lang w:val="en-GB" w:eastAsia="lv-LV"/>
        </w:rPr>
        <w:t xml:space="preserve">in the </w:t>
      </w:r>
      <w:r w:rsidR="003B38B2">
        <w:rPr>
          <w:rFonts w:ascii="Times New Roman" w:hAnsi="Times New Roman"/>
          <w:bCs/>
          <w:sz w:val="24"/>
          <w:szCs w:val="24"/>
          <w:lang w:val="en-GB" w:eastAsia="lv-LV"/>
        </w:rPr>
        <w:t>reading</w:t>
      </w:r>
      <w:r w:rsidR="00A559E0" w:rsidRPr="00BC7F34">
        <w:rPr>
          <w:rFonts w:ascii="Times New Roman" w:hAnsi="Times New Roman"/>
          <w:bCs/>
          <w:sz w:val="24"/>
          <w:szCs w:val="24"/>
          <w:lang w:val="en-GB" w:eastAsia="lv-LV"/>
        </w:rPr>
        <w:t xml:space="preserve"> </w:t>
      </w:r>
      <w:r w:rsidR="00BC7F34" w:rsidRPr="00BC7F34">
        <w:rPr>
          <w:rFonts w:ascii="Times New Roman" w:hAnsi="Times New Roman"/>
          <w:bCs/>
          <w:sz w:val="24"/>
          <w:szCs w:val="24"/>
          <w:lang w:val="en-GB" w:eastAsia="lv-LV"/>
        </w:rPr>
        <w:t>room.</w:t>
      </w:r>
    </w:p>
    <w:p w14:paraId="094D65FA" w14:textId="28B958F2" w:rsidR="000E0F93" w:rsidRPr="00346BA9" w:rsidRDefault="00346BA9" w:rsidP="00274A4A">
      <w:pPr>
        <w:pStyle w:val="Sarakstarindkopa"/>
        <w:widowControl/>
        <w:numPr>
          <w:ilvl w:val="0"/>
          <w:numId w:val="17"/>
        </w:numPr>
        <w:tabs>
          <w:tab w:val="num" w:pos="720"/>
        </w:tabs>
        <w:autoSpaceDE w:val="0"/>
        <w:autoSpaceDN w:val="0"/>
        <w:spacing w:after="0" w:line="240" w:lineRule="auto"/>
        <w:jc w:val="both"/>
        <w:rPr>
          <w:rFonts w:ascii="Times New Roman" w:hAnsi="Times New Roman"/>
          <w:sz w:val="24"/>
          <w:szCs w:val="24"/>
          <w:lang w:val="en-GB" w:eastAsia="lv-LV"/>
        </w:rPr>
      </w:pPr>
      <w:r w:rsidRPr="00346BA9">
        <w:rPr>
          <w:rFonts w:ascii="Times New Roman" w:hAnsi="Times New Roman"/>
          <w:sz w:val="24"/>
          <w:szCs w:val="24"/>
          <w:lang w:val="en-GB" w:eastAsia="lv-LV"/>
        </w:rPr>
        <w:t xml:space="preserve">A person </w:t>
      </w:r>
      <w:r w:rsidR="006D5318">
        <w:rPr>
          <w:rFonts w:ascii="Times New Roman" w:hAnsi="Times New Roman"/>
          <w:sz w:val="24"/>
          <w:szCs w:val="24"/>
          <w:lang w:val="en-GB" w:eastAsia="lv-LV"/>
        </w:rPr>
        <w:t xml:space="preserve">shall be </w:t>
      </w:r>
      <w:r w:rsidR="00922F6E">
        <w:rPr>
          <w:rFonts w:ascii="Times New Roman" w:hAnsi="Times New Roman"/>
          <w:sz w:val="24"/>
          <w:szCs w:val="24"/>
          <w:lang w:val="en-GB" w:eastAsia="lv-LV"/>
        </w:rPr>
        <w:t>oblige</w:t>
      </w:r>
      <w:r w:rsidR="004B742D">
        <w:rPr>
          <w:rFonts w:ascii="Times New Roman" w:hAnsi="Times New Roman"/>
          <w:sz w:val="24"/>
          <w:szCs w:val="24"/>
          <w:lang w:val="en-GB" w:eastAsia="lv-LV"/>
        </w:rPr>
        <w:t>d</w:t>
      </w:r>
      <w:r w:rsidRPr="00346BA9">
        <w:rPr>
          <w:rFonts w:ascii="Times New Roman" w:hAnsi="Times New Roman"/>
          <w:sz w:val="24"/>
          <w:szCs w:val="24"/>
          <w:lang w:val="en-GB" w:eastAsia="lv-LV"/>
        </w:rPr>
        <w:t>:</w:t>
      </w:r>
    </w:p>
    <w:p w14:paraId="794DCFFB" w14:textId="3A2448F2" w:rsidR="000E0F93" w:rsidRDefault="00922F6E" w:rsidP="000234B7">
      <w:pPr>
        <w:pStyle w:val="Sarakstarindkopa"/>
        <w:widowControl/>
        <w:numPr>
          <w:ilvl w:val="1"/>
          <w:numId w:val="17"/>
        </w:numPr>
        <w:tabs>
          <w:tab w:val="left" w:pos="993"/>
        </w:tabs>
        <w:autoSpaceDE w:val="0"/>
        <w:autoSpaceDN w:val="0"/>
        <w:spacing w:after="0" w:line="240" w:lineRule="auto"/>
        <w:ind w:left="993" w:hanging="567"/>
        <w:jc w:val="both"/>
        <w:rPr>
          <w:rFonts w:ascii="Times New Roman" w:hAnsi="Times New Roman"/>
          <w:sz w:val="24"/>
          <w:szCs w:val="24"/>
          <w:lang w:eastAsia="lv-LV"/>
        </w:rPr>
      </w:pPr>
      <w:r>
        <w:rPr>
          <w:rFonts w:ascii="Times New Roman" w:hAnsi="Times New Roman"/>
          <w:sz w:val="24"/>
          <w:szCs w:val="24"/>
          <w:lang w:val="en-GB" w:eastAsia="lv-LV"/>
        </w:rPr>
        <w:t xml:space="preserve">to get </w:t>
      </w:r>
      <w:r w:rsidR="006D33F3">
        <w:rPr>
          <w:rFonts w:ascii="Times New Roman" w:hAnsi="Times New Roman"/>
          <w:sz w:val="24"/>
          <w:szCs w:val="24"/>
          <w:lang w:val="en-GB" w:eastAsia="lv-LV"/>
        </w:rPr>
        <w:t>acquainted</w:t>
      </w:r>
      <w:r w:rsidR="006D33F3" w:rsidRPr="001330A3">
        <w:rPr>
          <w:rFonts w:ascii="Times New Roman" w:hAnsi="Times New Roman"/>
          <w:sz w:val="24"/>
          <w:szCs w:val="24"/>
          <w:lang w:val="en-GB" w:eastAsia="lv-LV"/>
        </w:rPr>
        <w:t xml:space="preserve"> </w:t>
      </w:r>
      <w:r w:rsidR="001330A3" w:rsidRPr="001330A3">
        <w:rPr>
          <w:rFonts w:ascii="Times New Roman" w:hAnsi="Times New Roman"/>
          <w:sz w:val="24"/>
          <w:szCs w:val="24"/>
          <w:lang w:val="en-GB" w:eastAsia="lv-LV"/>
        </w:rPr>
        <w:t xml:space="preserve">with the </w:t>
      </w:r>
      <w:r w:rsidR="007B234A">
        <w:rPr>
          <w:rFonts w:ascii="Times New Roman" w:hAnsi="Times New Roman"/>
          <w:sz w:val="24"/>
          <w:szCs w:val="24"/>
          <w:lang w:val="en-GB" w:eastAsia="lv-LV"/>
        </w:rPr>
        <w:t>Procedures</w:t>
      </w:r>
      <w:r w:rsidR="003A3D4C">
        <w:rPr>
          <w:rFonts w:ascii="Times New Roman" w:hAnsi="Times New Roman"/>
          <w:sz w:val="24"/>
          <w:szCs w:val="24"/>
          <w:lang w:val="en-GB" w:eastAsia="lv-LV"/>
        </w:rPr>
        <w:t xml:space="preserve"> and follow </w:t>
      </w:r>
      <w:proofErr w:type="gramStart"/>
      <w:r w:rsidR="008D3F50">
        <w:rPr>
          <w:rFonts w:ascii="Times New Roman" w:hAnsi="Times New Roman"/>
          <w:sz w:val="24"/>
          <w:szCs w:val="24"/>
          <w:lang w:val="en-GB" w:eastAsia="lv-LV"/>
        </w:rPr>
        <w:t>them</w:t>
      </w:r>
      <w:r w:rsidR="001330A3">
        <w:rPr>
          <w:rFonts w:ascii="Times New Roman" w:hAnsi="Times New Roman"/>
          <w:sz w:val="24"/>
          <w:szCs w:val="24"/>
          <w:lang w:eastAsia="lv-LV"/>
        </w:rPr>
        <w:t>;</w:t>
      </w:r>
      <w:proofErr w:type="gramEnd"/>
    </w:p>
    <w:p w14:paraId="3930B7CF" w14:textId="10FB0E16" w:rsidR="00C4554B" w:rsidRPr="00CB77AD" w:rsidRDefault="00354234" w:rsidP="000234B7">
      <w:pPr>
        <w:pStyle w:val="Sarakstarindkopa"/>
        <w:widowControl/>
        <w:numPr>
          <w:ilvl w:val="1"/>
          <w:numId w:val="17"/>
        </w:numPr>
        <w:tabs>
          <w:tab w:val="left" w:pos="993"/>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CB77AD" w:rsidRPr="00CB77AD">
        <w:rPr>
          <w:rFonts w:ascii="Times New Roman" w:hAnsi="Times New Roman"/>
          <w:sz w:val="24"/>
          <w:szCs w:val="24"/>
          <w:lang w:val="en-GB" w:eastAsia="lv-LV"/>
        </w:rPr>
        <w:t>agree on a specific date and time</w:t>
      </w:r>
      <w:r>
        <w:rPr>
          <w:rFonts w:ascii="Times New Roman" w:hAnsi="Times New Roman"/>
          <w:sz w:val="24"/>
          <w:szCs w:val="24"/>
          <w:lang w:val="en-GB" w:eastAsia="lv-LV"/>
        </w:rPr>
        <w:t xml:space="preserve"> of </w:t>
      </w:r>
      <w:r w:rsidR="00771500">
        <w:rPr>
          <w:rFonts w:ascii="Times New Roman" w:hAnsi="Times New Roman"/>
          <w:sz w:val="24"/>
          <w:szCs w:val="24"/>
          <w:lang w:val="en-GB" w:eastAsia="lv-LV"/>
        </w:rPr>
        <w:t xml:space="preserve">the visit </w:t>
      </w:r>
      <w:r w:rsidR="00CB77AD" w:rsidRPr="00CB77AD">
        <w:rPr>
          <w:rFonts w:ascii="Times New Roman" w:hAnsi="Times New Roman"/>
          <w:sz w:val="24"/>
          <w:szCs w:val="24"/>
          <w:lang w:val="en-GB" w:eastAsia="lv-LV"/>
        </w:rPr>
        <w:t xml:space="preserve">in accordance with </w:t>
      </w:r>
      <w:r w:rsidR="003A5D76">
        <w:rPr>
          <w:rFonts w:ascii="Times New Roman" w:hAnsi="Times New Roman"/>
          <w:sz w:val="24"/>
          <w:szCs w:val="24"/>
          <w:lang w:val="en-GB" w:eastAsia="lv-LV"/>
        </w:rPr>
        <w:t>Clause </w:t>
      </w:r>
      <w:r w:rsidR="00CB77AD" w:rsidRPr="00CB77AD">
        <w:rPr>
          <w:rFonts w:ascii="Times New Roman" w:hAnsi="Times New Roman"/>
          <w:sz w:val="24"/>
          <w:szCs w:val="24"/>
          <w:lang w:val="en-GB" w:eastAsia="lv-LV"/>
        </w:rPr>
        <w:t xml:space="preserve">7 of the </w:t>
      </w:r>
      <w:r w:rsidR="001C4E22">
        <w:rPr>
          <w:rFonts w:ascii="Times New Roman" w:hAnsi="Times New Roman"/>
          <w:sz w:val="24"/>
          <w:szCs w:val="24"/>
          <w:lang w:val="en-GB" w:eastAsia="lv-LV"/>
        </w:rPr>
        <w:t xml:space="preserve">Procedures, before visiting the </w:t>
      </w:r>
      <w:r w:rsidR="003B38B2">
        <w:rPr>
          <w:rFonts w:ascii="Times New Roman" w:hAnsi="Times New Roman"/>
          <w:sz w:val="24"/>
          <w:szCs w:val="24"/>
          <w:lang w:val="en-GB" w:eastAsia="lv-LV"/>
        </w:rPr>
        <w:t>reading</w:t>
      </w:r>
      <w:r w:rsidR="001C4E22">
        <w:rPr>
          <w:rFonts w:ascii="Times New Roman" w:hAnsi="Times New Roman"/>
          <w:sz w:val="24"/>
          <w:szCs w:val="24"/>
          <w:lang w:val="en-GB" w:eastAsia="lv-LV"/>
        </w:rPr>
        <w:t xml:space="preserve"> </w:t>
      </w:r>
      <w:proofErr w:type="gramStart"/>
      <w:r w:rsidR="001C4E22">
        <w:rPr>
          <w:rFonts w:ascii="Times New Roman" w:hAnsi="Times New Roman"/>
          <w:sz w:val="24"/>
          <w:szCs w:val="24"/>
          <w:lang w:val="en-GB" w:eastAsia="lv-LV"/>
        </w:rPr>
        <w:t>room</w:t>
      </w:r>
      <w:r w:rsidR="00CB77AD" w:rsidRPr="00CB77AD">
        <w:rPr>
          <w:rFonts w:ascii="Times New Roman" w:hAnsi="Times New Roman"/>
          <w:sz w:val="24"/>
          <w:szCs w:val="24"/>
          <w:lang w:val="en-GB" w:eastAsia="lv-LV"/>
        </w:rPr>
        <w:t>;</w:t>
      </w:r>
      <w:proofErr w:type="gramEnd"/>
    </w:p>
    <w:p w14:paraId="1D086222" w14:textId="6DFF4E44" w:rsidR="00204ADA" w:rsidRPr="006C1DB7" w:rsidRDefault="00B242D1" w:rsidP="00661511">
      <w:pPr>
        <w:pStyle w:val="Sarakstarindkopa"/>
        <w:widowControl/>
        <w:numPr>
          <w:ilvl w:val="1"/>
          <w:numId w:val="17"/>
        </w:numPr>
        <w:tabs>
          <w:tab w:val="left" w:pos="993"/>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6C1DB7" w:rsidRPr="006C1DB7">
        <w:rPr>
          <w:rFonts w:ascii="Times New Roman" w:hAnsi="Times New Roman"/>
          <w:sz w:val="24"/>
          <w:szCs w:val="24"/>
          <w:lang w:val="en-GB" w:eastAsia="lv-LV"/>
        </w:rPr>
        <w:t xml:space="preserve">use the information obtained from the </w:t>
      </w:r>
      <w:r w:rsidR="00317B6B">
        <w:rPr>
          <w:rFonts w:ascii="Times New Roman" w:hAnsi="Times New Roman"/>
          <w:sz w:val="24"/>
          <w:szCs w:val="24"/>
          <w:lang w:val="en-GB" w:eastAsia="lv-LV"/>
        </w:rPr>
        <w:t>records</w:t>
      </w:r>
      <w:r w:rsidR="006C1DB7" w:rsidRPr="006C1DB7">
        <w:rPr>
          <w:rFonts w:ascii="Times New Roman" w:hAnsi="Times New Roman"/>
          <w:sz w:val="24"/>
          <w:szCs w:val="24"/>
          <w:lang w:val="en-GB" w:eastAsia="lv-LV"/>
        </w:rPr>
        <w:t xml:space="preserve"> in accordance with the requirements of the </w:t>
      </w:r>
      <w:r w:rsidR="009F46F4">
        <w:rPr>
          <w:rFonts w:ascii="Times New Roman" w:hAnsi="Times New Roman"/>
          <w:sz w:val="24"/>
          <w:szCs w:val="24"/>
          <w:lang w:val="en-GB" w:eastAsia="lv-LV"/>
        </w:rPr>
        <w:t>current regulatory acts</w:t>
      </w:r>
      <w:r w:rsidR="006C1DB7" w:rsidRPr="00B045A5">
        <w:rPr>
          <w:rFonts w:ascii="Times New Roman" w:hAnsi="Times New Roman"/>
          <w:sz w:val="24"/>
          <w:szCs w:val="24"/>
          <w:lang w:val="en-GB" w:eastAsia="lv-LV"/>
        </w:rPr>
        <w:t>,</w:t>
      </w:r>
      <w:r w:rsidR="006C1DB7" w:rsidRPr="006C1DB7">
        <w:rPr>
          <w:rFonts w:ascii="Times New Roman" w:hAnsi="Times New Roman"/>
          <w:sz w:val="24"/>
          <w:szCs w:val="24"/>
          <w:lang w:val="en-GB" w:eastAsia="lv-LV"/>
        </w:rPr>
        <w:t xml:space="preserve"> </w:t>
      </w:r>
      <w:r w:rsidR="009F46F4">
        <w:rPr>
          <w:rFonts w:ascii="Times New Roman" w:hAnsi="Times New Roman"/>
          <w:sz w:val="24"/>
          <w:szCs w:val="24"/>
          <w:lang w:val="en-GB" w:eastAsia="lv-LV"/>
        </w:rPr>
        <w:t>as well as</w:t>
      </w:r>
      <w:r w:rsidR="009F46F4" w:rsidRPr="006C1DB7">
        <w:rPr>
          <w:rFonts w:ascii="Times New Roman" w:hAnsi="Times New Roman"/>
          <w:sz w:val="24"/>
          <w:szCs w:val="24"/>
          <w:lang w:val="en-GB" w:eastAsia="lv-LV"/>
        </w:rPr>
        <w:t xml:space="preserve"> </w:t>
      </w:r>
      <w:r w:rsidR="006C1DB7" w:rsidRPr="006C1DB7">
        <w:rPr>
          <w:rFonts w:ascii="Times New Roman" w:hAnsi="Times New Roman"/>
          <w:sz w:val="24"/>
          <w:szCs w:val="24"/>
          <w:lang w:val="en-GB" w:eastAsia="lv-LV"/>
        </w:rPr>
        <w:t xml:space="preserve">the purpose and justification </w:t>
      </w:r>
      <w:r w:rsidR="00D04663">
        <w:rPr>
          <w:rFonts w:ascii="Times New Roman" w:hAnsi="Times New Roman"/>
          <w:sz w:val="24"/>
          <w:szCs w:val="24"/>
          <w:lang w:val="en-GB" w:eastAsia="lv-LV"/>
        </w:rPr>
        <w:t>of</w:t>
      </w:r>
      <w:r w:rsidR="00D04663" w:rsidRPr="006C1DB7">
        <w:rPr>
          <w:rFonts w:ascii="Times New Roman" w:hAnsi="Times New Roman"/>
          <w:sz w:val="24"/>
          <w:szCs w:val="24"/>
          <w:lang w:val="en-GB" w:eastAsia="lv-LV"/>
        </w:rPr>
        <w:t xml:space="preserve"> </w:t>
      </w:r>
      <w:r w:rsidR="00B75DDC">
        <w:rPr>
          <w:rFonts w:ascii="Times New Roman" w:hAnsi="Times New Roman"/>
          <w:sz w:val="24"/>
          <w:szCs w:val="24"/>
          <w:lang w:val="en-GB" w:eastAsia="lv-LV"/>
        </w:rPr>
        <w:t xml:space="preserve">the </w:t>
      </w:r>
      <w:r w:rsidR="006C1DB7" w:rsidRPr="006C1DB7">
        <w:rPr>
          <w:rFonts w:ascii="Times New Roman" w:hAnsi="Times New Roman"/>
          <w:sz w:val="24"/>
          <w:szCs w:val="24"/>
          <w:lang w:val="en-GB" w:eastAsia="lv-LV"/>
        </w:rPr>
        <w:t xml:space="preserve">use of </w:t>
      </w:r>
      <w:r w:rsidR="00D04663">
        <w:rPr>
          <w:rFonts w:ascii="Times New Roman" w:hAnsi="Times New Roman"/>
          <w:sz w:val="24"/>
          <w:szCs w:val="24"/>
          <w:lang w:val="en-GB" w:eastAsia="lv-LV"/>
        </w:rPr>
        <w:t>records</w:t>
      </w:r>
      <w:r w:rsidR="00D04663" w:rsidRPr="006C1DB7">
        <w:rPr>
          <w:rFonts w:ascii="Times New Roman" w:hAnsi="Times New Roman"/>
          <w:sz w:val="24"/>
          <w:szCs w:val="24"/>
          <w:lang w:val="en-GB" w:eastAsia="lv-LV"/>
        </w:rPr>
        <w:t xml:space="preserve"> </w:t>
      </w:r>
      <w:r w:rsidR="006C1DB7" w:rsidRPr="006C1DB7">
        <w:rPr>
          <w:rFonts w:ascii="Times New Roman" w:hAnsi="Times New Roman"/>
          <w:sz w:val="24"/>
          <w:szCs w:val="24"/>
          <w:lang w:val="en-GB" w:eastAsia="lv-LV"/>
        </w:rPr>
        <w:t xml:space="preserve">specified in the </w:t>
      </w:r>
      <w:proofErr w:type="gramStart"/>
      <w:r w:rsidR="00D04663">
        <w:rPr>
          <w:rFonts w:ascii="Times New Roman" w:hAnsi="Times New Roman"/>
          <w:sz w:val="24"/>
          <w:szCs w:val="24"/>
          <w:lang w:val="en-GB" w:eastAsia="lv-LV"/>
        </w:rPr>
        <w:t>application</w:t>
      </w:r>
      <w:r w:rsidR="006C1DB7" w:rsidRPr="006C1DB7">
        <w:rPr>
          <w:rFonts w:ascii="Times New Roman" w:hAnsi="Times New Roman"/>
          <w:sz w:val="24"/>
          <w:szCs w:val="24"/>
          <w:lang w:val="en-GB" w:eastAsia="lv-LV"/>
        </w:rPr>
        <w:t>;</w:t>
      </w:r>
      <w:proofErr w:type="gramEnd"/>
    </w:p>
    <w:p w14:paraId="65A97556" w14:textId="7397E798" w:rsidR="00204ADA" w:rsidRPr="00AB7BC7" w:rsidRDefault="007C0771" w:rsidP="00AB7BC7">
      <w:pPr>
        <w:pStyle w:val="Sarakstarindkopa"/>
        <w:widowControl/>
        <w:numPr>
          <w:ilvl w:val="1"/>
          <w:numId w:val="17"/>
        </w:numPr>
        <w:tabs>
          <w:tab w:val="left" w:pos="993"/>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when using records, </w:t>
      </w:r>
      <w:r w:rsidR="001D4AF4">
        <w:rPr>
          <w:rFonts w:ascii="Times New Roman" w:hAnsi="Times New Roman"/>
          <w:sz w:val="24"/>
          <w:szCs w:val="24"/>
          <w:lang w:val="en-GB" w:eastAsia="lv-LV"/>
        </w:rPr>
        <w:t xml:space="preserve">to get acquainted </w:t>
      </w:r>
      <w:r w:rsidR="00D077E5">
        <w:rPr>
          <w:rFonts w:ascii="Times New Roman" w:hAnsi="Times New Roman"/>
          <w:sz w:val="24"/>
          <w:szCs w:val="24"/>
          <w:lang w:val="en-GB" w:eastAsia="lv-LV"/>
        </w:rPr>
        <w:t xml:space="preserve">with </w:t>
      </w:r>
      <w:r w:rsidR="00D972AF">
        <w:rPr>
          <w:rFonts w:ascii="Times New Roman" w:hAnsi="Times New Roman"/>
          <w:sz w:val="24"/>
          <w:szCs w:val="24"/>
          <w:lang w:val="en-GB" w:eastAsia="lv-LV"/>
        </w:rPr>
        <w:t xml:space="preserve">restricted accessibility </w:t>
      </w:r>
      <w:r w:rsidR="008B4383" w:rsidRPr="008B4383">
        <w:rPr>
          <w:rFonts w:ascii="Times New Roman" w:hAnsi="Times New Roman"/>
          <w:sz w:val="24"/>
          <w:szCs w:val="24"/>
          <w:lang w:val="en-GB" w:eastAsia="lv-LV"/>
        </w:rPr>
        <w:t>information</w:t>
      </w:r>
      <w:r w:rsidR="00D077E5">
        <w:rPr>
          <w:rFonts w:ascii="Times New Roman" w:hAnsi="Times New Roman"/>
          <w:sz w:val="24"/>
          <w:szCs w:val="24"/>
          <w:lang w:val="en-GB" w:eastAsia="lv-LV"/>
        </w:rPr>
        <w:t xml:space="preserve"> </w:t>
      </w:r>
      <w:r w:rsidR="008B4383" w:rsidRPr="008B4383">
        <w:rPr>
          <w:rFonts w:ascii="Times New Roman" w:hAnsi="Times New Roman"/>
          <w:sz w:val="24"/>
          <w:szCs w:val="24"/>
          <w:lang w:val="en-GB" w:eastAsia="lv-LV"/>
        </w:rPr>
        <w:t xml:space="preserve">contained in </w:t>
      </w:r>
      <w:r w:rsidR="00D972AF">
        <w:rPr>
          <w:rFonts w:ascii="Times New Roman" w:hAnsi="Times New Roman"/>
          <w:sz w:val="24"/>
          <w:szCs w:val="24"/>
          <w:lang w:val="en-GB" w:eastAsia="lv-LV"/>
        </w:rPr>
        <w:t>the records</w:t>
      </w:r>
      <w:r w:rsidR="008B4383" w:rsidRPr="008B4383">
        <w:rPr>
          <w:rFonts w:ascii="Times New Roman" w:hAnsi="Times New Roman"/>
          <w:sz w:val="24"/>
          <w:szCs w:val="24"/>
          <w:lang w:val="en-GB" w:eastAsia="lv-LV"/>
        </w:rPr>
        <w:t xml:space="preserve"> only to the extent that </w:t>
      </w:r>
      <w:r w:rsidR="007A0B1D">
        <w:rPr>
          <w:rFonts w:ascii="Times New Roman" w:hAnsi="Times New Roman"/>
          <w:sz w:val="24"/>
          <w:szCs w:val="24"/>
          <w:lang w:val="en-GB" w:eastAsia="lv-LV"/>
        </w:rPr>
        <w:t>it meets</w:t>
      </w:r>
      <w:r w:rsidR="00314C9D" w:rsidRPr="008B4383">
        <w:rPr>
          <w:rFonts w:ascii="Times New Roman" w:hAnsi="Times New Roman"/>
          <w:sz w:val="24"/>
          <w:szCs w:val="24"/>
          <w:lang w:val="en-GB" w:eastAsia="lv-LV"/>
        </w:rPr>
        <w:t xml:space="preserve"> </w:t>
      </w:r>
      <w:r w:rsidR="008B4383" w:rsidRPr="008B4383">
        <w:rPr>
          <w:rFonts w:ascii="Times New Roman" w:hAnsi="Times New Roman"/>
          <w:sz w:val="24"/>
          <w:szCs w:val="24"/>
          <w:lang w:val="en-GB" w:eastAsia="lv-LV"/>
        </w:rPr>
        <w:t xml:space="preserve">with the requirements of </w:t>
      </w:r>
      <w:r w:rsidR="00F13294">
        <w:rPr>
          <w:rFonts w:ascii="Times New Roman" w:hAnsi="Times New Roman"/>
          <w:sz w:val="24"/>
          <w:szCs w:val="24"/>
          <w:lang w:val="en-GB" w:eastAsia="lv-LV"/>
        </w:rPr>
        <w:t>Section </w:t>
      </w:r>
      <w:r w:rsidR="008B4383" w:rsidRPr="008B4383">
        <w:rPr>
          <w:rFonts w:ascii="Times New Roman" w:hAnsi="Times New Roman"/>
          <w:sz w:val="24"/>
          <w:szCs w:val="24"/>
          <w:lang w:val="en-GB" w:eastAsia="lv-LV"/>
        </w:rPr>
        <w:t xml:space="preserve">13 of the Archives Law and the purpose and justification of the research </w:t>
      </w:r>
      <w:r w:rsidR="00834C0D">
        <w:rPr>
          <w:rFonts w:ascii="Times New Roman" w:hAnsi="Times New Roman"/>
          <w:sz w:val="24"/>
          <w:szCs w:val="24"/>
          <w:lang w:val="en-GB" w:eastAsia="lv-LV"/>
        </w:rPr>
        <w:t>indicated</w:t>
      </w:r>
      <w:r w:rsidR="00834C0D" w:rsidRPr="008B4383">
        <w:rPr>
          <w:rFonts w:ascii="Times New Roman" w:hAnsi="Times New Roman"/>
          <w:sz w:val="24"/>
          <w:szCs w:val="24"/>
          <w:lang w:val="en-GB" w:eastAsia="lv-LV"/>
        </w:rPr>
        <w:t xml:space="preserve"> </w:t>
      </w:r>
      <w:r w:rsidR="008B4383" w:rsidRPr="008B4383">
        <w:rPr>
          <w:rFonts w:ascii="Times New Roman" w:hAnsi="Times New Roman"/>
          <w:sz w:val="24"/>
          <w:szCs w:val="24"/>
          <w:lang w:val="en-GB" w:eastAsia="lv-LV"/>
        </w:rPr>
        <w:t xml:space="preserve">in the </w:t>
      </w:r>
      <w:r w:rsidR="00834C0D">
        <w:rPr>
          <w:rFonts w:ascii="Times New Roman" w:hAnsi="Times New Roman"/>
          <w:sz w:val="24"/>
          <w:szCs w:val="24"/>
          <w:lang w:val="en-GB" w:eastAsia="lv-LV"/>
        </w:rPr>
        <w:t>application</w:t>
      </w:r>
      <w:r w:rsidR="00834C0D" w:rsidRPr="008B4383">
        <w:rPr>
          <w:rFonts w:ascii="Times New Roman" w:hAnsi="Times New Roman"/>
          <w:sz w:val="24"/>
          <w:szCs w:val="24"/>
          <w:lang w:val="en-GB" w:eastAsia="lv-LV"/>
        </w:rPr>
        <w:t xml:space="preserve"> </w:t>
      </w:r>
      <w:r w:rsidR="008B4383" w:rsidRPr="008B4383">
        <w:rPr>
          <w:rFonts w:ascii="Times New Roman" w:hAnsi="Times New Roman"/>
          <w:sz w:val="24"/>
          <w:szCs w:val="24"/>
          <w:lang w:val="en-GB" w:eastAsia="lv-LV"/>
        </w:rPr>
        <w:t xml:space="preserve">for </w:t>
      </w:r>
      <w:r w:rsidR="007A0B1D">
        <w:rPr>
          <w:rFonts w:ascii="Times New Roman" w:hAnsi="Times New Roman"/>
          <w:sz w:val="24"/>
          <w:szCs w:val="24"/>
          <w:lang w:val="en-GB" w:eastAsia="lv-LV"/>
        </w:rPr>
        <w:t xml:space="preserve">the </w:t>
      </w:r>
      <w:r w:rsidR="008B4383" w:rsidRPr="008B4383">
        <w:rPr>
          <w:rFonts w:ascii="Times New Roman" w:hAnsi="Times New Roman"/>
          <w:sz w:val="24"/>
          <w:szCs w:val="24"/>
          <w:lang w:val="en-GB" w:eastAsia="lv-LV"/>
        </w:rPr>
        <w:t xml:space="preserve">use of </w:t>
      </w:r>
      <w:r w:rsidR="00420FF6">
        <w:rPr>
          <w:rFonts w:ascii="Times New Roman" w:hAnsi="Times New Roman"/>
          <w:sz w:val="24"/>
          <w:szCs w:val="24"/>
          <w:lang w:val="en-GB" w:eastAsia="lv-LV"/>
        </w:rPr>
        <w:t>records</w:t>
      </w:r>
      <w:r w:rsidR="00420FF6" w:rsidRPr="008B4383">
        <w:rPr>
          <w:rFonts w:ascii="Times New Roman" w:hAnsi="Times New Roman"/>
          <w:sz w:val="24"/>
          <w:szCs w:val="24"/>
          <w:lang w:val="en-GB" w:eastAsia="lv-LV"/>
        </w:rPr>
        <w:t xml:space="preserve"> </w:t>
      </w:r>
      <w:r w:rsidR="008B4383" w:rsidRPr="008B4383">
        <w:rPr>
          <w:rFonts w:ascii="Times New Roman" w:hAnsi="Times New Roman"/>
          <w:sz w:val="24"/>
          <w:szCs w:val="24"/>
          <w:lang w:val="en-GB" w:eastAsia="lv-LV"/>
        </w:rPr>
        <w:t xml:space="preserve">in the </w:t>
      </w:r>
      <w:r w:rsidR="003B38B2">
        <w:rPr>
          <w:rFonts w:ascii="Times New Roman" w:hAnsi="Times New Roman"/>
          <w:sz w:val="24"/>
          <w:szCs w:val="24"/>
          <w:lang w:val="en-GB" w:eastAsia="lv-LV"/>
        </w:rPr>
        <w:t>reading</w:t>
      </w:r>
      <w:r w:rsidR="00420FF6" w:rsidRPr="008B4383">
        <w:rPr>
          <w:rFonts w:ascii="Times New Roman" w:hAnsi="Times New Roman"/>
          <w:sz w:val="24"/>
          <w:szCs w:val="24"/>
          <w:lang w:val="en-GB" w:eastAsia="lv-LV"/>
        </w:rPr>
        <w:t xml:space="preserve"> </w:t>
      </w:r>
      <w:r w:rsidR="008B4383" w:rsidRPr="008B4383">
        <w:rPr>
          <w:rFonts w:ascii="Times New Roman" w:hAnsi="Times New Roman"/>
          <w:sz w:val="24"/>
          <w:szCs w:val="24"/>
          <w:lang w:val="en-GB" w:eastAsia="lv-LV"/>
        </w:rPr>
        <w:t xml:space="preserve">room. To process and use </w:t>
      </w:r>
      <w:r w:rsidR="00AB7BC7">
        <w:rPr>
          <w:rFonts w:ascii="Times New Roman" w:hAnsi="Times New Roman"/>
          <w:sz w:val="24"/>
          <w:szCs w:val="24"/>
          <w:lang w:val="en-GB" w:eastAsia="lv-LV"/>
        </w:rPr>
        <w:t>data of other</w:t>
      </w:r>
      <w:r w:rsidR="00176F4F">
        <w:rPr>
          <w:rFonts w:ascii="Times New Roman" w:hAnsi="Times New Roman"/>
          <w:sz w:val="24"/>
          <w:szCs w:val="24"/>
          <w:lang w:val="en-GB" w:eastAsia="lv-LV"/>
        </w:rPr>
        <w:t xml:space="preserve"> persons</w:t>
      </w:r>
      <w:r w:rsidR="00AB7BC7">
        <w:rPr>
          <w:rFonts w:ascii="Times New Roman" w:hAnsi="Times New Roman"/>
          <w:sz w:val="24"/>
          <w:szCs w:val="24"/>
          <w:lang w:val="en-GB" w:eastAsia="lv-LV"/>
        </w:rPr>
        <w:t xml:space="preserve"> </w:t>
      </w:r>
      <w:r w:rsidR="008B4383" w:rsidRPr="00AB7BC7">
        <w:rPr>
          <w:rFonts w:ascii="Times New Roman" w:hAnsi="Times New Roman"/>
          <w:sz w:val="24"/>
          <w:szCs w:val="24"/>
          <w:lang w:val="en-GB" w:eastAsia="lv-LV"/>
        </w:rPr>
        <w:t xml:space="preserve">obtained </w:t>
      </w:r>
      <w:r w:rsidR="00700BC9">
        <w:rPr>
          <w:rFonts w:ascii="Times New Roman" w:hAnsi="Times New Roman"/>
          <w:sz w:val="24"/>
          <w:szCs w:val="24"/>
          <w:lang w:val="en-GB" w:eastAsia="lv-LV"/>
        </w:rPr>
        <w:t>in the records</w:t>
      </w:r>
      <w:r w:rsidR="008B4383" w:rsidRPr="00AB7BC7">
        <w:rPr>
          <w:rFonts w:ascii="Times New Roman" w:hAnsi="Times New Roman"/>
          <w:sz w:val="24"/>
          <w:szCs w:val="24"/>
          <w:lang w:val="en-GB" w:eastAsia="lv-LV"/>
        </w:rPr>
        <w:t xml:space="preserve"> </w:t>
      </w:r>
      <w:r w:rsidR="00286604">
        <w:rPr>
          <w:rFonts w:ascii="Times New Roman" w:hAnsi="Times New Roman"/>
          <w:sz w:val="24"/>
          <w:szCs w:val="24"/>
          <w:lang w:val="en-GB" w:eastAsia="lv-LV"/>
        </w:rPr>
        <w:t xml:space="preserve">only </w:t>
      </w:r>
      <w:r w:rsidR="008B4383" w:rsidRPr="00AB7BC7">
        <w:rPr>
          <w:rFonts w:ascii="Times New Roman" w:hAnsi="Times New Roman"/>
          <w:sz w:val="24"/>
          <w:szCs w:val="24"/>
          <w:lang w:val="en-GB" w:eastAsia="lv-LV"/>
        </w:rPr>
        <w:t xml:space="preserve">to the extent appropriate to the purpose of </w:t>
      </w:r>
      <w:r w:rsidR="00380555">
        <w:rPr>
          <w:rFonts w:ascii="Times New Roman" w:hAnsi="Times New Roman"/>
          <w:sz w:val="24"/>
          <w:szCs w:val="24"/>
          <w:lang w:val="en-GB" w:eastAsia="lv-LV"/>
        </w:rPr>
        <w:t>using records</w:t>
      </w:r>
      <w:r w:rsidR="008B4383" w:rsidRPr="00AB7BC7">
        <w:rPr>
          <w:rFonts w:ascii="Times New Roman" w:hAnsi="Times New Roman"/>
          <w:sz w:val="24"/>
          <w:szCs w:val="24"/>
          <w:lang w:val="en-GB" w:eastAsia="lv-LV"/>
        </w:rPr>
        <w:t xml:space="preserve"> </w:t>
      </w:r>
      <w:r w:rsidR="00380555">
        <w:rPr>
          <w:rFonts w:ascii="Times New Roman" w:hAnsi="Times New Roman"/>
          <w:sz w:val="24"/>
          <w:szCs w:val="24"/>
          <w:lang w:val="en-GB" w:eastAsia="lv-LV"/>
        </w:rPr>
        <w:t>indicated</w:t>
      </w:r>
      <w:r w:rsidR="00380555" w:rsidRPr="00AB7BC7">
        <w:rPr>
          <w:rFonts w:ascii="Times New Roman" w:hAnsi="Times New Roman"/>
          <w:sz w:val="24"/>
          <w:szCs w:val="24"/>
          <w:lang w:val="en-GB" w:eastAsia="lv-LV"/>
        </w:rPr>
        <w:t xml:space="preserve"> </w:t>
      </w:r>
      <w:r w:rsidR="008B4383" w:rsidRPr="00AB7BC7">
        <w:rPr>
          <w:rFonts w:ascii="Times New Roman" w:hAnsi="Times New Roman"/>
          <w:sz w:val="24"/>
          <w:szCs w:val="24"/>
          <w:lang w:val="en-GB" w:eastAsia="lv-LV"/>
        </w:rPr>
        <w:t xml:space="preserve">in the </w:t>
      </w:r>
      <w:r w:rsidR="00380555">
        <w:rPr>
          <w:rFonts w:ascii="Times New Roman" w:hAnsi="Times New Roman"/>
          <w:sz w:val="24"/>
          <w:szCs w:val="24"/>
          <w:lang w:val="en-GB" w:eastAsia="lv-LV"/>
        </w:rPr>
        <w:t>application</w:t>
      </w:r>
      <w:r w:rsidR="00380555" w:rsidRPr="00AB7BC7">
        <w:rPr>
          <w:rFonts w:ascii="Times New Roman" w:hAnsi="Times New Roman"/>
          <w:sz w:val="24"/>
          <w:szCs w:val="24"/>
          <w:lang w:val="en-GB" w:eastAsia="lv-LV"/>
        </w:rPr>
        <w:t xml:space="preserve"> </w:t>
      </w:r>
      <w:r w:rsidR="008B4383" w:rsidRPr="00AB7BC7">
        <w:rPr>
          <w:rFonts w:ascii="Times New Roman" w:hAnsi="Times New Roman"/>
          <w:sz w:val="24"/>
          <w:szCs w:val="24"/>
          <w:lang w:val="en-GB" w:eastAsia="lv-LV"/>
        </w:rPr>
        <w:t xml:space="preserve">and to comply with the requirements for the processing and protection of personal data set out in </w:t>
      </w:r>
      <w:r w:rsidR="00E40EDF" w:rsidRPr="00C2539D">
        <w:rPr>
          <w:rFonts w:ascii="Times New Roman" w:hAnsi="Times New Roman"/>
          <w:sz w:val="24"/>
          <w:szCs w:val="24"/>
          <w:lang w:val="en-GB" w:eastAsia="lv-LV"/>
        </w:rPr>
        <w:t>the Data Protection Regulation</w:t>
      </w:r>
      <w:r w:rsidR="008B4383" w:rsidRPr="00AB7BC7">
        <w:rPr>
          <w:rFonts w:ascii="Times New Roman" w:hAnsi="Times New Roman"/>
          <w:sz w:val="24"/>
          <w:szCs w:val="24"/>
          <w:lang w:val="en-GB" w:eastAsia="lv-LV"/>
        </w:rPr>
        <w:t>, national regulat</w:t>
      </w:r>
      <w:r w:rsidR="00155C80">
        <w:rPr>
          <w:rFonts w:ascii="Times New Roman" w:hAnsi="Times New Roman"/>
          <w:sz w:val="24"/>
          <w:szCs w:val="24"/>
          <w:lang w:val="en-GB" w:eastAsia="lv-LV"/>
        </w:rPr>
        <w:t xml:space="preserve">ory </w:t>
      </w:r>
      <w:r w:rsidR="004B742D">
        <w:rPr>
          <w:rFonts w:ascii="Times New Roman" w:hAnsi="Times New Roman"/>
          <w:sz w:val="24"/>
          <w:szCs w:val="24"/>
          <w:lang w:val="en-GB" w:eastAsia="lv-LV"/>
        </w:rPr>
        <w:t>acts</w:t>
      </w:r>
      <w:r w:rsidR="008B4383" w:rsidRPr="00AB7BC7">
        <w:rPr>
          <w:rFonts w:ascii="Times New Roman" w:hAnsi="Times New Roman"/>
          <w:sz w:val="24"/>
          <w:szCs w:val="24"/>
          <w:lang w:val="en-GB" w:eastAsia="lv-LV"/>
        </w:rPr>
        <w:t xml:space="preserve"> and </w:t>
      </w:r>
      <w:r w:rsidR="00297862">
        <w:rPr>
          <w:rFonts w:ascii="Times New Roman" w:hAnsi="Times New Roman"/>
          <w:sz w:val="24"/>
          <w:szCs w:val="24"/>
          <w:lang w:val="en-GB" w:eastAsia="lv-LV"/>
        </w:rPr>
        <w:t>the</w:t>
      </w:r>
      <w:r w:rsidR="00297862" w:rsidRPr="00AB7BC7">
        <w:rPr>
          <w:rFonts w:ascii="Times New Roman" w:hAnsi="Times New Roman"/>
          <w:sz w:val="24"/>
          <w:szCs w:val="24"/>
          <w:lang w:val="en-GB" w:eastAsia="lv-LV"/>
        </w:rPr>
        <w:t xml:space="preserve"> </w:t>
      </w:r>
      <w:proofErr w:type="gramStart"/>
      <w:r w:rsidR="004B742D">
        <w:rPr>
          <w:rFonts w:ascii="Times New Roman" w:hAnsi="Times New Roman"/>
          <w:sz w:val="24"/>
          <w:szCs w:val="24"/>
          <w:lang w:val="en-GB" w:eastAsia="lv-LV"/>
        </w:rPr>
        <w:t>Procedures</w:t>
      </w:r>
      <w:r w:rsidR="008B4383" w:rsidRPr="00AB7BC7">
        <w:rPr>
          <w:rFonts w:ascii="Times New Roman" w:hAnsi="Times New Roman"/>
          <w:sz w:val="24"/>
          <w:szCs w:val="24"/>
          <w:lang w:val="en-GB" w:eastAsia="lv-LV"/>
        </w:rPr>
        <w:t>;</w:t>
      </w:r>
      <w:proofErr w:type="gramEnd"/>
    </w:p>
    <w:p w14:paraId="31074CEB" w14:textId="6A7F0E26" w:rsidR="000E0F93" w:rsidRPr="00D650F9" w:rsidRDefault="002B6744"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D650F9" w:rsidRPr="00B17BC4">
        <w:rPr>
          <w:rFonts w:ascii="Times New Roman" w:hAnsi="Times New Roman"/>
          <w:sz w:val="24"/>
          <w:szCs w:val="24"/>
          <w:lang w:val="en-GB" w:eastAsia="lv-LV"/>
        </w:rPr>
        <w:t xml:space="preserve">treat </w:t>
      </w:r>
      <w:r w:rsidR="00054D3A">
        <w:rPr>
          <w:rFonts w:ascii="Times New Roman" w:hAnsi="Times New Roman"/>
          <w:sz w:val="24"/>
          <w:szCs w:val="24"/>
          <w:lang w:val="en-GB" w:eastAsia="lv-LV"/>
        </w:rPr>
        <w:t>records</w:t>
      </w:r>
      <w:r w:rsidR="00D650F9" w:rsidRPr="00B17BC4">
        <w:rPr>
          <w:rFonts w:ascii="Times New Roman" w:hAnsi="Times New Roman"/>
          <w:sz w:val="24"/>
          <w:szCs w:val="24"/>
          <w:lang w:val="en-GB" w:eastAsia="lv-LV"/>
        </w:rPr>
        <w:t xml:space="preserve">, </w:t>
      </w:r>
      <w:r w:rsidR="00297862">
        <w:rPr>
          <w:rFonts w:ascii="Times New Roman" w:hAnsi="Times New Roman"/>
          <w:sz w:val="24"/>
          <w:szCs w:val="24"/>
          <w:lang w:val="en-GB" w:eastAsia="lv-LV"/>
        </w:rPr>
        <w:t xml:space="preserve">the </w:t>
      </w:r>
      <w:r w:rsidR="00D650F9" w:rsidRPr="00B17BC4">
        <w:rPr>
          <w:rFonts w:ascii="Times New Roman" w:hAnsi="Times New Roman"/>
          <w:sz w:val="24"/>
          <w:szCs w:val="24"/>
          <w:lang w:val="en-GB" w:eastAsia="lv-LV"/>
        </w:rPr>
        <w:t>elements of the archival reference system and reference collections with</w:t>
      </w:r>
      <w:r w:rsidR="00D650F9" w:rsidRPr="00D650F9">
        <w:rPr>
          <w:rFonts w:ascii="Times New Roman" w:hAnsi="Times New Roman"/>
          <w:sz w:val="24"/>
          <w:szCs w:val="24"/>
          <w:lang w:val="en-GB" w:eastAsia="lv-LV"/>
        </w:rPr>
        <w:t xml:space="preserve"> care. </w:t>
      </w:r>
      <w:r w:rsidR="00C2427A">
        <w:rPr>
          <w:rFonts w:ascii="Times New Roman" w:hAnsi="Times New Roman"/>
          <w:sz w:val="24"/>
          <w:szCs w:val="24"/>
          <w:lang w:val="en-GB" w:eastAsia="lv-LV"/>
        </w:rPr>
        <w:t>T</w:t>
      </w:r>
      <w:r w:rsidR="00D650F9" w:rsidRPr="00D650F9">
        <w:rPr>
          <w:rFonts w:ascii="Times New Roman" w:hAnsi="Times New Roman"/>
          <w:sz w:val="24"/>
          <w:szCs w:val="24"/>
          <w:lang w:val="en-GB" w:eastAsia="lv-LV"/>
        </w:rPr>
        <w:t xml:space="preserve">ouch </w:t>
      </w:r>
      <w:r w:rsidR="00A6332D">
        <w:rPr>
          <w:rFonts w:ascii="Times New Roman" w:hAnsi="Times New Roman"/>
          <w:sz w:val="24"/>
          <w:szCs w:val="24"/>
          <w:lang w:val="en-GB" w:eastAsia="lv-LV"/>
        </w:rPr>
        <w:t>records</w:t>
      </w:r>
      <w:r w:rsidR="00A6332D" w:rsidRPr="00D650F9">
        <w:rPr>
          <w:rFonts w:ascii="Times New Roman" w:hAnsi="Times New Roman"/>
          <w:sz w:val="24"/>
          <w:szCs w:val="24"/>
          <w:lang w:val="en-GB" w:eastAsia="lv-LV"/>
        </w:rPr>
        <w:t xml:space="preserve"> </w:t>
      </w:r>
      <w:r w:rsidR="00D650F9" w:rsidRPr="00D650F9">
        <w:rPr>
          <w:rFonts w:ascii="Times New Roman" w:hAnsi="Times New Roman"/>
          <w:sz w:val="24"/>
          <w:szCs w:val="24"/>
          <w:lang w:val="en-GB" w:eastAsia="lv-LV"/>
        </w:rPr>
        <w:t>with clean, dry hands</w:t>
      </w:r>
      <w:r w:rsidR="006E68AF">
        <w:rPr>
          <w:rFonts w:ascii="Times New Roman" w:hAnsi="Times New Roman"/>
          <w:sz w:val="24"/>
          <w:szCs w:val="24"/>
          <w:lang w:val="en-GB" w:eastAsia="lv-LV"/>
        </w:rPr>
        <w:t>,</w:t>
      </w:r>
      <w:r w:rsidR="00D650F9" w:rsidRPr="00D650F9">
        <w:rPr>
          <w:rFonts w:ascii="Times New Roman" w:hAnsi="Times New Roman"/>
          <w:sz w:val="24"/>
          <w:szCs w:val="24"/>
          <w:lang w:val="en-GB" w:eastAsia="lv-LV"/>
        </w:rPr>
        <w:t xml:space="preserve"> </w:t>
      </w:r>
      <w:r w:rsidR="006E68AF">
        <w:rPr>
          <w:rFonts w:ascii="Times New Roman" w:hAnsi="Times New Roman"/>
          <w:sz w:val="24"/>
          <w:szCs w:val="24"/>
          <w:lang w:val="en-GB" w:eastAsia="lv-LV"/>
        </w:rPr>
        <w:t xml:space="preserve">touching their </w:t>
      </w:r>
      <w:r w:rsidR="00D650F9" w:rsidRPr="00D650F9">
        <w:rPr>
          <w:rFonts w:ascii="Times New Roman" w:hAnsi="Times New Roman"/>
          <w:sz w:val="24"/>
          <w:szCs w:val="24"/>
          <w:lang w:val="en-GB" w:eastAsia="lv-LV"/>
        </w:rPr>
        <w:t xml:space="preserve">surface </w:t>
      </w:r>
      <w:r w:rsidR="006E68AF">
        <w:rPr>
          <w:rFonts w:ascii="Times New Roman" w:hAnsi="Times New Roman"/>
          <w:sz w:val="24"/>
          <w:szCs w:val="24"/>
          <w:lang w:val="en-GB" w:eastAsia="lv-LV"/>
        </w:rPr>
        <w:t xml:space="preserve">as little as </w:t>
      </w:r>
      <w:proofErr w:type="gramStart"/>
      <w:r w:rsidR="006E68AF">
        <w:rPr>
          <w:rFonts w:ascii="Times New Roman" w:hAnsi="Times New Roman"/>
          <w:sz w:val="24"/>
          <w:szCs w:val="24"/>
          <w:lang w:val="en-GB" w:eastAsia="lv-LV"/>
        </w:rPr>
        <w:t>possible</w:t>
      </w:r>
      <w:r w:rsidR="00D650F9" w:rsidRPr="00D650F9">
        <w:rPr>
          <w:rFonts w:ascii="Times New Roman" w:hAnsi="Times New Roman"/>
          <w:sz w:val="24"/>
          <w:szCs w:val="24"/>
          <w:lang w:val="en-GB" w:eastAsia="lv-LV"/>
        </w:rPr>
        <w:t>;</w:t>
      </w:r>
      <w:proofErr w:type="gramEnd"/>
    </w:p>
    <w:p w14:paraId="001EA3B3" w14:textId="06B51393" w:rsidR="000E0F93" w:rsidRPr="00D7709C" w:rsidRDefault="00A64FB2"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use </w:t>
      </w:r>
      <w:r w:rsidR="008F45CC" w:rsidRPr="00D7709C">
        <w:rPr>
          <w:rFonts w:ascii="Times New Roman" w:hAnsi="Times New Roman"/>
          <w:sz w:val="24"/>
          <w:szCs w:val="24"/>
          <w:lang w:val="en-GB" w:eastAsia="lv-LV"/>
        </w:rPr>
        <w:t xml:space="preserve">gloves provided by the </w:t>
      </w:r>
      <w:r w:rsidR="003B38B2">
        <w:rPr>
          <w:rFonts w:ascii="Times New Roman" w:hAnsi="Times New Roman"/>
          <w:sz w:val="24"/>
          <w:szCs w:val="24"/>
          <w:lang w:val="en-GB" w:eastAsia="lv-LV"/>
        </w:rPr>
        <w:t>reading</w:t>
      </w:r>
      <w:r>
        <w:rPr>
          <w:rFonts w:ascii="Times New Roman" w:hAnsi="Times New Roman"/>
          <w:sz w:val="24"/>
          <w:szCs w:val="24"/>
          <w:lang w:val="en-GB" w:eastAsia="lv-LV"/>
        </w:rPr>
        <w:t xml:space="preserve"> </w:t>
      </w:r>
      <w:r w:rsidR="008F45CC" w:rsidRPr="00D7709C">
        <w:rPr>
          <w:rFonts w:ascii="Times New Roman" w:hAnsi="Times New Roman"/>
          <w:sz w:val="24"/>
          <w:szCs w:val="24"/>
          <w:lang w:val="en-GB" w:eastAsia="lv-LV"/>
        </w:rPr>
        <w:t xml:space="preserve">room staff when working with </w:t>
      </w:r>
      <w:r>
        <w:rPr>
          <w:rFonts w:ascii="Times New Roman" w:hAnsi="Times New Roman"/>
          <w:sz w:val="24"/>
          <w:szCs w:val="24"/>
          <w:lang w:val="en-GB" w:eastAsia="lv-LV"/>
        </w:rPr>
        <w:t>the records</w:t>
      </w:r>
      <w:r w:rsidR="008F45CC" w:rsidRPr="00D7709C">
        <w:rPr>
          <w:rFonts w:ascii="Times New Roman" w:hAnsi="Times New Roman"/>
          <w:sz w:val="24"/>
          <w:szCs w:val="24"/>
          <w:lang w:val="en-GB" w:eastAsia="lv-LV"/>
        </w:rPr>
        <w:t xml:space="preserve"> </w:t>
      </w:r>
      <w:r>
        <w:rPr>
          <w:rFonts w:ascii="Times New Roman" w:hAnsi="Times New Roman"/>
          <w:sz w:val="24"/>
          <w:szCs w:val="24"/>
          <w:lang w:val="en-GB" w:eastAsia="lv-LV"/>
        </w:rPr>
        <w:t>recognized</w:t>
      </w:r>
      <w:r w:rsidRPr="00D7709C">
        <w:rPr>
          <w:rFonts w:ascii="Times New Roman" w:hAnsi="Times New Roman"/>
          <w:sz w:val="24"/>
          <w:szCs w:val="24"/>
          <w:lang w:val="en-GB" w:eastAsia="lv-LV"/>
        </w:rPr>
        <w:t xml:space="preserve"> </w:t>
      </w:r>
      <w:r w:rsidR="008F45CC" w:rsidRPr="00D7709C">
        <w:rPr>
          <w:rFonts w:ascii="Times New Roman" w:hAnsi="Times New Roman"/>
          <w:sz w:val="24"/>
          <w:szCs w:val="24"/>
          <w:lang w:val="en-GB" w:eastAsia="lv-LV"/>
        </w:rPr>
        <w:t>as unique and particularly valuable</w:t>
      </w:r>
      <w:r w:rsidR="00CD43B2">
        <w:rPr>
          <w:rFonts w:ascii="Times New Roman" w:hAnsi="Times New Roman"/>
          <w:sz w:val="24"/>
          <w:szCs w:val="24"/>
          <w:lang w:val="en-GB" w:eastAsia="lv-LV"/>
        </w:rPr>
        <w:t xml:space="preserve">, </w:t>
      </w:r>
      <w:r w:rsidR="008F45CC" w:rsidRPr="00D7709C">
        <w:rPr>
          <w:rFonts w:ascii="Times New Roman" w:hAnsi="Times New Roman"/>
          <w:sz w:val="24"/>
          <w:szCs w:val="24"/>
          <w:lang w:val="en-GB" w:eastAsia="lv-LV"/>
        </w:rPr>
        <w:t xml:space="preserve">parchments, </w:t>
      </w:r>
      <w:r w:rsidR="00B17BC4">
        <w:rPr>
          <w:rFonts w:ascii="Times New Roman" w:hAnsi="Times New Roman"/>
          <w:sz w:val="24"/>
          <w:szCs w:val="24"/>
          <w:lang w:val="en-GB" w:eastAsia="lv-LV"/>
        </w:rPr>
        <w:t>graphics</w:t>
      </w:r>
      <w:r w:rsidR="008F45CC" w:rsidRPr="00D7709C">
        <w:rPr>
          <w:rFonts w:ascii="Times New Roman" w:hAnsi="Times New Roman"/>
          <w:sz w:val="24"/>
          <w:szCs w:val="24"/>
          <w:lang w:val="en-GB" w:eastAsia="lv-LV"/>
        </w:rPr>
        <w:t xml:space="preserve">, drawings, </w:t>
      </w:r>
      <w:r w:rsidR="00FE3B6B">
        <w:rPr>
          <w:rFonts w:ascii="Times New Roman" w:hAnsi="Times New Roman"/>
          <w:sz w:val="24"/>
          <w:szCs w:val="24"/>
          <w:lang w:val="en-GB" w:eastAsia="lv-LV"/>
        </w:rPr>
        <w:t>washed</w:t>
      </w:r>
      <w:r w:rsidR="008F45CC" w:rsidRPr="00D7709C">
        <w:rPr>
          <w:rFonts w:ascii="Times New Roman" w:hAnsi="Times New Roman"/>
          <w:sz w:val="24"/>
          <w:szCs w:val="24"/>
          <w:lang w:val="en-GB" w:eastAsia="lv-LV"/>
        </w:rPr>
        <w:t xml:space="preserve"> (coloured) maps, photographs, documents </w:t>
      </w:r>
      <w:r w:rsidR="008F45CC" w:rsidRPr="00B17BC4">
        <w:rPr>
          <w:rFonts w:ascii="Times New Roman" w:hAnsi="Times New Roman"/>
          <w:sz w:val="24"/>
          <w:szCs w:val="24"/>
          <w:lang w:val="en-GB" w:eastAsia="lv-LV"/>
        </w:rPr>
        <w:t>on magnetic media,</w:t>
      </w:r>
      <w:r w:rsidR="008F45CC" w:rsidRPr="00D7709C">
        <w:rPr>
          <w:rFonts w:ascii="Times New Roman" w:hAnsi="Times New Roman"/>
          <w:sz w:val="24"/>
          <w:szCs w:val="24"/>
          <w:lang w:val="en-GB" w:eastAsia="lv-LV"/>
        </w:rPr>
        <w:t xml:space="preserve"> </w:t>
      </w:r>
      <w:proofErr w:type="gramStart"/>
      <w:r w:rsidR="008F45CC" w:rsidRPr="00D7709C">
        <w:rPr>
          <w:rFonts w:ascii="Times New Roman" w:hAnsi="Times New Roman"/>
          <w:sz w:val="24"/>
          <w:szCs w:val="24"/>
          <w:lang w:val="en-GB" w:eastAsia="lv-LV"/>
        </w:rPr>
        <w:t>microfilms;</w:t>
      </w:r>
      <w:proofErr w:type="gramEnd"/>
    </w:p>
    <w:p w14:paraId="327AB2B7" w14:textId="6A607C78" w:rsidR="000E0F93" w:rsidRPr="00B17BC4" w:rsidRDefault="006E0095"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D039A3" w:rsidRPr="00B17BC4">
        <w:rPr>
          <w:rFonts w:ascii="Times New Roman" w:hAnsi="Times New Roman"/>
          <w:sz w:val="24"/>
          <w:szCs w:val="24"/>
          <w:lang w:val="en-GB" w:eastAsia="lv-LV"/>
        </w:rPr>
        <w:t xml:space="preserve">make entries in </w:t>
      </w:r>
      <w:r w:rsidR="00A114C2">
        <w:rPr>
          <w:rFonts w:ascii="Times New Roman" w:hAnsi="Times New Roman"/>
          <w:sz w:val="24"/>
          <w:szCs w:val="24"/>
          <w:lang w:val="en-GB" w:eastAsia="lv-LV"/>
        </w:rPr>
        <w:t xml:space="preserve">the </w:t>
      </w:r>
      <w:r w:rsidR="005C4D88">
        <w:rPr>
          <w:rFonts w:ascii="Times New Roman" w:hAnsi="Times New Roman"/>
          <w:sz w:val="24"/>
          <w:szCs w:val="24"/>
          <w:lang w:val="en-GB" w:eastAsia="lv-LV"/>
        </w:rPr>
        <w:t xml:space="preserve">accounting </w:t>
      </w:r>
      <w:r w:rsidR="00FF24E3">
        <w:rPr>
          <w:rFonts w:ascii="Times New Roman" w:hAnsi="Times New Roman"/>
          <w:sz w:val="24"/>
          <w:szCs w:val="24"/>
          <w:lang w:val="en-GB" w:eastAsia="lv-LV"/>
        </w:rPr>
        <w:t xml:space="preserve">sheet </w:t>
      </w:r>
      <w:r w:rsidR="005C4D88">
        <w:rPr>
          <w:rFonts w:ascii="Times New Roman" w:hAnsi="Times New Roman"/>
          <w:sz w:val="24"/>
          <w:szCs w:val="24"/>
          <w:lang w:val="en-GB" w:eastAsia="lv-LV"/>
        </w:rPr>
        <w:t xml:space="preserve">of </w:t>
      </w:r>
      <w:r w:rsidR="00C60992">
        <w:rPr>
          <w:rFonts w:ascii="Times New Roman" w:hAnsi="Times New Roman"/>
          <w:sz w:val="24"/>
          <w:szCs w:val="24"/>
          <w:lang w:val="en-GB" w:eastAsia="lv-LV"/>
        </w:rPr>
        <w:t xml:space="preserve">the use of </w:t>
      </w:r>
      <w:r w:rsidR="00FF24E3">
        <w:rPr>
          <w:rFonts w:ascii="Times New Roman" w:hAnsi="Times New Roman"/>
          <w:sz w:val="24"/>
          <w:szCs w:val="24"/>
          <w:lang w:val="en-GB" w:eastAsia="lv-LV"/>
        </w:rPr>
        <w:t xml:space="preserve">the </w:t>
      </w:r>
      <w:proofErr w:type="gramStart"/>
      <w:r w:rsidR="005471D1">
        <w:rPr>
          <w:rFonts w:ascii="Times New Roman" w:hAnsi="Times New Roman"/>
          <w:sz w:val="24"/>
          <w:szCs w:val="24"/>
          <w:lang w:val="en-GB" w:eastAsia="lv-LV"/>
        </w:rPr>
        <w:t>re</w:t>
      </w:r>
      <w:r w:rsidR="007B79CB">
        <w:rPr>
          <w:rFonts w:ascii="Times New Roman" w:hAnsi="Times New Roman"/>
          <w:sz w:val="24"/>
          <w:szCs w:val="24"/>
          <w:lang w:val="en-GB" w:eastAsia="lv-LV"/>
        </w:rPr>
        <w:t>cord</w:t>
      </w:r>
      <w:r w:rsidR="00D039A3" w:rsidRPr="00B17BC4">
        <w:rPr>
          <w:rFonts w:ascii="Times New Roman" w:hAnsi="Times New Roman"/>
          <w:sz w:val="24"/>
          <w:szCs w:val="24"/>
          <w:lang w:val="en-GB" w:eastAsia="lv-LV"/>
        </w:rPr>
        <w:t>;</w:t>
      </w:r>
      <w:proofErr w:type="gramEnd"/>
    </w:p>
    <w:p w14:paraId="2826E229" w14:textId="6A16A3CD" w:rsidR="000E0F93" w:rsidRPr="005F20C0" w:rsidRDefault="00196626"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when making photos of </w:t>
      </w:r>
      <w:r w:rsidR="00BD3330">
        <w:rPr>
          <w:rFonts w:ascii="Times New Roman" w:hAnsi="Times New Roman"/>
          <w:sz w:val="24"/>
          <w:szCs w:val="24"/>
          <w:lang w:val="en-GB" w:eastAsia="lv-LV"/>
        </w:rPr>
        <w:t xml:space="preserve">records, </w:t>
      </w:r>
      <w:r w:rsidR="00660758">
        <w:rPr>
          <w:rFonts w:ascii="Times New Roman" w:hAnsi="Times New Roman"/>
          <w:sz w:val="24"/>
          <w:szCs w:val="24"/>
          <w:lang w:val="en-GB" w:eastAsia="lv-LV"/>
        </w:rPr>
        <w:t xml:space="preserve">to </w:t>
      </w:r>
      <w:r w:rsidR="005F20C0" w:rsidRPr="00B17BC4">
        <w:rPr>
          <w:rFonts w:ascii="Times New Roman" w:hAnsi="Times New Roman"/>
          <w:sz w:val="24"/>
          <w:szCs w:val="24"/>
          <w:lang w:val="en-GB" w:eastAsia="lv-LV"/>
        </w:rPr>
        <w:t>indicate the page numbers of the</w:t>
      </w:r>
      <w:r w:rsidR="00481BB4">
        <w:rPr>
          <w:rFonts w:ascii="Times New Roman" w:hAnsi="Times New Roman"/>
          <w:sz w:val="24"/>
          <w:szCs w:val="24"/>
          <w:lang w:val="en-GB" w:eastAsia="lv-LV"/>
        </w:rPr>
        <w:t xml:space="preserve"> records having been</w:t>
      </w:r>
      <w:r w:rsidR="005F20C0" w:rsidRPr="00B17BC4">
        <w:rPr>
          <w:rFonts w:ascii="Times New Roman" w:hAnsi="Times New Roman"/>
          <w:sz w:val="24"/>
          <w:szCs w:val="24"/>
          <w:lang w:val="en-GB" w:eastAsia="lv-LV"/>
        </w:rPr>
        <w:t xml:space="preserve"> </w:t>
      </w:r>
      <w:r w:rsidR="00B5747E" w:rsidRPr="00B17BC4">
        <w:rPr>
          <w:rFonts w:ascii="Times New Roman" w:hAnsi="Times New Roman"/>
          <w:sz w:val="24"/>
          <w:szCs w:val="24"/>
          <w:lang w:val="en-GB" w:eastAsia="lv-LV"/>
        </w:rPr>
        <w:t xml:space="preserve">photographed </w:t>
      </w:r>
      <w:r w:rsidR="005C4D88">
        <w:rPr>
          <w:rFonts w:ascii="Times New Roman" w:hAnsi="Times New Roman"/>
          <w:sz w:val="24"/>
          <w:szCs w:val="24"/>
          <w:lang w:val="en-GB" w:eastAsia="lv-LV"/>
        </w:rPr>
        <w:t>in</w:t>
      </w:r>
      <w:r w:rsidR="005C4D88" w:rsidRPr="00B17BC4">
        <w:rPr>
          <w:rFonts w:ascii="Times New Roman" w:hAnsi="Times New Roman"/>
          <w:sz w:val="24"/>
          <w:szCs w:val="24"/>
          <w:lang w:val="en-GB" w:eastAsia="lv-LV"/>
        </w:rPr>
        <w:t xml:space="preserve"> </w:t>
      </w:r>
      <w:r w:rsidR="00A114C2">
        <w:rPr>
          <w:rFonts w:ascii="Times New Roman" w:hAnsi="Times New Roman"/>
          <w:sz w:val="24"/>
          <w:szCs w:val="24"/>
          <w:lang w:val="en-GB" w:eastAsia="lv-LV"/>
        </w:rPr>
        <w:t>the</w:t>
      </w:r>
      <w:r w:rsidR="00FF24E3">
        <w:rPr>
          <w:rFonts w:ascii="Times New Roman" w:hAnsi="Times New Roman"/>
          <w:sz w:val="24"/>
          <w:szCs w:val="24"/>
          <w:lang w:val="en-GB" w:eastAsia="lv-LV"/>
        </w:rPr>
        <w:t xml:space="preserve"> accounting sheet of </w:t>
      </w:r>
      <w:r w:rsidR="00825D31">
        <w:rPr>
          <w:rFonts w:ascii="Times New Roman" w:hAnsi="Times New Roman"/>
          <w:sz w:val="24"/>
          <w:szCs w:val="24"/>
          <w:lang w:val="en-GB" w:eastAsia="lv-LV"/>
        </w:rPr>
        <w:t xml:space="preserve">the use of the </w:t>
      </w:r>
      <w:proofErr w:type="gramStart"/>
      <w:r w:rsidR="00825D31">
        <w:rPr>
          <w:rFonts w:ascii="Times New Roman" w:hAnsi="Times New Roman"/>
          <w:sz w:val="24"/>
          <w:szCs w:val="24"/>
          <w:lang w:val="en-GB" w:eastAsia="lv-LV"/>
        </w:rPr>
        <w:t>record</w:t>
      </w:r>
      <w:r w:rsidR="00B5747E">
        <w:rPr>
          <w:rFonts w:ascii="Times New Roman" w:hAnsi="Times New Roman"/>
          <w:sz w:val="24"/>
          <w:szCs w:val="24"/>
          <w:lang w:val="en-GB" w:eastAsia="lv-LV"/>
        </w:rPr>
        <w:t>;</w:t>
      </w:r>
      <w:proofErr w:type="gramEnd"/>
    </w:p>
    <w:p w14:paraId="76BF1249" w14:textId="3FAC1A20" w:rsidR="000E0F93" w:rsidRPr="0048351F" w:rsidRDefault="00280C3C"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every time </w:t>
      </w:r>
      <w:r w:rsidR="0077533D" w:rsidRPr="0048351F">
        <w:rPr>
          <w:rFonts w:ascii="Times New Roman" w:hAnsi="Times New Roman"/>
          <w:sz w:val="24"/>
          <w:szCs w:val="24"/>
          <w:lang w:val="en-GB" w:eastAsia="lv-LV"/>
        </w:rPr>
        <w:t>at the end of work</w:t>
      </w:r>
      <w:r w:rsidR="0077533D">
        <w:rPr>
          <w:rFonts w:ascii="Times New Roman" w:hAnsi="Times New Roman"/>
          <w:sz w:val="24"/>
          <w:szCs w:val="24"/>
          <w:lang w:val="en-GB" w:eastAsia="lv-LV"/>
        </w:rPr>
        <w:t>,</w:t>
      </w:r>
      <w:r w:rsidR="0077533D" w:rsidRPr="0048351F">
        <w:rPr>
          <w:rFonts w:ascii="Times New Roman" w:hAnsi="Times New Roman"/>
          <w:sz w:val="24"/>
          <w:szCs w:val="24"/>
          <w:lang w:val="en-GB" w:eastAsia="lv-LV"/>
        </w:rPr>
        <w:t xml:space="preserve"> </w:t>
      </w:r>
      <w:r w:rsidR="00AB30DB">
        <w:rPr>
          <w:rFonts w:ascii="Times New Roman" w:hAnsi="Times New Roman"/>
          <w:sz w:val="24"/>
          <w:szCs w:val="24"/>
          <w:lang w:val="en-GB" w:eastAsia="lv-LV"/>
        </w:rPr>
        <w:t xml:space="preserve">to </w:t>
      </w:r>
      <w:r w:rsidR="0048351F" w:rsidRPr="0048351F">
        <w:rPr>
          <w:rFonts w:ascii="Times New Roman" w:hAnsi="Times New Roman"/>
          <w:sz w:val="24"/>
          <w:szCs w:val="24"/>
          <w:lang w:val="en-GB" w:eastAsia="lv-LV"/>
        </w:rPr>
        <w:t>hand over to the</w:t>
      </w:r>
      <w:r w:rsidR="00825D31">
        <w:rPr>
          <w:rFonts w:ascii="Times New Roman" w:hAnsi="Times New Roman"/>
          <w:sz w:val="24"/>
          <w:szCs w:val="24"/>
          <w:lang w:val="en-GB" w:eastAsia="lv-LV"/>
        </w:rPr>
        <w:t xml:space="preserve"> staff of the</w:t>
      </w:r>
      <w:r w:rsidR="0048351F" w:rsidRPr="0048351F">
        <w:rPr>
          <w:rFonts w:ascii="Times New Roman" w:hAnsi="Times New Roman"/>
          <w:sz w:val="24"/>
          <w:szCs w:val="24"/>
          <w:lang w:val="en-GB" w:eastAsia="lv-LV"/>
        </w:rPr>
        <w:t xml:space="preserve"> </w:t>
      </w:r>
      <w:r w:rsidR="003B38B2">
        <w:rPr>
          <w:rFonts w:ascii="Times New Roman" w:hAnsi="Times New Roman"/>
          <w:sz w:val="24"/>
          <w:szCs w:val="24"/>
          <w:lang w:val="en-GB" w:eastAsia="lv-LV"/>
        </w:rPr>
        <w:t>reading</w:t>
      </w:r>
      <w:r w:rsidRPr="0048351F">
        <w:rPr>
          <w:rFonts w:ascii="Times New Roman" w:hAnsi="Times New Roman"/>
          <w:sz w:val="24"/>
          <w:szCs w:val="24"/>
          <w:lang w:val="en-GB" w:eastAsia="lv-LV"/>
        </w:rPr>
        <w:t xml:space="preserve"> </w:t>
      </w:r>
      <w:r w:rsidR="0048351F" w:rsidRPr="0048351F">
        <w:rPr>
          <w:rFonts w:ascii="Times New Roman" w:hAnsi="Times New Roman"/>
          <w:sz w:val="24"/>
          <w:szCs w:val="24"/>
          <w:lang w:val="en-GB" w:eastAsia="lv-LV"/>
        </w:rPr>
        <w:t xml:space="preserve">room all </w:t>
      </w:r>
      <w:r w:rsidR="00AC7866">
        <w:rPr>
          <w:rFonts w:ascii="Times New Roman" w:hAnsi="Times New Roman"/>
          <w:sz w:val="24"/>
          <w:szCs w:val="24"/>
          <w:lang w:val="en-GB" w:eastAsia="lv-LV"/>
        </w:rPr>
        <w:t>the records</w:t>
      </w:r>
      <w:r w:rsidR="0048351F" w:rsidRPr="0048351F">
        <w:rPr>
          <w:rFonts w:ascii="Times New Roman" w:hAnsi="Times New Roman"/>
          <w:sz w:val="24"/>
          <w:szCs w:val="24"/>
          <w:lang w:val="en-GB" w:eastAsia="lv-LV"/>
        </w:rPr>
        <w:t xml:space="preserve">, elements of </w:t>
      </w:r>
      <w:r w:rsidR="00475C83">
        <w:rPr>
          <w:rFonts w:ascii="Times New Roman" w:hAnsi="Times New Roman"/>
          <w:sz w:val="24"/>
          <w:szCs w:val="24"/>
          <w:lang w:val="en-GB" w:eastAsia="lv-LV"/>
        </w:rPr>
        <w:t>a</w:t>
      </w:r>
      <w:r w:rsidR="00475C83" w:rsidRPr="0048351F">
        <w:rPr>
          <w:rFonts w:ascii="Times New Roman" w:hAnsi="Times New Roman"/>
          <w:sz w:val="24"/>
          <w:szCs w:val="24"/>
          <w:lang w:val="en-GB" w:eastAsia="lv-LV"/>
        </w:rPr>
        <w:t xml:space="preserve"> </w:t>
      </w:r>
      <w:r w:rsidR="0048351F" w:rsidRPr="0048351F">
        <w:rPr>
          <w:rFonts w:ascii="Times New Roman" w:hAnsi="Times New Roman"/>
          <w:sz w:val="24"/>
          <w:szCs w:val="24"/>
          <w:lang w:val="en-GB" w:eastAsia="lv-LV"/>
        </w:rPr>
        <w:t xml:space="preserve">reference system, </w:t>
      </w:r>
      <w:r w:rsidR="0048351F" w:rsidRPr="00B17BC4">
        <w:rPr>
          <w:rFonts w:ascii="Times New Roman" w:hAnsi="Times New Roman"/>
          <w:sz w:val="24"/>
          <w:szCs w:val="24"/>
          <w:lang w:val="en-GB" w:eastAsia="lv-LV"/>
        </w:rPr>
        <w:t>reference collections,</w:t>
      </w:r>
      <w:r w:rsidR="0048351F" w:rsidRPr="0048351F">
        <w:rPr>
          <w:rFonts w:ascii="Times New Roman" w:hAnsi="Times New Roman"/>
          <w:sz w:val="24"/>
          <w:szCs w:val="24"/>
          <w:lang w:val="en-GB" w:eastAsia="lv-LV"/>
        </w:rPr>
        <w:t xml:space="preserve"> etc.</w:t>
      </w:r>
      <w:r w:rsidR="00475C83">
        <w:rPr>
          <w:rFonts w:ascii="Times New Roman" w:hAnsi="Times New Roman"/>
          <w:sz w:val="24"/>
          <w:szCs w:val="24"/>
          <w:lang w:val="en-GB" w:eastAsia="lv-LV"/>
        </w:rPr>
        <w:t xml:space="preserve"> </w:t>
      </w:r>
      <w:r w:rsidR="006E208F">
        <w:rPr>
          <w:rFonts w:ascii="Times New Roman" w:hAnsi="Times New Roman"/>
          <w:sz w:val="24"/>
          <w:szCs w:val="24"/>
          <w:lang w:val="en-GB" w:eastAsia="lv-LV"/>
        </w:rPr>
        <w:t xml:space="preserve">having been </w:t>
      </w:r>
      <w:r w:rsidR="0048351F" w:rsidRPr="0048351F">
        <w:rPr>
          <w:rFonts w:ascii="Times New Roman" w:hAnsi="Times New Roman"/>
          <w:sz w:val="24"/>
          <w:szCs w:val="24"/>
          <w:lang w:val="en-GB" w:eastAsia="lv-LV"/>
        </w:rPr>
        <w:t xml:space="preserve">received for </w:t>
      </w:r>
      <w:r w:rsidR="00825D31">
        <w:rPr>
          <w:rFonts w:ascii="Times New Roman" w:hAnsi="Times New Roman"/>
          <w:sz w:val="24"/>
          <w:szCs w:val="24"/>
          <w:lang w:val="en-GB" w:eastAsia="lv-LV"/>
        </w:rPr>
        <w:t xml:space="preserve">the </w:t>
      </w:r>
      <w:proofErr w:type="gramStart"/>
      <w:r w:rsidR="0048351F" w:rsidRPr="0048351F">
        <w:rPr>
          <w:rFonts w:ascii="Times New Roman" w:hAnsi="Times New Roman"/>
          <w:sz w:val="24"/>
          <w:szCs w:val="24"/>
          <w:lang w:val="en-GB" w:eastAsia="lv-LV"/>
        </w:rPr>
        <w:t>use</w:t>
      </w:r>
      <w:r w:rsidR="0077533D">
        <w:rPr>
          <w:rFonts w:ascii="Times New Roman" w:hAnsi="Times New Roman"/>
          <w:sz w:val="24"/>
          <w:szCs w:val="24"/>
          <w:lang w:val="en-GB" w:eastAsia="lv-LV"/>
        </w:rPr>
        <w:t>;</w:t>
      </w:r>
      <w:proofErr w:type="gramEnd"/>
    </w:p>
    <w:p w14:paraId="1B2D8118" w14:textId="011BD022" w:rsidR="000E0F93" w:rsidRPr="005B2C67" w:rsidRDefault="00AB30DB" w:rsidP="00FF0562">
      <w:pPr>
        <w:pStyle w:val="Sarakstarindkopa"/>
        <w:widowControl/>
        <w:numPr>
          <w:ilvl w:val="1"/>
          <w:numId w:val="17"/>
        </w:numPr>
        <w:autoSpaceDE w:val="0"/>
        <w:autoSpaceDN w:val="0"/>
        <w:spacing w:after="0" w:line="240" w:lineRule="auto"/>
        <w:ind w:left="1134" w:hanging="708"/>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5B2C67" w:rsidRPr="005B2C67">
        <w:rPr>
          <w:rFonts w:ascii="Times New Roman" w:hAnsi="Times New Roman"/>
          <w:sz w:val="24"/>
          <w:szCs w:val="24"/>
          <w:lang w:val="en-GB" w:eastAsia="lv-LV"/>
        </w:rPr>
        <w:t xml:space="preserve">inform the </w:t>
      </w:r>
      <w:r w:rsidR="003B38B2">
        <w:rPr>
          <w:rFonts w:ascii="Times New Roman" w:hAnsi="Times New Roman"/>
          <w:sz w:val="24"/>
          <w:szCs w:val="24"/>
          <w:lang w:val="en-GB" w:eastAsia="lv-LV"/>
        </w:rPr>
        <w:t>reading</w:t>
      </w:r>
      <w:r w:rsidRPr="005B2C67">
        <w:rPr>
          <w:rFonts w:ascii="Times New Roman" w:hAnsi="Times New Roman"/>
          <w:sz w:val="24"/>
          <w:szCs w:val="24"/>
          <w:lang w:val="en-GB" w:eastAsia="lv-LV"/>
        </w:rPr>
        <w:t xml:space="preserve"> </w:t>
      </w:r>
      <w:r w:rsidR="005B2C67" w:rsidRPr="005B2C67">
        <w:rPr>
          <w:rFonts w:ascii="Times New Roman" w:hAnsi="Times New Roman"/>
          <w:sz w:val="24"/>
          <w:szCs w:val="24"/>
          <w:lang w:val="en-GB" w:eastAsia="lv-LV"/>
        </w:rPr>
        <w:t xml:space="preserve">room </w:t>
      </w:r>
      <w:r>
        <w:rPr>
          <w:rFonts w:ascii="Times New Roman" w:hAnsi="Times New Roman"/>
          <w:sz w:val="24"/>
          <w:szCs w:val="24"/>
          <w:lang w:val="en-GB" w:eastAsia="lv-LV"/>
        </w:rPr>
        <w:t>staff</w:t>
      </w:r>
      <w:r w:rsidRPr="005B2C67">
        <w:rPr>
          <w:rFonts w:ascii="Times New Roman" w:hAnsi="Times New Roman"/>
          <w:sz w:val="24"/>
          <w:szCs w:val="24"/>
          <w:lang w:val="en-GB" w:eastAsia="lv-LV"/>
        </w:rPr>
        <w:t xml:space="preserve"> </w:t>
      </w:r>
      <w:r w:rsidR="004627BB">
        <w:rPr>
          <w:rFonts w:ascii="Times New Roman" w:hAnsi="Times New Roman"/>
          <w:sz w:val="24"/>
          <w:szCs w:val="24"/>
          <w:lang w:val="en-GB" w:eastAsia="lv-LV"/>
        </w:rPr>
        <w:t>abo</w:t>
      </w:r>
      <w:r w:rsidR="00904A87">
        <w:rPr>
          <w:rFonts w:ascii="Times New Roman" w:hAnsi="Times New Roman"/>
          <w:sz w:val="24"/>
          <w:szCs w:val="24"/>
          <w:lang w:val="en-GB" w:eastAsia="lv-LV"/>
        </w:rPr>
        <w:t>ut</w:t>
      </w:r>
      <w:r w:rsidR="004627BB" w:rsidRPr="005B2C67">
        <w:rPr>
          <w:rFonts w:ascii="Times New Roman" w:hAnsi="Times New Roman"/>
          <w:sz w:val="24"/>
          <w:szCs w:val="24"/>
          <w:lang w:val="en-GB" w:eastAsia="lv-LV"/>
        </w:rPr>
        <w:t xml:space="preserve"> </w:t>
      </w:r>
      <w:r w:rsidR="00FD6443">
        <w:rPr>
          <w:rFonts w:ascii="Times New Roman" w:hAnsi="Times New Roman"/>
          <w:sz w:val="24"/>
          <w:szCs w:val="24"/>
          <w:lang w:val="en-GB" w:eastAsia="lv-LV"/>
        </w:rPr>
        <w:t xml:space="preserve">the </w:t>
      </w:r>
      <w:r w:rsidR="005B2C67" w:rsidRPr="005B2C67">
        <w:rPr>
          <w:rFonts w:ascii="Times New Roman" w:hAnsi="Times New Roman"/>
          <w:sz w:val="24"/>
          <w:szCs w:val="24"/>
          <w:lang w:val="en-GB" w:eastAsia="lv-LV"/>
        </w:rPr>
        <w:t xml:space="preserve">changes </w:t>
      </w:r>
      <w:r w:rsidR="00904A87">
        <w:rPr>
          <w:rFonts w:ascii="Times New Roman" w:hAnsi="Times New Roman"/>
          <w:sz w:val="24"/>
          <w:szCs w:val="24"/>
          <w:lang w:val="en-GB" w:eastAsia="lv-LV"/>
        </w:rPr>
        <w:t>in</w:t>
      </w:r>
      <w:r w:rsidR="00904A87" w:rsidRPr="005B2C67">
        <w:rPr>
          <w:rFonts w:ascii="Times New Roman" w:hAnsi="Times New Roman"/>
          <w:sz w:val="24"/>
          <w:szCs w:val="24"/>
          <w:lang w:val="en-GB" w:eastAsia="lv-LV"/>
        </w:rPr>
        <w:t xml:space="preserve"> </w:t>
      </w:r>
      <w:r w:rsidR="005B2C67" w:rsidRPr="005B2C67">
        <w:rPr>
          <w:rFonts w:ascii="Times New Roman" w:hAnsi="Times New Roman"/>
          <w:sz w:val="24"/>
          <w:szCs w:val="24"/>
          <w:lang w:val="en-GB" w:eastAsia="lv-LV"/>
        </w:rPr>
        <w:t xml:space="preserve">the </w:t>
      </w:r>
      <w:r w:rsidR="00904A87">
        <w:rPr>
          <w:rFonts w:ascii="Times New Roman" w:hAnsi="Times New Roman"/>
          <w:sz w:val="24"/>
          <w:szCs w:val="24"/>
          <w:lang w:val="en-GB" w:eastAsia="lv-LV"/>
        </w:rPr>
        <w:t>data</w:t>
      </w:r>
      <w:r w:rsidR="00904A87" w:rsidRPr="005B2C67">
        <w:rPr>
          <w:rFonts w:ascii="Times New Roman" w:hAnsi="Times New Roman"/>
          <w:sz w:val="24"/>
          <w:szCs w:val="24"/>
          <w:lang w:val="en-GB" w:eastAsia="lv-LV"/>
        </w:rPr>
        <w:t xml:space="preserve"> </w:t>
      </w:r>
      <w:r w:rsidR="00904A87">
        <w:rPr>
          <w:rFonts w:ascii="Times New Roman" w:hAnsi="Times New Roman"/>
          <w:sz w:val="24"/>
          <w:szCs w:val="24"/>
          <w:lang w:val="en-GB" w:eastAsia="lv-LV"/>
        </w:rPr>
        <w:t>mentioned</w:t>
      </w:r>
      <w:r w:rsidR="00904A87" w:rsidRPr="005B2C67">
        <w:rPr>
          <w:rFonts w:ascii="Times New Roman" w:hAnsi="Times New Roman"/>
          <w:sz w:val="24"/>
          <w:szCs w:val="24"/>
          <w:lang w:val="en-GB" w:eastAsia="lv-LV"/>
        </w:rPr>
        <w:t xml:space="preserve"> </w:t>
      </w:r>
      <w:r w:rsidR="005B2C67" w:rsidRPr="005B2C67">
        <w:rPr>
          <w:rFonts w:ascii="Times New Roman" w:hAnsi="Times New Roman"/>
          <w:sz w:val="24"/>
          <w:szCs w:val="24"/>
          <w:lang w:val="en-GB" w:eastAsia="lv-LV"/>
        </w:rPr>
        <w:t xml:space="preserve">in the </w:t>
      </w:r>
      <w:r w:rsidR="00904A87">
        <w:rPr>
          <w:rFonts w:ascii="Times New Roman" w:hAnsi="Times New Roman"/>
          <w:sz w:val="24"/>
          <w:szCs w:val="24"/>
          <w:lang w:val="en-GB" w:eastAsia="lv-LV"/>
        </w:rPr>
        <w:t>application</w:t>
      </w:r>
      <w:r w:rsidR="00904A87" w:rsidRPr="005B2C67">
        <w:rPr>
          <w:rFonts w:ascii="Times New Roman" w:hAnsi="Times New Roman"/>
          <w:sz w:val="24"/>
          <w:szCs w:val="24"/>
          <w:lang w:val="en-GB" w:eastAsia="lv-LV"/>
        </w:rPr>
        <w:t xml:space="preserve"> </w:t>
      </w:r>
      <w:r w:rsidR="005B2C67" w:rsidRPr="005B2C67">
        <w:rPr>
          <w:rFonts w:ascii="Times New Roman" w:hAnsi="Times New Roman"/>
          <w:sz w:val="24"/>
          <w:szCs w:val="24"/>
          <w:lang w:val="en-GB" w:eastAsia="lv-LV"/>
        </w:rPr>
        <w:t xml:space="preserve">and </w:t>
      </w:r>
      <w:r w:rsidR="00904A87">
        <w:rPr>
          <w:rFonts w:ascii="Times New Roman" w:hAnsi="Times New Roman"/>
          <w:sz w:val="24"/>
          <w:szCs w:val="24"/>
          <w:lang w:val="en-GB" w:eastAsia="lv-LV"/>
        </w:rPr>
        <w:t>breaks</w:t>
      </w:r>
      <w:r w:rsidR="00904A87" w:rsidRPr="005B2C67">
        <w:rPr>
          <w:rFonts w:ascii="Times New Roman" w:hAnsi="Times New Roman"/>
          <w:sz w:val="24"/>
          <w:szCs w:val="24"/>
          <w:lang w:val="en-GB" w:eastAsia="lv-LV"/>
        </w:rPr>
        <w:t xml:space="preserve"> </w:t>
      </w:r>
      <w:r w:rsidR="005B2C67" w:rsidRPr="005B2C67">
        <w:rPr>
          <w:rFonts w:ascii="Times New Roman" w:hAnsi="Times New Roman"/>
          <w:sz w:val="24"/>
          <w:szCs w:val="24"/>
          <w:lang w:val="en-GB" w:eastAsia="lv-LV"/>
        </w:rPr>
        <w:t xml:space="preserve">in </w:t>
      </w:r>
      <w:r w:rsidR="002D6CCA">
        <w:rPr>
          <w:rFonts w:ascii="Times New Roman" w:hAnsi="Times New Roman"/>
          <w:sz w:val="24"/>
          <w:szCs w:val="24"/>
          <w:lang w:val="en-GB" w:eastAsia="lv-LV"/>
        </w:rPr>
        <w:t>visiting</w:t>
      </w:r>
      <w:r w:rsidR="005B2C67" w:rsidRPr="005B2C67">
        <w:rPr>
          <w:rFonts w:ascii="Times New Roman" w:hAnsi="Times New Roman"/>
          <w:sz w:val="24"/>
          <w:szCs w:val="24"/>
          <w:lang w:val="en-GB" w:eastAsia="lv-LV"/>
        </w:rPr>
        <w:t xml:space="preserve"> the reading room if </w:t>
      </w:r>
      <w:r w:rsidR="002D6CCA">
        <w:rPr>
          <w:rFonts w:ascii="Times New Roman" w:hAnsi="Times New Roman"/>
          <w:sz w:val="24"/>
          <w:szCs w:val="24"/>
          <w:lang w:val="en-GB" w:eastAsia="lv-LV"/>
        </w:rPr>
        <w:t>the breaks</w:t>
      </w:r>
      <w:r w:rsidR="002D6CCA" w:rsidRPr="005B2C67">
        <w:rPr>
          <w:rFonts w:ascii="Times New Roman" w:hAnsi="Times New Roman"/>
          <w:sz w:val="24"/>
          <w:szCs w:val="24"/>
          <w:lang w:val="en-GB" w:eastAsia="lv-LV"/>
        </w:rPr>
        <w:t xml:space="preserve"> </w:t>
      </w:r>
      <w:r w:rsidR="005B2C67" w:rsidRPr="005B2C67">
        <w:rPr>
          <w:rFonts w:ascii="Times New Roman" w:hAnsi="Times New Roman"/>
          <w:sz w:val="24"/>
          <w:szCs w:val="24"/>
          <w:lang w:val="en-GB" w:eastAsia="lv-LV"/>
        </w:rPr>
        <w:t>last more than four</w:t>
      </w:r>
      <w:r w:rsidR="004E6150">
        <w:rPr>
          <w:rFonts w:ascii="Times New Roman" w:hAnsi="Times New Roman"/>
          <w:sz w:val="24"/>
          <w:szCs w:val="24"/>
          <w:lang w:val="en-GB" w:eastAsia="lv-LV"/>
        </w:rPr>
        <w:t xml:space="preserve"> </w:t>
      </w:r>
      <w:proofErr w:type="gramStart"/>
      <w:r w:rsidR="005B2C67" w:rsidRPr="005B2C67">
        <w:rPr>
          <w:rFonts w:ascii="Times New Roman" w:hAnsi="Times New Roman"/>
          <w:sz w:val="24"/>
          <w:szCs w:val="24"/>
          <w:lang w:val="en-GB" w:eastAsia="lv-LV"/>
        </w:rPr>
        <w:t>weeks;</w:t>
      </w:r>
      <w:proofErr w:type="gramEnd"/>
    </w:p>
    <w:p w14:paraId="3BBE31E3" w14:textId="01D31A2A" w:rsidR="000E0F93" w:rsidRPr="00EC438A" w:rsidRDefault="00892B8C" w:rsidP="00FF0562">
      <w:pPr>
        <w:pStyle w:val="Sarakstarindkopa"/>
        <w:widowControl/>
        <w:numPr>
          <w:ilvl w:val="1"/>
          <w:numId w:val="17"/>
        </w:numPr>
        <w:autoSpaceDE w:val="0"/>
        <w:autoSpaceDN w:val="0"/>
        <w:spacing w:after="0" w:line="240" w:lineRule="auto"/>
        <w:ind w:left="1134" w:hanging="708"/>
        <w:jc w:val="both"/>
        <w:rPr>
          <w:rFonts w:ascii="Times New Roman" w:hAnsi="Times New Roman"/>
          <w:sz w:val="24"/>
          <w:szCs w:val="24"/>
          <w:lang w:val="en-GB" w:eastAsia="lv-LV"/>
        </w:rPr>
      </w:pPr>
      <w:r>
        <w:rPr>
          <w:rFonts w:ascii="Times New Roman" w:hAnsi="Times New Roman"/>
          <w:sz w:val="24"/>
          <w:szCs w:val="24"/>
          <w:lang w:val="en-GB" w:eastAsia="lv-LV"/>
        </w:rPr>
        <w:t xml:space="preserve">as far as possible, to </w:t>
      </w:r>
      <w:r w:rsidR="00EC438A" w:rsidRPr="00EC438A">
        <w:rPr>
          <w:rFonts w:ascii="Times New Roman" w:hAnsi="Times New Roman"/>
          <w:sz w:val="24"/>
          <w:szCs w:val="24"/>
          <w:lang w:val="en-GB" w:eastAsia="lv-LV"/>
        </w:rPr>
        <w:t xml:space="preserve">provide the </w:t>
      </w:r>
      <w:r>
        <w:rPr>
          <w:rFonts w:ascii="Times New Roman" w:hAnsi="Times New Roman"/>
          <w:sz w:val="24"/>
          <w:szCs w:val="24"/>
          <w:lang w:val="en-GB" w:eastAsia="lv-LV"/>
        </w:rPr>
        <w:t>A</w:t>
      </w:r>
      <w:r w:rsidR="00EC438A" w:rsidRPr="00EC438A">
        <w:rPr>
          <w:rFonts w:ascii="Times New Roman" w:hAnsi="Times New Roman"/>
          <w:sz w:val="24"/>
          <w:szCs w:val="24"/>
          <w:lang w:val="en-GB" w:eastAsia="lv-LV"/>
        </w:rPr>
        <w:t>rchive</w:t>
      </w:r>
      <w:r>
        <w:rPr>
          <w:rFonts w:ascii="Times New Roman" w:hAnsi="Times New Roman"/>
          <w:sz w:val="24"/>
          <w:szCs w:val="24"/>
          <w:lang w:val="en-GB" w:eastAsia="lv-LV"/>
        </w:rPr>
        <w:t>s</w:t>
      </w:r>
      <w:r w:rsidR="00EC438A" w:rsidRPr="00EC438A">
        <w:rPr>
          <w:rFonts w:ascii="Times New Roman" w:hAnsi="Times New Roman"/>
          <w:sz w:val="24"/>
          <w:szCs w:val="24"/>
          <w:lang w:val="en-GB" w:eastAsia="lv-LV"/>
        </w:rPr>
        <w:t xml:space="preserve"> with </w:t>
      </w:r>
      <w:r w:rsidR="00FD6443">
        <w:rPr>
          <w:rFonts w:ascii="Times New Roman" w:hAnsi="Times New Roman"/>
          <w:sz w:val="24"/>
          <w:szCs w:val="24"/>
          <w:lang w:val="en-GB" w:eastAsia="lv-LV"/>
        </w:rPr>
        <w:t>the</w:t>
      </w:r>
      <w:r w:rsidR="00FD6443" w:rsidRPr="00EC438A">
        <w:rPr>
          <w:rFonts w:ascii="Times New Roman" w:hAnsi="Times New Roman"/>
          <w:sz w:val="24"/>
          <w:szCs w:val="24"/>
          <w:lang w:val="en-GB" w:eastAsia="lv-LV"/>
        </w:rPr>
        <w:t xml:space="preserve"> </w:t>
      </w:r>
      <w:r w:rsidR="00EC438A" w:rsidRPr="00EC438A">
        <w:rPr>
          <w:rFonts w:ascii="Times New Roman" w:hAnsi="Times New Roman"/>
          <w:sz w:val="24"/>
          <w:szCs w:val="24"/>
          <w:lang w:val="en-GB" w:eastAsia="lv-LV"/>
        </w:rPr>
        <w:t xml:space="preserve">copy of the publication or audiovisual work produced </w:t>
      </w:r>
      <w:proofErr w:type="gramStart"/>
      <w:r w:rsidR="00EC438A" w:rsidRPr="00EC438A">
        <w:rPr>
          <w:rFonts w:ascii="Times New Roman" w:hAnsi="Times New Roman"/>
          <w:sz w:val="24"/>
          <w:szCs w:val="24"/>
          <w:lang w:val="en-GB" w:eastAsia="lv-LV"/>
        </w:rPr>
        <w:t>as a result of</w:t>
      </w:r>
      <w:proofErr w:type="gramEnd"/>
      <w:r w:rsidR="00EC438A" w:rsidRPr="00EC438A">
        <w:rPr>
          <w:rFonts w:ascii="Times New Roman" w:hAnsi="Times New Roman"/>
          <w:sz w:val="24"/>
          <w:szCs w:val="24"/>
          <w:lang w:val="en-GB" w:eastAsia="lv-LV"/>
        </w:rPr>
        <w:t xml:space="preserve"> use of the </w:t>
      </w:r>
      <w:proofErr w:type="gramStart"/>
      <w:r w:rsidR="006D4EBB">
        <w:rPr>
          <w:rFonts w:ascii="Times New Roman" w:hAnsi="Times New Roman"/>
          <w:sz w:val="24"/>
          <w:szCs w:val="24"/>
          <w:lang w:val="en-GB" w:eastAsia="lv-LV"/>
        </w:rPr>
        <w:t>records</w:t>
      </w:r>
      <w:r w:rsidR="00EC438A" w:rsidRPr="00EC438A">
        <w:rPr>
          <w:rFonts w:ascii="Times New Roman" w:hAnsi="Times New Roman"/>
          <w:sz w:val="24"/>
          <w:szCs w:val="24"/>
          <w:lang w:val="en-GB" w:eastAsia="lv-LV"/>
        </w:rPr>
        <w:t>;</w:t>
      </w:r>
      <w:proofErr w:type="gramEnd"/>
    </w:p>
    <w:p w14:paraId="0A8CA5D6" w14:textId="2B0C329F" w:rsidR="000E0F93" w:rsidRPr="0036575E" w:rsidRDefault="00604615" w:rsidP="00FF0562">
      <w:pPr>
        <w:pStyle w:val="Sarakstarindkopa"/>
        <w:widowControl/>
        <w:numPr>
          <w:ilvl w:val="1"/>
          <w:numId w:val="17"/>
        </w:numPr>
        <w:autoSpaceDE w:val="0"/>
        <w:autoSpaceDN w:val="0"/>
        <w:spacing w:after="0" w:line="240" w:lineRule="auto"/>
        <w:ind w:left="1134" w:hanging="708"/>
        <w:jc w:val="both"/>
        <w:rPr>
          <w:rFonts w:ascii="Times New Roman" w:hAnsi="Times New Roman"/>
          <w:sz w:val="24"/>
          <w:szCs w:val="24"/>
          <w:lang w:val="en-GB" w:eastAsia="lv-LV"/>
        </w:rPr>
      </w:pPr>
      <w:r>
        <w:rPr>
          <w:rFonts w:ascii="Times New Roman" w:hAnsi="Times New Roman"/>
          <w:sz w:val="24"/>
          <w:szCs w:val="24"/>
          <w:lang w:val="en-GB" w:eastAsia="lv-LV"/>
        </w:rPr>
        <w:lastRenderedPageBreak/>
        <w:t xml:space="preserve">to </w:t>
      </w:r>
      <w:r w:rsidR="0036575E" w:rsidRPr="0036575E">
        <w:rPr>
          <w:rFonts w:ascii="Times New Roman" w:hAnsi="Times New Roman"/>
          <w:sz w:val="24"/>
          <w:szCs w:val="24"/>
          <w:lang w:val="en-GB" w:eastAsia="lv-LV"/>
        </w:rPr>
        <w:t>inform</w:t>
      </w:r>
      <w:r w:rsidR="00781FD0">
        <w:rPr>
          <w:rFonts w:ascii="Times New Roman" w:hAnsi="Times New Roman"/>
          <w:sz w:val="24"/>
          <w:szCs w:val="24"/>
          <w:lang w:val="en-GB" w:eastAsia="lv-LV"/>
        </w:rPr>
        <w:t xml:space="preserve"> immediately</w:t>
      </w:r>
      <w:r w:rsidR="0036575E" w:rsidRPr="0036575E">
        <w:rPr>
          <w:rFonts w:ascii="Times New Roman" w:hAnsi="Times New Roman"/>
          <w:sz w:val="24"/>
          <w:szCs w:val="24"/>
          <w:lang w:val="en-GB" w:eastAsia="lv-LV"/>
        </w:rPr>
        <w:t xml:space="preserve"> the </w:t>
      </w:r>
      <w:r w:rsidR="00781FD0">
        <w:rPr>
          <w:rFonts w:ascii="Times New Roman" w:hAnsi="Times New Roman"/>
          <w:sz w:val="24"/>
          <w:szCs w:val="24"/>
          <w:lang w:val="en-GB" w:eastAsia="lv-LV"/>
        </w:rPr>
        <w:t xml:space="preserve">staff of the </w:t>
      </w:r>
      <w:r w:rsidR="003B38B2">
        <w:rPr>
          <w:rFonts w:ascii="Times New Roman" w:hAnsi="Times New Roman"/>
          <w:sz w:val="24"/>
          <w:szCs w:val="24"/>
          <w:lang w:val="en-GB" w:eastAsia="lv-LV"/>
        </w:rPr>
        <w:t>reading</w:t>
      </w:r>
      <w:r w:rsidR="00432CAB" w:rsidRPr="0036575E">
        <w:rPr>
          <w:rFonts w:ascii="Times New Roman" w:hAnsi="Times New Roman"/>
          <w:sz w:val="24"/>
          <w:szCs w:val="24"/>
          <w:lang w:val="en-GB" w:eastAsia="lv-LV"/>
        </w:rPr>
        <w:t xml:space="preserve"> </w:t>
      </w:r>
      <w:r w:rsidR="0036575E" w:rsidRPr="0036575E">
        <w:rPr>
          <w:rFonts w:ascii="Times New Roman" w:hAnsi="Times New Roman"/>
          <w:sz w:val="24"/>
          <w:szCs w:val="24"/>
          <w:lang w:val="en-GB" w:eastAsia="lv-LV"/>
        </w:rPr>
        <w:t xml:space="preserve">room </w:t>
      </w:r>
      <w:r w:rsidR="0092728E">
        <w:rPr>
          <w:rFonts w:ascii="Times New Roman" w:hAnsi="Times New Roman"/>
          <w:sz w:val="24"/>
          <w:szCs w:val="24"/>
          <w:lang w:val="en-GB" w:eastAsia="lv-LV"/>
        </w:rPr>
        <w:t>about</w:t>
      </w:r>
      <w:r w:rsidR="0092728E" w:rsidRPr="0036575E">
        <w:rPr>
          <w:rFonts w:ascii="Times New Roman" w:hAnsi="Times New Roman"/>
          <w:sz w:val="24"/>
          <w:szCs w:val="24"/>
          <w:lang w:val="en-GB" w:eastAsia="lv-LV"/>
        </w:rPr>
        <w:t xml:space="preserve"> </w:t>
      </w:r>
      <w:r w:rsidR="0036575E" w:rsidRPr="0036575E">
        <w:rPr>
          <w:rFonts w:ascii="Times New Roman" w:hAnsi="Times New Roman"/>
          <w:sz w:val="24"/>
          <w:szCs w:val="24"/>
          <w:lang w:val="en-GB" w:eastAsia="lv-LV"/>
        </w:rPr>
        <w:t xml:space="preserve">damage to archival documents, missing pages, errors in </w:t>
      </w:r>
      <w:r w:rsidR="000224AB">
        <w:rPr>
          <w:rFonts w:ascii="Times New Roman" w:hAnsi="Times New Roman"/>
          <w:sz w:val="24"/>
          <w:szCs w:val="24"/>
          <w:lang w:val="en-GB" w:eastAsia="lv-LV"/>
        </w:rPr>
        <w:t>page numbering</w:t>
      </w:r>
      <w:r w:rsidR="000224AB" w:rsidRPr="0036575E">
        <w:rPr>
          <w:rFonts w:ascii="Times New Roman" w:hAnsi="Times New Roman"/>
          <w:sz w:val="24"/>
          <w:szCs w:val="24"/>
          <w:lang w:val="en-GB" w:eastAsia="lv-LV"/>
        </w:rPr>
        <w:t xml:space="preserve"> </w:t>
      </w:r>
      <w:r w:rsidR="0036575E" w:rsidRPr="0036575E">
        <w:rPr>
          <w:rFonts w:ascii="Times New Roman" w:hAnsi="Times New Roman"/>
          <w:sz w:val="24"/>
          <w:szCs w:val="24"/>
          <w:lang w:val="en-GB" w:eastAsia="lv-LV"/>
        </w:rPr>
        <w:t xml:space="preserve">or other </w:t>
      </w:r>
      <w:proofErr w:type="gramStart"/>
      <w:r w:rsidR="00076AA7">
        <w:rPr>
          <w:rFonts w:ascii="Times New Roman" w:hAnsi="Times New Roman"/>
          <w:sz w:val="24"/>
          <w:szCs w:val="24"/>
          <w:lang w:val="en-GB" w:eastAsia="lv-LV"/>
        </w:rPr>
        <w:t>inconsistencies</w:t>
      </w:r>
      <w:r w:rsidR="0036575E" w:rsidRPr="0036575E">
        <w:rPr>
          <w:rFonts w:ascii="Times New Roman" w:hAnsi="Times New Roman"/>
          <w:sz w:val="24"/>
          <w:szCs w:val="24"/>
          <w:lang w:val="en-GB" w:eastAsia="lv-LV"/>
        </w:rPr>
        <w:t>;</w:t>
      </w:r>
      <w:proofErr w:type="gramEnd"/>
    </w:p>
    <w:p w14:paraId="50C2CA73" w14:textId="76B51A38" w:rsidR="000E0F93" w:rsidRPr="007908C7" w:rsidRDefault="00F912AF" w:rsidP="00FF0562">
      <w:pPr>
        <w:pStyle w:val="Sarakstarindkopa"/>
        <w:widowControl/>
        <w:numPr>
          <w:ilvl w:val="1"/>
          <w:numId w:val="17"/>
        </w:numPr>
        <w:autoSpaceDE w:val="0"/>
        <w:autoSpaceDN w:val="0"/>
        <w:spacing w:after="0" w:line="240" w:lineRule="auto"/>
        <w:ind w:left="1134" w:hanging="708"/>
        <w:jc w:val="both"/>
        <w:rPr>
          <w:rFonts w:ascii="Times New Roman" w:hAnsi="Times New Roman"/>
          <w:sz w:val="24"/>
          <w:szCs w:val="24"/>
          <w:lang w:val="en-GB" w:eastAsia="lv-LV"/>
        </w:rPr>
      </w:pPr>
      <w:r>
        <w:rPr>
          <w:rFonts w:ascii="Times New Roman" w:hAnsi="Times New Roman"/>
          <w:sz w:val="24"/>
          <w:szCs w:val="24"/>
          <w:lang w:val="en-GB" w:eastAsia="lv-LV"/>
        </w:rPr>
        <w:t>when</w:t>
      </w:r>
      <w:r w:rsidRPr="007908C7">
        <w:rPr>
          <w:rFonts w:ascii="Times New Roman" w:hAnsi="Times New Roman"/>
          <w:sz w:val="24"/>
          <w:szCs w:val="24"/>
          <w:lang w:val="en-GB" w:eastAsia="lv-LV"/>
        </w:rPr>
        <w:t xml:space="preserve"> </w:t>
      </w:r>
      <w:r w:rsidR="00145D7B">
        <w:rPr>
          <w:rFonts w:ascii="Times New Roman" w:hAnsi="Times New Roman"/>
          <w:sz w:val="24"/>
          <w:szCs w:val="24"/>
          <w:lang w:val="en-GB" w:eastAsia="lv-LV"/>
        </w:rPr>
        <w:t xml:space="preserve">the </w:t>
      </w:r>
      <w:r w:rsidR="007908C7" w:rsidRPr="007908C7">
        <w:rPr>
          <w:rFonts w:ascii="Times New Roman" w:hAnsi="Times New Roman"/>
          <w:sz w:val="24"/>
          <w:szCs w:val="24"/>
          <w:lang w:val="en-GB" w:eastAsia="lv-LV"/>
        </w:rPr>
        <w:t xml:space="preserve">information or copies of documents </w:t>
      </w:r>
      <w:r w:rsidR="004A5544">
        <w:rPr>
          <w:rFonts w:ascii="Times New Roman" w:hAnsi="Times New Roman"/>
          <w:sz w:val="24"/>
          <w:szCs w:val="24"/>
          <w:lang w:val="en-GB" w:eastAsia="lv-LV"/>
        </w:rPr>
        <w:t>are</w:t>
      </w:r>
      <w:r w:rsidR="007908C7" w:rsidRPr="007908C7">
        <w:rPr>
          <w:rFonts w:ascii="Times New Roman" w:hAnsi="Times New Roman"/>
          <w:sz w:val="24"/>
          <w:szCs w:val="24"/>
          <w:lang w:val="en-GB" w:eastAsia="lv-LV"/>
        </w:rPr>
        <w:t xml:space="preserve"> obtained for personal </w:t>
      </w:r>
      <w:r w:rsidR="004A5544">
        <w:rPr>
          <w:rFonts w:ascii="Times New Roman" w:hAnsi="Times New Roman"/>
          <w:sz w:val="24"/>
          <w:szCs w:val="24"/>
          <w:lang w:val="en-GB" w:eastAsia="lv-LV"/>
        </w:rPr>
        <w:t>needs</w:t>
      </w:r>
      <w:r w:rsidR="007908C7" w:rsidRPr="007908C7">
        <w:rPr>
          <w:rFonts w:ascii="Times New Roman" w:hAnsi="Times New Roman"/>
          <w:sz w:val="24"/>
          <w:szCs w:val="24"/>
          <w:lang w:val="en-GB" w:eastAsia="lv-LV"/>
        </w:rPr>
        <w:t xml:space="preserve">, </w:t>
      </w:r>
      <w:r w:rsidR="004A5544">
        <w:rPr>
          <w:rFonts w:ascii="Times New Roman" w:hAnsi="Times New Roman"/>
          <w:sz w:val="24"/>
          <w:szCs w:val="24"/>
          <w:lang w:val="en-GB" w:eastAsia="lv-LV"/>
        </w:rPr>
        <w:t>to</w:t>
      </w:r>
      <w:r w:rsidR="004A5544" w:rsidRPr="007908C7">
        <w:rPr>
          <w:rFonts w:ascii="Times New Roman" w:hAnsi="Times New Roman"/>
          <w:sz w:val="24"/>
          <w:szCs w:val="24"/>
          <w:lang w:val="en-GB" w:eastAsia="lv-LV"/>
        </w:rPr>
        <w:t xml:space="preserve"> </w:t>
      </w:r>
      <w:r w:rsidR="007908C7" w:rsidRPr="007908C7">
        <w:rPr>
          <w:rFonts w:ascii="Times New Roman" w:hAnsi="Times New Roman"/>
          <w:sz w:val="24"/>
          <w:szCs w:val="24"/>
          <w:lang w:val="en-GB" w:eastAsia="lv-LV"/>
        </w:rPr>
        <w:t xml:space="preserve">use the information and copies for personal </w:t>
      </w:r>
      <w:r w:rsidR="004A5544">
        <w:rPr>
          <w:rFonts w:ascii="Times New Roman" w:hAnsi="Times New Roman"/>
          <w:sz w:val="24"/>
          <w:szCs w:val="24"/>
          <w:lang w:val="en-GB" w:eastAsia="lv-LV"/>
        </w:rPr>
        <w:t>needs</w:t>
      </w:r>
      <w:r w:rsidR="004A5544" w:rsidRPr="007908C7">
        <w:rPr>
          <w:rFonts w:ascii="Times New Roman" w:hAnsi="Times New Roman"/>
          <w:sz w:val="24"/>
          <w:szCs w:val="24"/>
          <w:lang w:val="en-GB" w:eastAsia="lv-LV"/>
        </w:rPr>
        <w:t xml:space="preserve"> </w:t>
      </w:r>
      <w:r w:rsidR="007908C7" w:rsidRPr="007908C7">
        <w:rPr>
          <w:rFonts w:ascii="Times New Roman" w:hAnsi="Times New Roman"/>
          <w:sz w:val="24"/>
          <w:szCs w:val="24"/>
          <w:lang w:val="en-GB" w:eastAsia="lv-LV"/>
        </w:rPr>
        <w:t xml:space="preserve">only. </w:t>
      </w:r>
      <w:r w:rsidR="004E6150">
        <w:rPr>
          <w:rFonts w:ascii="Times New Roman" w:hAnsi="Times New Roman"/>
          <w:sz w:val="24"/>
          <w:szCs w:val="24"/>
          <w:lang w:val="en-GB" w:eastAsia="lv-LV"/>
        </w:rPr>
        <w:t>In accordance</w:t>
      </w:r>
      <w:r w:rsidR="004931BB">
        <w:rPr>
          <w:rFonts w:ascii="Times New Roman" w:hAnsi="Times New Roman"/>
          <w:sz w:val="24"/>
          <w:szCs w:val="24"/>
          <w:lang w:val="en-GB" w:eastAsia="lv-LV"/>
        </w:rPr>
        <w:t xml:space="preserve"> </w:t>
      </w:r>
      <w:proofErr w:type="gramStart"/>
      <w:r w:rsidR="000F3F22">
        <w:rPr>
          <w:rFonts w:ascii="Times New Roman" w:hAnsi="Times New Roman"/>
          <w:sz w:val="24"/>
          <w:szCs w:val="24"/>
          <w:lang w:val="en-GB" w:eastAsia="lv-LV"/>
        </w:rPr>
        <w:t>to</w:t>
      </w:r>
      <w:proofErr w:type="gramEnd"/>
      <w:r w:rsidR="000F3F22" w:rsidRPr="007908C7">
        <w:rPr>
          <w:rFonts w:ascii="Times New Roman" w:hAnsi="Times New Roman"/>
          <w:sz w:val="24"/>
          <w:szCs w:val="24"/>
          <w:lang w:val="en-GB" w:eastAsia="lv-LV"/>
        </w:rPr>
        <w:t xml:space="preserve"> </w:t>
      </w:r>
      <w:r w:rsidR="007908C7" w:rsidRPr="007908C7">
        <w:rPr>
          <w:rFonts w:ascii="Times New Roman" w:hAnsi="Times New Roman"/>
          <w:sz w:val="24"/>
          <w:szCs w:val="24"/>
          <w:lang w:val="en-GB" w:eastAsia="lv-LV"/>
        </w:rPr>
        <w:t xml:space="preserve">the </w:t>
      </w:r>
      <w:r w:rsidR="000F3F22">
        <w:rPr>
          <w:rFonts w:ascii="Times New Roman" w:hAnsi="Times New Roman"/>
          <w:sz w:val="24"/>
          <w:szCs w:val="24"/>
          <w:lang w:val="en-GB" w:eastAsia="lv-LV"/>
        </w:rPr>
        <w:t xml:space="preserve">protection </w:t>
      </w:r>
      <w:r w:rsidR="007908C7" w:rsidRPr="007908C7">
        <w:rPr>
          <w:rFonts w:ascii="Times New Roman" w:hAnsi="Times New Roman"/>
          <w:sz w:val="24"/>
          <w:szCs w:val="24"/>
          <w:lang w:val="en-GB" w:eastAsia="lv-LV"/>
        </w:rPr>
        <w:t xml:space="preserve">requirements of </w:t>
      </w:r>
      <w:r w:rsidR="000F3F22">
        <w:rPr>
          <w:rFonts w:ascii="Times New Roman" w:hAnsi="Times New Roman"/>
          <w:sz w:val="24"/>
          <w:szCs w:val="24"/>
          <w:lang w:val="en-GB" w:eastAsia="lv-LV"/>
        </w:rPr>
        <w:t xml:space="preserve">the </w:t>
      </w:r>
      <w:r w:rsidR="007908C7" w:rsidRPr="007908C7">
        <w:rPr>
          <w:rFonts w:ascii="Times New Roman" w:hAnsi="Times New Roman"/>
          <w:sz w:val="24"/>
          <w:szCs w:val="24"/>
          <w:lang w:val="en-GB" w:eastAsia="lv-LV"/>
        </w:rPr>
        <w:t>data of natural persons,</w:t>
      </w:r>
      <w:r w:rsidR="00A6638C">
        <w:rPr>
          <w:rFonts w:ascii="Times New Roman" w:hAnsi="Times New Roman"/>
          <w:sz w:val="24"/>
          <w:szCs w:val="24"/>
          <w:lang w:val="en-GB" w:eastAsia="lv-LV"/>
        </w:rPr>
        <w:t xml:space="preserve"> </w:t>
      </w:r>
      <w:r w:rsidR="000F3F22">
        <w:rPr>
          <w:rFonts w:ascii="Times New Roman" w:hAnsi="Times New Roman"/>
          <w:sz w:val="24"/>
          <w:szCs w:val="24"/>
          <w:lang w:val="en-GB" w:eastAsia="lv-LV"/>
        </w:rPr>
        <w:t>a</w:t>
      </w:r>
      <w:r w:rsidR="000F3F22" w:rsidRPr="007908C7">
        <w:rPr>
          <w:rFonts w:ascii="Times New Roman" w:hAnsi="Times New Roman"/>
          <w:sz w:val="24"/>
          <w:szCs w:val="24"/>
          <w:lang w:val="en-GB" w:eastAsia="lv-LV"/>
        </w:rPr>
        <w:t xml:space="preserve"> </w:t>
      </w:r>
      <w:r w:rsidR="007908C7" w:rsidRPr="007908C7">
        <w:rPr>
          <w:rFonts w:ascii="Times New Roman" w:hAnsi="Times New Roman"/>
          <w:sz w:val="24"/>
          <w:szCs w:val="24"/>
          <w:lang w:val="en-GB" w:eastAsia="lv-LV"/>
        </w:rPr>
        <w:t xml:space="preserve">person </w:t>
      </w:r>
      <w:r w:rsidR="00145D7B">
        <w:rPr>
          <w:rFonts w:ascii="Times New Roman" w:hAnsi="Times New Roman"/>
          <w:sz w:val="24"/>
          <w:szCs w:val="24"/>
          <w:lang w:val="en-GB" w:eastAsia="lv-LV"/>
        </w:rPr>
        <w:t>shall be</w:t>
      </w:r>
      <w:r w:rsidR="00145D7B" w:rsidRPr="007908C7">
        <w:rPr>
          <w:rFonts w:ascii="Times New Roman" w:hAnsi="Times New Roman"/>
          <w:sz w:val="24"/>
          <w:szCs w:val="24"/>
          <w:lang w:val="en-GB" w:eastAsia="lv-LV"/>
        </w:rPr>
        <w:t xml:space="preserve"> </w:t>
      </w:r>
      <w:r w:rsidR="007908C7" w:rsidRPr="007908C7">
        <w:rPr>
          <w:rFonts w:ascii="Times New Roman" w:hAnsi="Times New Roman"/>
          <w:sz w:val="24"/>
          <w:szCs w:val="24"/>
          <w:lang w:val="en-GB" w:eastAsia="lv-LV"/>
        </w:rPr>
        <w:t xml:space="preserve">obliged not to disclose the data of natural persons to </w:t>
      </w:r>
      <w:r w:rsidR="003A7607">
        <w:rPr>
          <w:rFonts w:ascii="Times New Roman" w:hAnsi="Times New Roman"/>
          <w:sz w:val="24"/>
          <w:szCs w:val="24"/>
          <w:lang w:val="en-GB" w:eastAsia="lv-LV"/>
        </w:rPr>
        <w:t xml:space="preserve">another </w:t>
      </w:r>
      <w:proofErr w:type="gramStart"/>
      <w:r w:rsidR="003A7607">
        <w:rPr>
          <w:rFonts w:ascii="Times New Roman" w:hAnsi="Times New Roman"/>
          <w:sz w:val="24"/>
          <w:szCs w:val="24"/>
          <w:lang w:val="en-GB" w:eastAsia="lv-LV"/>
        </w:rPr>
        <w:t>person</w:t>
      </w:r>
      <w:proofErr w:type="gramEnd"/>
      <w:r w:rsidR="007908C7" w:rsidRPr="007908C7">
        <w:rPr>
          <w:rFonts w:ascii="Times New Roman" w:hAnsi="Times New Roman"/>
          <w:sz w:val="24"/>
          <w:szCs w:val="24"/>
          <w:lang w:val="en-GB" w:eastAsia="lv-LV"/>
        </w:rPr>
        <w:t xml:space="preserve"> and </w:t>
      </w:r>
      <w:r w:rsidR="00513773">
        <w:rPr>
          <w:rFonts w:ascii="Times New Roman" w:hAnsi="Times New Roman"/>
          <w:sz w:val="24"/>
          <w:szCs w:val="24"/>
          <w:lang w:val="en-GB" w:eastAsia="lv-LV"/>
        </w:rPr>
        <w:t xml:space="preserve">it </w:t>
      </w:r>
      <w:r w:rsidR="007908C7" w:rsidRPr="007908C7">
        <w:rPr>
          <w:rFonts w:ascii="Times New Roman" w:hAnsi="Times New Roman"/>
          <w:sz w:val="24"/>
          <w:szCs w:val="24"/>
          <w:lang w:val="en-GB" w:eastAsia="lv-LV"/>
        </w:rPr>
        <w:t xml:space="preserve">is prohibited to transfer, distribute or publish the copies </w:t>
      </w:r>
      <w:proofErr w:type="gramStart"/>
      <w:r w:rsidR="007908C7" w:rsidRPr="007908C7">
        <w:rPr>
          <w:rFonts w:ascii="Times New Roman" w:hAnsi="Times New Roman"/>
          <w:sz w:val="24"/>
          <w:szCs w:val="24"/>
          <w:lang w:val="en-GB" w:eastAsia="lv-LV"/>
        </w:rPr>
        <w:t>obtained;</w:t>
      </w:r>
      <w:proofErr w:type="gramEnd"/>
    </w:p>
    <w:p w14:paraId="5BDD7119" w14:textId="3F27B2F2" w:rsidR="000E0F93" w:rsidRPr="00A557D0" w:rsidRDefault="00E87C08" w:rsidP="00FF0562">
      <w:pPr>
        <w:pStyle w:val="Sarakstarindkopa"/>
        <w:widowControl/>
        <w:numPr>
          <w:ilvl w:val="1"/>
          <w:numId w:val="17"/>
        </w:numPr>
        <w:autoSpaceDE w:val="0"/>
        <w:autoSpaceDN w:val="0"/>
        <w:spacing w:after="0" w:line="240" w:lineRule="auto"/>
        <w:ind w:left="1134" w:hanging="708"/>
        <w:jc w:val="both"/>
        <w:rPr>
          <w:rFonts w:ascii="Times New Roman" w:hAnsi="Times New Roman"/>
          <w:sz w:val="24"/>
          <w:szCs w:val="24"/>
          <w:lang w:val="en-GB" w:eastAsia="lv-LV"/>
        </w:rPr>
      </w:pPr>
      <w:r>
        <w:rPr>
          <w:rFonts w:ascii="Times New Roman" w:hAnsi="Times New Roman"/>
          <w:sz w:val="24"/>
          <w:szCs w:val="24"/>
          <w:lang w:val="en-GB" w:eastAsia="lv-LV"/>
        </w:rPr>
        <w:t>when</w:t>
      </w:r>
      <w:r w:rsidRPr="00C01BB2">
        <w:rPr>
          <w:rFonts w:ascii="Times New Roman" w:hAnsi="Times New Roman"/>
          <w:sz w:val="24"/>
          <w:szCs w:val="24"/>
          <w:lang w:val="en-GB" w:eastAsia="lv-LV"/>
        </w:rPr>
        <w:t xml:space="preserve"> </w:t>
      </w:r>
      <w:r w:rsidR="00B334F4">
        <w:rPr>
          <w:rFonts w:ascii="Times New Roman" w:hAnsi="Times New Roman"/>
          <w:sz w:val="24"/>
          <w:szCs w:val="24"/>
          <w:lang w:val="en-GB" w:eastAsia="lv-LV"/>
        </w:rPr>
        <w:t xml:space="preserve">the </w:t>
      </w:r>
      <w:r w:rsidR="00323B5B" w:rsidRPr="00C01BB2">
        <w:rPr>
          <w:rFonts w:ascii="Times New Roman" w:hAnsi="Times New Roman"/>
          <w:sz w:val="24"/>
          <w:szCs w:val="24"/>
          <w:lang w:val="en-GB" w:eastAsia="lv-LV"/>
        </w:rPr>
        <w:t xml:space="preserve">information or copies of </w:t>
      </w:r>
      <w:r>
        <w:rPr>
          <w:rFonts w:ascii="Times New Roman" w:hAnsi="Times New Roman"/>
          <w:sz w:val="24"/>
          <w:szCs w:val="24"/>
          <w:lang w:val="en-GB" w:eastAsia="lv-LV"/>
        </w:rPr>
        <w:t>records</w:t>
      </w:r>
      <w:r w:rsidRPr="00C01BB2">
        <w:rPr>
          <w:rFonts w:ascii="Times New Roman" w:hAnsi="Times New Roman"/>
          <w:sz w:val="24"/>
          <w:szCs w:val="24"/>
          <w:lang w:val="en-GB" w:eastAsia="lv-LV"/>
        </w:rPr>
        <w:t xml:space="preserve"> </w:t>
      </w:r>
      <w:r w:rsidR="00323B5B" w:rsidRPr="00C01BB2">
        <w:rPr>
          <w:rFonts w:ascii="Times New Roman" w:hAnsi="Times New Roman"/>
          <w:sz w:val="24"/>
          <w:szCs w:val="24"/>
          <w:lang w:val="en-GB" w:eastAsia="lv-LV"/>
        </w:rPr>
        <w:t>are obtained for scientific purposes</w:t>
      </w:r>
      <w:r w:rsidR="0081794A" w:rsidRPr="00C01BB2">
        <w:rPr>
          <w:rFonts w:ascii="Times New Roman" w:hAnsi="Times New Roman"/>
          <w:sz w:val="24"/>
          <w:szCs w:val="24"/>
          <w:lang w:val="en-GB" w:eastAsia="lv-LV"/>
        </w:rPr>
        <w:t> </w:t>
      </w:r>
      <w:r w:rsidR="00323B5B" w:rsidRPr="00C01BB2">
        <w:rPr>
          <w:rFonts w:ascii="Times New Roman" w:hAnsi="Times New Roman"/>
          <w:sz w:val="24"/>
          <w:szCs w:val="24"/>
          <w:lang w:val="en-GB" w:eastAsia="lv-LV"/>
        </w:rPr>
        <w:t xml:space="preserve">(research, publications and works </w:t>
      </w:r>
      <w:r w:rsidR="00B52C9D">
        <w:rPr>
          <w:rFonts w:ascii="Times New Roman" w:hAnsi="Times New Roman"/>
          <w:sz w:val="24"/>
          <w:szCs w:val="24"/>
          <w:lang w:val="en-GB" w:eastAsia="lv-LV"/>
        </w:rPr>
        <w:t>available</w:t>
      </w:r>
      <w:r w:rsidR="00B52C9D" w:rsidRPr="00C01BB2">
        <w:rPr>
          <w:rFonts w:ascii="Times New Roman" w:hAnsi="Times New Roman"/>
          <w:sz w:val="24"/>
          <w:szCs w:val="24"/>
          <w:lang w:val="en-GB" w:eastAsia="lv-LV"/>
        </w:rPr>
        <w:t xml:space="preserve"> </w:t>
      </w:r>
      <w:r w:rsidR="00323B5B" w:rsidRPr="00C01BB2">
        <w:rPr>
          <w:rFonts w:ascii="Times New Roman" w:hAnsi="Times New Roman"/>
          <w:sz w:val="24"/>
          <w:szCs w:val="24"/>
          <w:lang w:val="en-GB" w:eastAsia="lv-LV"/>
        </w:rPr>
        <w:t xml:space="preserve">to other persons, </w:t>
      </w:r>
      <w:r w:rsidR="007A0EE9" w:rsidRPr="00C01BB2">
        <w:rPr>
          <w:rFonts w:ascii="Times New Roman" w:hAnsi="Times New Roman"/>
          <w:sz w:val="24"/>
          <w:szCs w:val="24"/>
          <w:lang w:val="en-GB" w:eastAsia="lv-LV"/>
        </w:rPr>
        <w:t>e.g.,</w:t>
      </w:r>
      <w:r w:rsidR="00323B5B" w:rsidRPr="00C01BB2">
        <w:rPr>
          <w:rFonts w:ascii="Times New Roman" w:hAnsi="Times New Roman"/>
          <w:sz w:val="24"/>
          <w:szCs w:val="24"/>
          <w:lang w:val="en-GB" w:eastAsia="lv-LV"/>
        </w:rPr>
        <w:t xml:space="preserve"> works </w:t>
      </w:r>
      <w:r>
        <w:rPr>
          <w:rFonts w:ascii="Times New Roman" w:hAnsi="Times New Roman"/>
          <w:sz w:val="24"/>
          <w:szCs w:val="24"/>
          <w:lang w:val="en-GB" w:eastAsia="lv-LV"/>
        </w:rPr>
        <w:t xml:space="preserve">to be </w:t>
      </w:r>
      <w:r w:rsidR="00323B5B" w:rsidRPr="00C01BB2">
        <w:rPr>
          <w:rFonts w:ascii="Times New Roman" w:hAnsi="Times New Roman"/>
          <w:sz w:val="24"/>
          <w:szCs w:val="24"/>
          <w:lang w:val="en-GB" w:eastAsia="lv-LV"/>
        </w:rPr>
        <w:t xml:space="preserve">submitted to a university), </w:t>
      </w:r>
      <w:r w:rsidR="00C31316">
        <w:rPr>
          <w:rFonts w:ascii="Times New Roman" w:hAnsi="Times New Roman"/>
          <w:sz w:val="24"/>
          <w:szCs w:val="24"/>
          <w:lang w:val="en-GB" w:eastAsia="lv-LV"/>
        </w:rPr>
        <w:t>observe</w:t>
      </w:r>
      <w:r w:rsidR="00323B5B" w:rsidRPr="00C01BB2">
        <w:rPr>
          <w:rFonts w:ascii="Times New Roman" w:hAnsi="Times New Roman"/>
          <w:sz w:val="24"/>
          <w:szCs w:val="24"/>
          <w:lang w:val="en-GB" w:eastAsia="lv-LV"/>
        </w:rPr>
        <w:t xml:space="preserve"> and ensure the processing and protection of personal data in</w:t>
      </w:r>
      <w:r w:rsidR="00323B5B" w:rsidRPr="00A557D0">
        <w:rPr>
          <w:rFonts w:ascii="Times New Roman" w:hAnsi="Times New Roman"/>
          <w:sz w:val="24"/>
          <w:szCs w:val="24"/>
          <w:lang w:val="en-GB" w:eastAsia="lv-LV"/>
        </w:rPr>
        <w:t xml:space="preserve"> accordance with the Data Protection Regulation and national </w:t>
      </w:r>
      <w:r w:rsidR="00FC0EFB">
        <w:rPr>
          <w:rFonts w:ascii="Times New Roman" w:hAnsi="Times New Roman"/>
          <w:sz w:val="24"/>
          <w:szCs w:val="24"/>
          <w:lang w:val="en-GB" w:eastAsia="lv-LV"/>
        </w:rPr>
        <w:t xml:space="preserve">regulatory </w:t>
      </w:r>
      <w:proofErr w:type="gramStart"/>
      <w:r w:rsidR="00FC0EFB">
        <w:rPr>
          <w:rFonts w:ascii="Times New Roman" w:hAnsi="Times New Roman"/>
          <w:sz w:val="24"/>
          <w:szCs w:val="24"/>
          <w:lang w:val="en-GB" w:eastAsia="lv-LV"/>
        </w:rPr>
        <w:t>acts</w:t>
      </w:r>
      <w:r w:rsidR="00323B5B" w:rsidRPr="00A557D0">
        <w:rPr>
          <w:rFonts w:ascii="Times New Roman" w:hAnsi="Times New Roman"/>
          <w:sz w:val="24"/>
          <w:szCs w:val="24"/>
          <w:lang w:val="en-GB" w:eastAsia="lv-LV"/>
        </w:rPr>
        <w:t>;</w:t>
      </w:r>
      <w:proofErr w:type="gramEnd"/>
    </w:p>
    <w:p w14:paraId="5948A552" w14:textId="0B7ABCCC" w:rsidR="008A6B36" w:rsidRPr="000F7323" w:rsidRDefault="00202E2D" w:rsidP="00FF0562">
      <w:pPr>
        <w:pStyle w:val="Sarakstarindkopa"/>
        <w:widowControl/>
        <w:numPr>
          <w:ilvl w:val="1"/>
          <w:numId w:val="17"/>
        </w:numPr>
        <w:autoSpaceDE w:val="0"/>
        <w:autoSpaceDN w:val="0"/>
        <w:spacing w:after="0" w:line="240" w:lineRule="auto"/>
        <w:ind w:left="1134" w:hanging="708"/>
        <w:jc w:val="both"/>
        <w:rPr>
          <w:rFonts w:ascii="Times New Roman" w:hAnsi="Times New Roman"/>
          <w:sz w:val="24"/>
          <w:szCs w:val="24"/>
          <w:lang w:val="en-GB" w:eastAsia="lv-LV"/>
        </w:rPr>
      </w:pPr>
      <w:r>
        <w:rPr>
          <w:rFonts w:ascii="Times New Roman" w:hAnsi="Times New Roman"/>
          <w:sz w:val="24"/>
          <w:szCs w:val="24"/>
          <w:lang w:val="en-GB" w:eastAsia="lv-LV"/>
        </w:rPr>
        <w:t>when</w:t>
      </w:r>
      <w:r w:rsidR="000F7323" w:rsidRPr="000F7323">
        <w:rPr>
          <w:rFonts w:ascii="Times New Roman" w:hAnsi="Times New Roman"/>
          <w:sz w:val="24"/>
          <w:szCs w:val="24"/>
          <w:lang w:val="en-GB" w:eastAsia="lv-LV"/>
        </w:rPr>
        <w:t xml:space="preserve"> using </w:t>
      </w:r>
      <w:r w:rsidR="007D4061">
        <w:rPr>
          <w:rFonts w:ascii="Times New Roman" w:hAnsi="Times New Roman"/>
          <w:sz w:val="24"/>
          <w:szCs w:val="24"/>
          <w:lang w:val="en-GB" w:eastAsia="lv-LV"/>
        </w:rPr>
        <w:t>obtained</w:t>
      </w:r>
      <w:r w:rsidR="007D4061" w:rsidRPr="000F7323">
        <w:rPr>
          <w:rFonts w:ascii="Times New Roman" w:hAnsi="Times New Roman"/>
          <w:sz w:val="24"/>
          <w:szCs w:val="24"/>
          <w:lang w:val="en-GB" w:eastAsia="lv-LV"/>
        </w:rPr>
        <w:t xml:space="preserve"> </w:t>
      </w:r>
      <w:r w:rsidR="000F7323" w:rsidRPr="000F7323">
        <w:rPr>
          <w:rFonts w:ascii="Times New Roman" w:hAnsi="Times New Roman"/>
          <w:sz w:val="24"/>
          <w:szCs w:val="24"/>
          <w:lang w:val="en-GB" w:eastAsia="lv-LV"/>
        </w:rPr>
        <w:t xml:space="preserve">copies </w:t>
      </w:r>
      <w:r w:rsidR="007D4061">
        <w:rPr>
          <w:rFonts w:ascii="Times New Roman" w:hAnsi="Times New Roman"/>
          <w:sz w:val="24"/>
          <w:szCs w:val="24"/>
          <w:lang w:val="en-GB" w:eastAsia="lv-LV"/>
        </w:rPr>
        <w:t>of records</w:t>
      </w:r>
      <w:r w:rsidR="000F7323" w:rsidRPr="000F7323">
        <w:rPr>
          <w:rFonts w:ascii="Times New Roman" w:hAnsi="Times New Roman"/>
          <w:sz w:val="24"/>
          <w:szCs w:val="24"/>
          <w:lang w:val="en-GB" w:eastAsia="lv-LV"/>
        </w:rPr>
        <w:t xml:space="preserve">, </w:t>
      </w:r>
      <w:r w:rsidR="007D4061">
        <w:rPr>
          <w:rFonts w:ascii="Times New Roman" w:hAnsi="Times New Roman"/>
          <w:sz w:val="24"/>
          <w:szCs w:val="24"/>
          <w:lang w:val="en-GB" w:eastAsia="lv-LV"/>
        </w:rPr>
        <w:t xml:space="preserve">to </w:t>
      </w:r>
      <w:r w:rsidR="000F7323" w:rsidRPr="000F7323">
        <w:rPr>
          <w:rFonts w:ascii="Times New Roman" w:hAnsi="Times New Roman"/>
          <w:sz w:val="24"/>
          <w:szCs w:val="24"/>
          <w:lang w:val="en-GB" w:eastAsia="lv-LV"/>
        </w:rPr>
        <w:t xml:space="preserve">indicate the reference to the National Archives </w:t>
      </w:r>
      <w:r w:rsidR="00537D24">
        <w:rPr>
          <w:rFonts w:ascii="Times New Roman" w:hAnsi="Times New Roman"/>
          <w:sz w:val="24"/>
          <w:szCs w:val="24"/>
          <w:lang w:val="en-GB" w:eastAsia="lv-LV"/>
        </w:rPr>
        <w:t xml:space="preserve">of Latvia </w:t>
      </w:r>
      <w:r w:rsidR="000F7323" w:rsidRPr="000F7323">
        <w:rPr>
          <w:rFonts w:ascii="Times New Roman" w:hAnsi="Times New Roman"/>
          <w:sz w:val="24"/>
          <w:szCs w:val="24"/>
          <w:lang w:val="en-GB" w:eastAsia="lv-LV"/>
        </w:rPr>
        <w:t xml:space="preserve">and the </w:t>
      </w:r>
      <w:r w:rsidR="007D4061">
        <w:rPr>
          <w:rFonts w:ascii="Times New Roman" w:hAnsi="Times New Roman"/>
          <w:sz w:val="24"/>
          <w:szCs w:val="24"/>
          <w:lang w:val="en-GB" w:eastAsia="lv-LV"/>
        </w:rPr>
        <w:t>record having been</w:t>
      </w:r>
      <w:r w:rsidR="007D4061" w:rsidRPr="000F7323">
        <w:rPr>
          <w:rFonts w:ascii="Times New Roman" w:hAnsi="Times New Roman"/>
          <w:sz w:val="24"/>
          <w:szCs w:val="24"/>
          <w:lang w:val="en-GB" w:eastAsia="lv-LV"/>
        </w:rPr>
        <w:t xml:space="preserve"> </w:t>
      </w:r>
      <w:proofErr w:type="gramStart"/>
      <w:r w:rsidR="000F7323" w:rsidRPr="000F7323">
        <w:rPr>
          <w:rFonts w:ascii="Times New Roman" w:hAnsi="Times New Roman"/>
          <w:sz w:val="24"/>
          <w:szCs w:val="24"/>
          <w:lang w:val="en-GB" w:eastAsia="lv-LV"/>
        </w:rPr>
        <w:t>used;</w:t>
      </w:r>
      <w:proofErr w:type="gramEnd"/>
    </w:p>
    <w:p w14:paraId="52FB2171" w14:textId="04CE8E9E" w:rsidR="0096704B" w:rsidRPr="00721F8F" w:rsidRDefault="00FB5BA5" w:rsidP="00FF0562">
      <w:pPr>
        <w:pStyle w:val="Sarakstarindkopa"/>
        <w:widowControl/>
        <w:numPr>
          <w:ilvl w:val="1"/>
          <w:numId w:val="17"/>
        </w:numPr>
        <w:autoSpaceDE w:val="0"/>
        <w:autoSpaceDN w:val="0"/>
        <w:spacing w:after="0" w:line="240" w:lineRule="auto"/>
        <w:ind w:left="1134" w:hanging="708"/>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721F8F" w:rsidRPr="00721F8F">
        <w:rPr>
          <w:rFonts w:ascii="Times New Roman" w:hAnsi="Times New Roman"/>
          <w:sz w:val="24"/>
          <w:szCs w:val="24"/>
          <w:lang w:val="en-GB" w:eastAsia="lv-LV"/>
        </w:rPr>
        <w:t xml:space="preserve">use the </w:t>
      </w:r>
      <w:r w:rsidR="003B38B2">
        <w:rPr>
          <w:rFonts w:ascii="Times New Roman" w:hAnsi="Times New Roman"/>
          <w:sz w:val="24"/>
          <w:szCs w:val="24"/>
          <w:lang w:val="en-GB" w:eastAsia="lv-LV"/>
        </w:rPr>
        <w:t>reading</w:t>
      </w:r>
      <w:r w:rsidRPr="00721F8F">
        <w:rPr>
          <w:rFonts w:ascii="Times New Roman" w:hAnsi="Times New Roman"/>
          <w:sz w:val="24"/>
          <w:szCs w:val="24"/>
          <w:lang w:val="en-GB" w:eastAsia="lv-LV"/>
        </w:rPr>
        <w:t xml:space="preserve"> </w:t>
      </w:r>
      <w:r w:rsidR="00721F8F" w:rsidRPr="00721F8F">
        <w:rPr>
          <w:rFonts w:ascii="Times New Roman" w:hAnsi="Times New Roman"/>
          <w:sz w:val="24"/>
          <w:szCs w:val="24"/>
          <w:lang w:val="en-GB" w:eastAsia="lv-LV"/>
        </w:rPr>
        <w:t xml:space="preserve">room computers only for work with the archives reference system and </w:t>
      </w:r>
      <w:r w:rsidR="00E5533A">
        <w:rPr>
          <w:rFonts w:ascii="Times New Roman" w:hAnsi="Times New Roman"/>
          <w:sz w:val="24"/>
          <w:szCs w:val="24"/>
          <w:lang w:val="en-GB" w:eastAsia="lv-LV"/>
        </w:rPr>
        <w:t>requested</w:t>
      </w:r>
      <w:r w:rsidR="00E5533A" w:rsidRPr="00721F8F">
        <w:rPr>
          <w:rFonts w:ascii="Times New Roman" w:hAnsi="Times New Roman"/>
          <w:sz w:val="24"/>
          <w:szCs w:val="24"/>
          <w:lang w:val="en-GB" w:eastAsia="lv-LV"/>
        </w:rPr>
        <w:t xml:space="preserve"> </w:t>
      </w:r>
      <w:r w:rsidR="00E5533A">
        <w:rPr>
          <w:rFonts w:ascii="Times New Roman" w:hAnsi="Times New Roman"/>
          <w:sz w:val="24"/>
          <w:szCs w:val="24"/>
          <w:lang w:val="en-GB" w:eastAsia="lv-LV"/>
        </w:rPr>
        <w:t>records</w:t>
      </w:r>
      <w:r w:rsidR="00E5533A" w:rsidRPr="00721F8F">
        <w:rPr>
          <w:rFonts w:ascii="Times New Roman" w:hAnsi="Times New Roman"/>
          <w:sz w:val="24"/>
          <w:szCs w:val="24"/>
          <w:lang w:val="en-GB" w:eastAsia="lv-LV"/>
        </w:rPr>
        <w:t xml:space="preserve"> </w:t>
      </w:r>
      <w:r w:rsidR="00721F8F" w:rsidRPr="00721F8F">
        <w:rPr>
          <w:rFonts w:ascii="Times New Roman" w:hAnsi="Times New Roman"/>
          <w:sz w:val="24"/>
          <w:szCs w:val="24"/>
          <w:lang w:val="en-GB" w:eastAsia="lv-LV"/>
        </w:rPr>
        <w:t xml:space="preserve">or </w:t>
      </w:r>
      <w:r w:rsidR="000D08E2">
        <w:rPr>
          <w:rFonts w:ascii="Times New Roman" w:hAnsi="Times New Roman"/>
          <w:sz w:val="24"/>
          <w:szCs w:val="24"/>
          <w:lang w:val="en-GB" w:eastAsia="lv-LV"/>
        </w:rPr>
        <w:t xml:space="preserve">their </w:t>
      </w:r>
      <w:r w:rsidR="00721F8F" w:rsidRPr="00721F8F">
        <w:rPr>
          <w:rFonts w:ascii="Times New Roman" w:hAnsi="Times New Roman"/>
          <w:sz w:val="24"/>
          <w:szCs w:val="24"/>
          <w:lang w:val="en-GB" w:eastAsia="lv-LV"/>
        </w:rPr>
        <w:t>copies</w:t>
      </w:r>
      <w:r w:rsidR="00E5533A">
        <w:rPr>
          <w:rFonts w:ascii="Times New Roman" w:hAnsi="Times New Roman"/>
          <w:sz w:val="24"/>
          <w:szCs w:val="24"/>
          <w:lang w:val="en-GB" w:eastAsia="lv-LV"/>
        </w:rPr>
        <w:t>;</w:t>
      </w:r>
      <w:r w:rsidR="00721F8F" w:rsidRPr="00721F8F">
        <w:rPr>
          <w:rFonts w:ascii="Times New Roman" w:hAnsi="Times New Roman"/>
          <w:sz w:val="24"/>
          <w:szCs w:val="24"/>
          <w:lang w:val="en-GB" w:eastAsia="lv-LV"/>
        </w:rPr>
        <w:t xml:space="preserve"> </w:t>
      </w:r>
      <w:r w:rsidR="00D24106">
        <w:rPr>
          <w:rFonts w:ascii="Times New Roman" w:hAnsi="Times New Roman"/>
          <w:sz w:val="24"/>
          <w:szCs w:val="24"/>
          <w:lang w:val="en-GB" w:eastAsia="lv-LV"/>
        </w:rPr>
        <w:t>not</w:t>
      </w:r>
      <w:r w:rsidR="00E5533A">
        <w:rPr>
          <w:rFonts w:ascii="Times New Roman" w:hAnsi="Times New Roman"/>
          <w:sz w:val="24"/>
          <w:szCs w:val="24"/>
          <w:lang w:val="en-GB" w:eastAsia="lv-LV"/>
        </w:rPr>
        <w:t xml:space="preserve"> to</w:t>
      </w:r>
      <w:r w:rsidR="00D24106">
        <w:rPr>
          <w:rFonts w:ascii="Times New Roman" w:hAnsi="Times New Roman"/>
          <w:sz w:val="24"/>
          <w:szCs w:val="24"/>
          <w:lang w:val="en-GB" w:eastAsia="lv-LV"/>
        </w:rPr>
        <w:t xml:space="preserve"> use </w:t>
      </w:r>
      <w:r w:rsidR="00794325">
        <w:rPr>
          <w:rFonts w:ascii="Times New Roman" w:hAnsi="Times New Roman"/>
          <w:sz w:val="24"/>
          <w:szCs w:val="24"/>
          <w:lang w:val="en-GB" w:eastAsia="lv-LV"/>
        </w:rPr>
        <w:t>other</w:t>
      </w:r>
      <w:r w:rsidR="00721F8F" w:rsidRPr="00721F8F">
        <w:rPr>
          <w:rFonts w:ascii="Times New Roman" w:hAnsi="Times New Roman"/>
          <w:sz w:val="24"/>
          <w:szCs w:val="24"/>
          <w:lang w:val="en-GB" w:eastAsia="lv-LV"/>
        </w:rPr>
        <w:t xml:space="preserve"> resources on the computers</w:t>
      </w:r>
      <w:r w:rsidR="00D24106">
        <w:rPr>
          <w:rFonts w:ascii="Times New Roman" w:hAnsi="Times New Roman"/>
          <w:sz w:val="24"/>
          <w:szCs w:val="24"/>
          <w:lang w:val="en-GB" w:eastAsia="lv-LV"/>
        </w:rPr>
        <w:t>.</w:t>
      </w:r>
    </w:p>
    <w:p w14:paraId="073EC00D" w14:textId="40E85E33" w:rsidR="000E0F93" w:rsidRPr="00E23630" w:rsidRDefault="00E23630" w:rsidP="00A35E28">
      <w:pPr>
        <w:pStyle w:val="Sarakstarindkopa"/>
        <w:widowControl/>
        <w:numPr>
          <w:ilvl w:val="0"/>
          <w:numId w:val="17"/>
        </w:numPr>
        <w:autoSpaceDE w:val="0"/>
        <w:autoSpaceDN w:val="0"/>
        <w:spacing w:after="0" w:line="240" w:lineRule="auto"/>
        <w:ind w:right="278"/>
        <w:jc w:val="both"/>
        <w:rPr>
          <w:rFonts w:ascii="Times New Roman" w:hAnsi="Times New Roman"/>
          <w:sz w:val="24"/>
          <w:szCs w:val="24"/>
          <w:lang w:val="en-GB" w:eastAsia="lv-LV"/>
        </w:rPr>
      </w:pPr>
      <w:r w:rsidRPr="00E23630">
        <w:rPr>
          <w:rFonts w:ascii="Times New Roman" w:hAnsi="Times New Roman"/>
          <w:sz w:val="24"/>
          <w:szCs w:val="24"/>
          <w:lang w:val="en-GB" w:eastAsia="lv-LV"/>
        </w:rPr>
        <w:t xml:space="preserve">A person </w:t>
      </w:r>
      <w:r w:rsidR="002D7C48">
        <w:rPr>
          <w:rFonts w:ascii="Times New Roman" w:hAnsi="Times New Roman"/>
          <w:sz w:val="24"/>
          <w:szCs w:val="24"/>
          <w:lang w:val="en-GB" w:eastAsia="lv-LV"/>
        </w:rPr>
        <w:t>shall be</w:t>
      </w:r>
      <w:r w:rsidR="002D7C48" w:rsidRPr="00E23630">
        <w:rPr>
          <w:rFonts w:ascii="Times New Roman" w:hAnsi="Times New Roman"/>
          <w:sz w:val="24"/>
          <w:szCs w:val="24"/>
          <w:lang w:val="en-GB" w:eastAsia="lv-LV"/>
        </w:rPr>
        <w:t xml:space="preserve"> </w:t>
      </w:r>
      <w:r w:rsidRPr="00E23630">
        <w:rPr>
          <w:rFonts w:ascii="Times New Roman" w:hAnsi="Times New Roman"/>
          <w:sz w:val="24"/>
          <w:szCs w:val="24"/>
          <w:lang w:val="en-GB" w:eastAsia="lv-LV"/>
        </w:rPr>
        <w:t>prohibited:</w:t>
      </w:r>
    </w:p>
    <w:p w14:paraId="0D5A5797" w14:textId="13A49CC1" w:rsidR="000E0F93" w:rsidRPr="00A35E28" w:rsidRDefault="0005205B" w:rsidP="000234B7">
      <w:pPr>
        <w:pStyle w:val="Sarakstarindkopa"/>
        <w:widowControl/>
        <w:numPr>
          <w:ilvl w:val="1"/>
          <w:numId w:val="17"/>
        </w:numPr>
        <w:tabs>
          <w:tab w:val="left" w:pos="993"/>
        </w:tabs>
        <w:autoSpaceDE w:val="0"/>
        <w:autoSpaceDN w:val="0"/>
        <w:spacing w:after="0" w:line="240" w:lineRule="auto"/>
        <w:ind w:hanging="366"/>
        <w:jc w:val="both"/>
        <w:rPr>
          <w:rFonts w:ascii="Times New Roman" w:hAnsi="Times New Roman"/>
          <w:sz w:val="24"/>
          <w:szCs w:val="24"/>
          <w:lang w:eastAsia="lv-LV"/>
        </w:rPr>
      </w:pPr>
      <w:r>
        <w:rPr>
          <w:rFonts w:ascii="Times New Roman" w:hAnsi="Times New Roman"/>
          <w:sz w:val="24"/>
          <w:szCs w:val="24"/>
          <w:lang w:val="en-GB" w:eastAsia="lv-LV"/>
        </w:rPr>
        <w:t>to stay</w:t>
      </w:r>
      <w:r w:rsidRPr="00E23630">
        <w:rPr>
          <w:rFonts w:ascii="Times New Roman" w:hAnsi="Times New Roman"/>
          <w:sz w:val="24"/>
          <w:szCs w:val="24"/>
          <w:lang w:val="en-GB" w:eastAsia="lv-LV"/>
        </w:rPr>
        <w:t xml:space="preserve"> </w:t>
      </w:r>
      <w:r w:rsidR="00E23630" w:rsidRPr="00E23630">
        <w:rPr>
          <w:rFonts w:ascii="Times New Roman" w:hAnsi="Times New Roman"/>
          <w:sz w:val="24"/>
          <w:szCs w:val="24"/>
          <w:lang w:val="en-GB" w:eastAsia="lv-LV"/>
        </w:rPr>
        <w:t xml:space="preserve">in the </w:t>
      </w:r>
      <w:r w:rsidR="003B38B2">
        <w:rPr>
          <w:rFonts w:ascii="Times New Roman" w:hAnsi="Times New Roman"/>
          <w:sz w:val="24"/>
          <w:szCs w:val="24"/>
          <w:lang w:val="en-GB" w:eastAsia="lv-LV"/>
        </w:rPr>
        <w:t>reading</w:t>
      </w:r>
      <w:r w:rsidRPr="00E23630">
        <w:rPr>
          <w:rFonts w:ascii="Times New Roman" w:hAnsi="Times New Roman"/>
          <w:sz w:val="24"/>
          <w:szCs w:val="24"/>
          <w:lang w:val="en-GB" w:eastAsia="lv-LV"/>
        </w:rPr>
        <w:t xml:space="preserve"> </w:t>
      </w:r>
      <w:r w:rsidR="00E23630" w:rsidRPr="00E23630">
        <w:rPr>
          <w:rFonts w:ascii="Times New Roman" w:hAnsi="Times New Roman"/>
          <w:sz w:val="24"/>
          <w:szCs w:val="24"/>
          <w:lang w:val="en-GB" w:eastAsia="lv-LV"/>
        </w:rPr>
        <w:t xml:space="preserve">room in </w:t>
      </w:r>
      <w:r w:rsidR="00550513">
        <w:rPr>
          <w:rFonts w:ascii="Times New Roman" w:hAnsi="Times New Roman"/>
          <w:sz w:val="24"/>
          <w:szCs w:val="24"/>
          <w:lang w:val="en-GB" w:eastAsia="lv-LV"/>
        </w:rPr>
        <w:t>outerwear</w:t>
      </w:r>
      <w:r w:rsidR="00E23630" w:rsidRPr="00E23630">
        <w:rPr>
          <w:rFonts w:ascii="Times New Roman" w:hAnsi="Times New Roman"/>
          <w:sz w:val="24"/>
          <w:szCs w:val="24"/>
          <w:lang w:val="en-GB" w:eastAsia="lv-LV"/>
        </w:rPr>
        <w:t xml:space="preserve">, dirty clothes, under the influence of alcohol or intoxicating </w:t>
      </w:r>
      <w:proofErr w:type="gramStart"/>
      <w:r w:rsidR="00E23630" w:rsidRPr="00E23630">
        <w:rPr>
          <w:rFonts w:ascii="Times New Roman" w:hAnsi="Times New Roman"/>
          <w:sz w:val="24"/>
          <w:szCs w:val="24"/>
          <w:lang w:val="en-GB" w:eastAsia="lv-LV"/>
        </w:rPr>
        <w:t>substances</w:t>
      </w:r>
      <w:r w:rsidR="00E23630" w:rsidRPr="00E23630">
        <w:rPr>
          <w:rFonts w:ascii="Times New Roman" w:hAnsi="Times New Roman"/>
          <w:sz w:val="24"/>
          <w:szCs w:val="24"/>
          <w:lang w:eastAsia="lv-LV"/>
        </w:rPr>
        <w:t>;</w:t>
      </w:r>
      <w:proofErr w:type="gramEnd"/>
    </w:p>
    <w:p w14:paraId="5DDEFD6B" w14:textId="254457D2" w:rsidR="000E0F93" w:rsidRPr="00A35E28" w:rsidRDefault="00341309"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eastAsia="lv-LV"/>
        </w:rPr>
      </w:pPr>
      <w:r>
        <w:rPr>
          <w:rFonts w:ascii="Times New Roman" w:hAnsi="Times New Roman"/>
          <w:sz w:val="24"/>
          <w:szCs w:val="24"/>
          <w:lang w:val="en-GB" w:eastAsia="lv-LV"/>
        </w:rPr>
        <w:t xml:space="preserve">to </w:t>
      </w:r>
      <w:r w:rsidR="00DC6AE8" w:rsidRPr="00DC6AE8">
        <w:rPr>
          <w:rFonts w:ascii="Times New Roman" w:hAnsi="Times New Roman"/>
          <w:sz w:val="24"/>
          <w:szCs w:val="24"/>
          <w:lang w:val="en-GB" w:eastAsia="lv-LV"/>
        </w:rPr>
        <w:t>bring briefcases</w:t>
      </w:r>
      <w:r w:rsidR="00E0505E">
        <w:rPr>
          <w:rFonts w:ascii="Times New Roman" w:hAnsi="Times New Roman"/>
          <w:sz w:val="24"/>
          <w:szCs w:val="24"/>
          <w:lang w:val="en-GB" w:eastAsia="lv-LV"/>
        </w:rPr>
        <w:t> </w:t>
      </w:r>
      <w:r w:rsidR="00DC6AE8" w:rsidRPr="00DC6AE8">
        <w:rPr>
          <w:rFonts w:ascii="Times New Roman" w:hAnsi="Times New Roman"/>
          <w:sz w:val="24"/>
          <w:szCs w:val="24"/>
          <w:lang w:val="en-GB" w:eastAsia="lv-LV"/>
        </w:rPr>
        <w:t xml:space="preserve">(including computer cases), </w:t>
      </w:r>
      <w:r w:rsidR="00DC6AE8" w:rsidRPr="00D40CBE">
        <w:rPr>
          <w:rFonts w:ascii="Times New Roman" w:hAnsi="Times New Roman"/>
          <w:sz w:val="24"/>
          <w:szCs w:val="24"/>
          <w:lang w:val="en-GB" w:eastAsia="lv-LV"/>
        </w:rPr>
        <w:t>bags</w:t>
      </w:r>
      <w:r w:rsidR="00E0505E" w:rsidRPr="00D40CBE">
        <w:rPr>
          <w:rFonts w:ascii="Times New Roman" w:hAnsi="Times New Roman"/>
          <w:sz w:val="24"/>
          <w:szCs w:val="24"/>
          <w:lang w:val="en-GB" w:eastAsia="lv-LV"/>
        </w:rPr>
        <w:t> </w:t>
      </w:r>
      <w:r w:rsidR="00DC6AE8" w:rsidRPr="00D40CBE">
        <w:rPr>
          <w:rFonts w:ascii="Times New Roman" w:hAnsi="Times New Roman"/>
          <w:sz w:val="24"/>
          <w:szCs w:val="24"/>
          <w:lang w:val="en-GB" w:eastAsia="lv-LV"/>
        </w:rPr>
        <w:t>(larger than 200</w:t>
      </w:r>
      <w:r w:rsidR="00D40CBE">
        <w:rPr>
          <w:rFonts w:ascii="Times New Roman" w:hAnsi="Times New Roman"/>
          <w:sz w:val="24"/>
          <w:szCs w:val="24"/>
          <w:lang w:val="en-GB" w:eastAsia="lv-LV"/>
        </w:rPr>
        <w:t> </w:t>
      </w:r>
      <w:r w:rsidR="00DC6AE8" w:rsidRPr="00D40CBE">
        <w:rPr>
          <w:rFonts w:ascii="Times New Roman" w:hAnsi="Times New Roman"/>
          <w:sz w:val="24"/>
          <w:szCs w:val="24"/>
          <w:lang w:val="en-GB" w:eastAsia="lv-LV"/>
        </w:rPr>
        <w:t>×</w:t>
      </w:r>
      <w:r w:rsidR="00D40CBE">
        <w:rPr>
          <w:rFonts w:ascii="Times New Roman" w:hAnsi="Times New Roman"/>
          <w:sz w:val="24"/>
          <w:szCs w:val="24"/>
          <w:lang w:val="en-GB" w:eastAsia="lv-LV"/>
        </w:rPr>
        <w:t> </w:t>
      </w:r>
      <w:r w:rsidR="00DC6AE8" w:rsidRPr="00D40CBE">
        <w:rPr>
          <w:rFonts w:ascii="Times New Roman" w:hAnsi="Times New Roman"/>
          <w:sz w:val="24"/>
          <w:szCs w:val="24"/>
          <w:lang w:val="en-GB" w:eastAsia="lv-LV"/>
        </w:rPr>
        <w:t>290</w:t>
      </w:r>
      <w:r w:rsidR="00D40CBE">
        <w:rPr>
          <w:rFonts w:ascii="Times New Roman" w:hAnsi="Times New Roman"/>
          <w:sz w:val="24"/>
          <w:szCs w:val="24"/>
          <w:lang w:val="en-GB" w:eastAsia="lv-LV"/>
        </w:rPr>
        <w:t> </w:t>
      </w:r>
      <w:r w:rsidR="00DC6AE8" w:rsidRPr="00D40CBE">
        <w:rPr>
          <w:rFonts w:ascii="Times New Roman" w:hAnsi="Times New Roman"/>
          <w:sz w:val="24"/>
          <w:szCs w:val="24"/>
          <w:lang w:val="en-GB" w:eastAsia="lv-LV"/>
        </w:rPr>
        <w:t>×</w:t>
      </w:r>
      <w:r w:rsidR="00D40CBE">
        <w:rPr>
          <w:rFonts w:ascii="Times New Roman" w:hAnsi="Times New Roman"/>
          <w:sz w:val="24"/>
          <w:szCs w:val="24"/>
          <w:lang w:val="en-GB" w:eastAsia="lv-LV"/>
        </w:rPr>
        <w:t> </w:t>
      </w:r>
      <w:r w:rsidR="00DC6AE8" w:rsidRPr="00D40CBE">
        <w:rPr>
          <w:rFonts w:ascii="Times New Roman" w:hAnsi="Times New Roman"/>
          <w:sz w:val="24"/>
          <w:szCs w:val="24"/>
          <w:lang w:val="en-GB" w:eastAsia="lv-LV"/>
        </w:rPr>
        <w:t>100</w:t>
      </w:r>
      <w:r w:rsidR="00E0505E" w:rsidRPr="00D40CBE">
        <w:rPr>
          <w:rFonts w:ascii="Times New Roman" w:hAnsi="Times New Roman"/>
          <w:sz w:val="24"/>
          <w:szCs w:val="24"/>
          <w:lang w:val="en-GB" w:eastAsia="lv-LV"/>
        </w:rPr>
        <w:t> </w:t>
      </w:r>
      <w:r w:rsidR="00DC6AE8" w:rsidRPr="00D40CBE">
        <w:rPr>
          <w:rFonts w:ascii="Times New Roman" w:hAnsi="Times New Roman"/>
          <w:sz w:val="24"/>
          <w:szCs w:val="24"/>
          <w:lang w:val="en-GB" w:eastAsia="lv-LV"/>
        </w:rPr>
        <w:t xml:space="preserve">mm), </w:t>
      </w:r>
      <w:r w:rsidR="00041F57">
        <w:rPr>
          <w:rFonts w:ascii="Times New Roman" w:hAnsi="Times New Roman"/>
          <w:sz w:val="24"/>
          <w:szCs w:val="24"/>
          <w:lang w:val="en-GB" w:eastAsia="lv-LV"/>
        </w:rPr>
        <w:t>parcels</w:t>
      </w:r>
      <w:r w:rsidR="00DC6AE8" w:rsidRPr="00D40CBE">
        <w:rPr>
          <w:rFonts w:ascii="Times New Roman" w:hAnsi="Times New Roman"/>
          <w:sz w:val="24"/>
          <w:szCs w:val="24"/>
          <w:lang w:val="en-GB" w:eastAsia="lv-LV"/>
        </w:rPr>
        <w:t>, food</w:t>
      </w:r>
      <w:r w:rsidR="00A23FDB">
        <w:rPr>
          <w:rFonts w:ascii="Times New Roman" w:hAnsi="Times New Roman"/>
          <w:sz w:val="24"/>
          <w:szCs w:val="24"/>
          <w:lang w:val="en-GB" w:eastAsia="lv-LV"/>
        </w:rPr>
        <w:t xml:space="preserve"> </w:t>
      </w:r>
      <w:r w:rsidR="00DC6AE8" w:rsidRPr="00DC6AE8">
        <w:rPr>
          <w:rFonts w:ascii="Times New Roman" w:hAnsi="Times New Roman"/>
          <w:sz w:val="24"/>
          <w:szCs w:val="24"/>
          <w:lang w:val="en-GB" w:eastAsia="lv-LV"/>
        </w:rPr>
        <w:t xml:space="preserve">and </w:t>
      </w:r>
      <w:r w:rsidR="00041F57">
        <w:rPr>
          <w:rFonts w:ascii="Times New Roman" w:hAnsi="Times New Roman"/>
          <w:sz w:val="24"/>
          <w:szCs w:val="24"/>
          <w:lang w:val="en-GB" w:eastAsia="lv-LV"/>
        </w:rPr>
        <w:t>beverage</w:t>
      </w:r>
      <w:r w:rsidR="00041F57" w:rsidRPr="00DC6AE8">
        <w:rPr>
          <w:rFonts w:ascii="Times New Roman" w:hAnsi="Times New Roman"/>
          <w:sz w:val="24"/>
          <w:szCs w:val="24"/>
          <w:lang w:val="en-GB" w:eastAsia="lv-LV"/>
        </w:rPr>
        <w:t xml:space="preserve"> </w:t>
      </w:r>
      <w:r w:rsidR="00DC6AE8" w:rsidRPr="00DC6AE8">
        <w:rPr>
          <w:rFonts w:ascii="Times New Roman" w:hAnsi="Times New Roman"/>
          <w:sz w:val="24"/>
          <w:szCs w:val="24"/>
          <w:lang w:val="en-GB" w:eastAsia="lv-LV"/>
        </w:rPr>
        <w:t xml:space="preserve">into the </w:t>
      </w:r>
      <w:r w:rsidR="003B38B2">
        <w:rPr>
          <w:rFonts w:ascii="Times New Roman" w:hAnsi="Times New Roman"/>
          <w:sz w:val="24"/>
          <w:szCs w:val="24"/>
          <w:lang w:val="en-GB" w:eastAsia="lv-LV"/>
        </w:rPr>
        <w:t>reading</w:t>
      </w:r>
      <w:r w:rsidR="00041F57" w:rsidRPr="00DC6AE8">
        <w:rPr>
          <w:rFonts w:ascii="Times New Roman" w:hAnsi="Times New Roman"/>
          <w:sz w:val="24"/>
          <w:szCs w:val="24"/>
          <w:lang w:val="en-GB" w:eastAsia="lv-LV"/>
        </w:rPr>
        <w:t xml:space="preserve"> </w:t>
      </w:r>
      <w:r w:rsidR="00DC6AE8" w:rsidRPr="00DC6AE8">
        <w:rPr>
          <w:rFonts w:ascii="Times New Roman" w:hAnsi="Times New Roman"/>
          <w:sz w:val="24"/>
          <w:szCs w:val="24"/>
          <w:lang w:val="en-GB" w:eastAsia="lv-LV"/>
        </w:rPr>
        <w:t xml:space="preserve">room. Such items shall be placed in the </w:t>
      </w:r>
      <w:r w:rsidR="0001569C" w:rsidRPr="00DC6AE8">
        <w:rPr>
          <w:rFonts w:ascii="Times New Roman" w:hAnsi="Times New Roman"/>
          <w:sz w:val="24"/>
          <w:szCs w:val="24"/>
          <w:lang w:val="en-GB" w:eastAsia="lv-LV"/>
        </w:rPr>
        <w:t xml:space="preserve">designated storage </w:t>
      </w:r>
      <w:r w:rsidR="00DC6AE8" w:rsidRPr="00DC6AE8">
        <w:rPr>
          <w:rFonts w:ascii="Times New Roman" w:hAnsi="Times New Roman"/>
          <w:sz w:val="24"/>
          <w:szCs w:val="24"/>
          <w:lang w:val="en-GB" w:eastAsia="lv-LV"/>
        </w:rPr>
        <w:t xml:space="preserve">place. Animals, </w:t>
      </w:r>
      <w:proofErr w:type="gramStart"/>
      <w:r w:rsidR="00DC6AE8" w:rsidRPr="00DC6AE8">
        <w:rPr>
          <w:rFonts w:ascii="Times New Roman" w:hAnsi="Times New Roman"/>
          <w:sz w:val="24"/>
          <w:szCs w:val="24"/>
          <w:lang w:val="en-GB" w:eastAsia="lv-LV"/>
        </w:rPr>
        <w:t>with the exception of</w:t>
      </w:r>
      <w:proofErr w:type="gramEnd"/>
      <w:r w:rsidR="00DC6AE8" w:rsidRPr="00DC6AE8">
        <w:rPr>
          <w:rFonts w:ascii="Times New Roman" w:hAnsi="Times New Roman"/>
          <w:sz w:val="24"/>
          <w:szCs w:val="24"/>
          <w:lang w:val="en-GB" w:eastAsia="lv-LV"/>
        </w:rPr>
        <w:t xml:space="preserve"> assistance dogs and guide dogs, </w:t>
      </w:r>
      <w:r w:rsidR="00F96D2C">
        <w:rPr>
          <w:rFonts w:ascii="Times New Roman" w:hAnsi="Times New Roman"/>
          <w:sz w:val="24"/>
          <w:szCs w:val="24"/>
          <w:lang w:val="en-GB" w:eastAsia="lv-LV"/>
        </w:rPr>
        <w:t>are</w:t>
      </w:r>
      <w:r w:rsidR="00F96D2C" w:rsidRPr="00DC6AE8">
        <w:rPr>
          <w:rFonts w:ascii="Times New Roman" w:hAnsi="Times New Roman"/>
          <w:sz w:val="24"/>
          <w:szCs w:val="24"/>
          <w:lang w:val="en-GB" w:eastAsia="lv-LV"/>
        </w:rPr>
        <w:t xml:space="preserve"> </w:t>
      </w:r>
      <w:r w:rsidR="00DC6AE8" w:rsidRPr="00DC6AE8">
        <w:rPr>
          <w:rFonts w:ascii="Times New Roman" w:hAnsi="Times New Roman"/>
          <w:sz w:val="24"/>
          <w:szCs w:val="24"/>
          <w:lang w:val="en-GB" w:eastAsia="lv-LV"/>
        </w:rPr>
        <w:t xml:space="preserve">not allowed in the </w:t>
      </w:r>
      <w:r w:rsidR="003B38B2">
        <w:rPr>
          <w:rFonts w:ascii="Times New Roman" w:hAnsi="Times New Roman"/>
          <w:sz w:val="24"/>
          <w:szCs w:val="24"/>
          <w:lang w:val="en-GB" w:eastAsia="lv-LV"/>
        </w:rPr>
        <w:t>reading</w:t>
      </w:r>
      <w:r w:rsidR="00D976AE" w:rsidRPr="00DC6AE8">
        <w:rPr>
          <w:rFonts w:ascii="Times New Roman" w:hAnsi="Times New Roman"/>
          <w:sz w:val="24"/>
          <w:szCs w:val="24"/>
          <w:lang w:val="en-GB" w:eastAsia="lv-LV"/>
        </w:rPr>
        <w:t xml:space="preserve"> </w:t>
      </w:r>
      <w:proofErr w:type="gramStart"/>
      <w:r w:rsidR="00FC372C">
        <w:rPr>
          <w:rFonts w:ascii="Times New Roman" w:hAnsi="Times New Roman"/>
          <w:sz w:val="24"/>
          <w:szCs w:val="24"/>
          <w:lang w:val="en-GB" w:eastAsia="lv-LV"/>
        </w:rPr>
        <w:t>r</w:t>
      </w:r>
      <w:r w:rsidR="00DC6AE8" w:rsidRPr="00DC6AE8">
        <w:rPr>
          <w:rFonts w:ascii="Times New Roman" w:hAnsi="Times New Roman"/>
          <w:sz w:val="24"/>
          <w:szCs w:val="24"/>
          <w:lang w:val="en-GB" w:eastAsia="lv-LV"/>
        </w:rPr>
        <w:t>oom</w:t>
      </w:r>
      <w:r w:rsidR="00DC6AE8" w:rsidRPr="00DC6AE8">
        <w:rPr>
          <w:rFonts w:ascii="Times New Roman" w:hAnsi="Times New Roman"/>
          <w:sz w:val="24"/>
          <w:szCs w:val="24"/>
          <w:lang w:eastAsia="lv-LV"/>
        </w:rPr>
        <w:t>;</w:t>
      </w:r>
      <w:proofErr w:type="gramEnd"/>
    </w:p>
    <w:p w14:paraId="4EACC93D" w14:textId="2A836778" w:rsidR="000E0F93" w:rsidRPr="009B3397" w:rsidRDefault="00D976AE"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eastAsia="lv-LV"/>
        </w:rPr>
        <w:t xml:space="preserve">to </w:t>
      </w:r>
      <w:r w:rsidR="009B3397" w:rsidRPr="009B3397">
        <w:rPr>
          <w:rFonts w:ascii="Times New Roman" w:hAnsi="Times New Roman"/>
          <w:sz w:val="24"/>
          <w:szCs w:val="24"/>
          <w:lang w:val="en-GB" w:eastAsia="lv-LV"/>
        </w:rPr>
        <w:t xml:space="preserve">talk loudly or </w:t>
      </w:r>
      <w:r w:rsidR="00EF35CF">
        <w:rPr>
          <w:rFonts w:ascii="Times New Roman" w:hAnsi="Times New Roman"/>
          <w:sz w:val="24"/>
          <w:szCs w:val="24"/>
          <w:lang w:val="en-GB" w:eastAsia="lv-LV"/>
        </w:rPr>
        <w:t xml:space="preserve">talk </w:t>
      </w:r>
      <w:r w:rsidR="009B3397" w:rsidRPr="009B3397">
        <w:rPr>
          <w:rFonts w:ascii="Times New Roman" w:hAnsi="Times New Roman"/>
          <w:sz w:val="24"/>
          <w:szCs w:val="24"/>
          <w:lang w:val="en-GB" w:eastAsia="lv-LV"/>
        </w:rPr>
        <w:t xml:space="preserve">on a mobile phone in the </w:t>
      </w:r>
      <w:r w:rsidR="003B38B2">
        <w:rPr>
          <w:rFonts w:ascii="Times New Roman" w:hAnsi="Times New Roman"/>
          <w:sz w:val="24"/>
          <w:szCs w:val="24"/>
          <w:lang w:val="en-GB" w:eastAsia="lv-LV"/>
        </w:rPr>
        <w:t>reading</w:t>
      </w:r>
      <w:r w:rsidR="00EF35CF" w:rsidRPr="009B3397">
        <w:rPr>
          <w:rFonts w:ascii="Times New Roman" w:hAnsi="Times New Roman"/>
          <w:sz w:val="24"/>
          <w:szCs w:val="24"/>
          <w:lang w:val="en-GB" w:eastAsia="lv-LV"/>
        </w:rPr>
        <w:t xml:space="preserve"> </w:t>
      </w:r>
      <w:r w:rsidR="009B3397" w:rsidRPr="009B3397">
        <w:rPr>
          <w:rFonts w:ascii="Times New Roman" w:hAnsi="Times New Roman"/>
          <w:sz w:val="24"/>
          <w:szCs w:val="24"/>
          <w:lang w:val="en-GB" w:eastAsia="lv-LV"/>
        </w:rPr>
        <w:t>room, disturbing the work of others;</w:t>
      </w:r>
    </w:p>
    <w:p w14:paraId="55B0FB0E" w14:textId="2D72AB69" w:rsidR="000E0F93" w:rsidRPr="0054224C" w:rsidRDefault="00FE1F81" w:rsidP="00F30A3A">
      <w:pPr>
        <w:pStyle w:val="Sarakstarindkopa"/>
        <w:widowControl/>
        <w:numPr>
          <w:ilvl w:val="1"/>
          <w:numId w:val="17"/>
        </w:numPr>
        <w:tabs>
          <w:tab w:val="num" w:pos="720"/>
          <w:tab w:val="left" w:pos="993"/>
        </w:tabs>
        <w:autoSpaceDE w:val="0"/>
        <w:autoSpaceDN w:val="0"/>
        <w:spacing w:after="0" w:line="240" w:lineRule="auto"/>
        <w:ind w:right="278" w:hanging="366"/>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D06FC0" w:rsidRPr="0054224C">
        <w:rPr>
          <w:rFonts w:ascii="Times New Roman" w:hAnsi="Times New Roman"/>
          <w:sz w:val="24"/>
          <w:szCs w:val="24"/>
          <w:lang w:val="en-GB" w:eastAsia="lv-LV"/>
        </w:rPr>
        <w:t xml:space="preserve">damage </w:t>
      </w:r>
      <w:r w:rsidR="001B01AD">
        <w:rPr>
          <w:rFonts w:ascii="Times New Roman" w:hAnsi="Times New Roman"/>
          <w:sz w:val="24"/>
          <w:szCs w:val="24"/>
          <w:lang w:val="en-GB" w:eastAsia="lv-LV"/>
        </w:rPr>
        <w:t>records</w:t>
      </w:r>
      <w:r w:rsidR="00D06FC0" w:rsidRPr="0054224C">
        <w:rPr>
          <w:rFonts w:ascii="Times New Roman" w:hAnsi="Times New Roman"/>
          <w:sz w:val="24"/>
          <w:szCs w:val="24"/>
          <w:lang w:val="en-GB" w:eastAsia="lv-LV"/>
        </w:rPr>
        <w:t xml:space="preserve">, </w:t>
      </w:r>
      <w:r w:rsidR="006D0386">
        <w:rPr>
          <w:rFonts w:ascii="Times New Roman" w:hAnsi="Times New Roman"/>
          <w:sz w:val="24"/>
          <w:szCs w:val="24"/>
          <w:lang w:val="en-GB" w:eastAsia="lv-LV"/>
        </w:rPr>
        <w:t>includ</w:t>
      </w:r>
      <w:r w:rsidR="00951C9F">
        <w:rPr>
          <w:rFonts w:ascii="Times New Roman" w:hAnsi="Times New Roman"/>
          <w:sz w:val="24"/>
          <w:szCs w:val="24"/>
          <w:lang w:val="en-GB" w:eastAsia="lv-LV"/>
        </w:rPr>
        <w:t>ing</w:t>
      </w:r>
      <w:r w:rsidR="00D06FC0" w:rsidRPr="0054224C">
        <w:rPr>
          <w:rFonts w:ascii="Times New Roman" w:hAnsi="Times New Roman"/>
          <w:sz w:val="24"/>
          <w:szCs w:val="24"/>
          <w:lang w:val="en-GB" w:eastAsia="lv-LV"/>
        </w:rPr>
        <w:t>:</w:t>
      </w:r>
    </w:p>
    <w:p w14:paraId="019C3662" w14:textId="20932791" w:rsidR="000E0F93" w:rsidRPr="00A35E28" w:rsidRDefault="001732C5" w:rsidP="00FF0562">
      <w:pPr>
        <w:pStyle w:val="Sarakstarindkopa"/>
        <w:widowControl/>
        <w:numPr>
          <w:ilvl w:val="2"/>
          <w:numId w:val="17"/>
        </w:numPr>
        <w:tabs>
          <w:tab w:val="num" w:pos="720"/>
        </w:tabs>
        <w:autoSpaceDE w:val="0"/>
        <w:autoSpaceDN w:val="0"/>
        <w:spacing w:after="0" w:line="240" w:lineRule="auto"/>
        <w:ind w:left="1701" w:right="278" w:hanging="708"/>
        <w:jc w:val="both"/>
        <w:rPr>
          <w:rFonts w:ascii="Times New Roman" w:hAnsi="Times New Roman"/>
          <w:sz w:val="24"/>
          <w:szCs w:val="24"/>
          <w:lang w:eastAsia="lv-LV"/>
        </w:rPr>
      </w:pPr>
      <w:r>
        <w:rPr>
          <w:rFonts w:ascii="Times New Roman" w:hAnsi="Times New Roman"/>
          <w:sz w:val="24"/>
          <w:szCs w:val="24"/>
          <w:lang w:val="en-GB" w:eastAsia="lv-LV"/>
        </w:rPr>
        <w:t xml:space="preserve">to tear </w:t>
      </w:r>
      <w:r w:rsidR="0054224C" w:rsidRPr="0054224C">
        <w:rPr>
          <w:rFonts w:ascii="Times New Roman" w:hAnsi="Times New Roman"/>
          <w:sz w:val="24"/>
          <w:szCs w:val="24"/>
          <w:lang w:val="en-GB" w:eastAsia="lv-LV"/>
        </w:rPr>
        <w:t>out and remov</w:t>
      </w:r>
      <w:r>
        <w:rPr>
          <w:rFonts w:ascii="Times New Roman" w:hAnsi="Times New Roman"/>
          <w:sz w:val="24"/>
          <w:szCs w:val="24"/>
          <w:lang w:val="en-GB" w:eastAsia="lv-LV"/>
        </w:rPr>
        <w:t>e</w:t>
      </w:r>
      <w:r w:rsidR="0054224C" w:rsidRPr="0054224C">
        <w:rPr>
          <w:rFonts w:ascii="Times New Roman" w:hAnsi="Times New Roman"/>
          <w:sz w:val="24"/>
          <w:szCs w:val="24"/>
          <w:lang w:val="en-GB" w:eastAsia="lv-LV"/>
        </w:rPr>
        <w:t xml:space="preserve"> pages</w:t>
      </w:r>
      <w:r>
        <w:rPr>
          <w:rFonts w:ascii="Times New Roman" w:hAnsi="Times New Roman"/>
          <w:sz w:val="24"/>
          <w:szCs w:val="24"/>
          <w:lang w:val="en-GB" w:eastAsia="lv-LV"/>
        </w:rPr>
        <w:t xml:space="preserve"> </w:t>
      </w:r>
      <w:r w:rsidR="009B3B18">
        <w:rPr>
          <w:rFonts w:ascii="Times New Roman" w:hAnsi="Times New Roman"/>
          <w:sz w:val="24"/>
          <w:szCs w:val="24"/>
          <w:lang w:val="en-GB" w:eastAsia="lv-LV"/>
        </w:rPr>
        <w:t>of records,</w:t>
      </w:r>
      <w:r w:rsidR="0054224C" w:rsidRPr="0054224C">
        <w:rPr>
          <w:rFonts w:ascii="Times New Roman" w:hAnsi="Times New Roman"/>
          <w:sz w:val="24"/>
          <w:szCs w:val="24"/>
          <w:lang w:val="en-GB" w:eastAsia="lv-LV"/>
        </w:rPr>
        <w:t xml:space="preserve"> mix their </w:t>
      </w:r>
      <w:proofErr w:type="gramStart"/>
      <w:r w:rsidR="0054224C" w:rsidRPr="0054224C">
        <w:rPr>
          <w:rFonts w:ascii="Times New Roman" w:hAnsi="Times New Roman"/>
          <w:sz w:val="24"/>
          <w:szCs w:val="24"/>
          <w:lang w:val="en-GB" w:eastAsia="lv-LV"/>
        </w:rPr>
        <w:t>order</w:t>
      </w:r>
      <w:r w:rsidR="0054224C" w:rsidRPr="0054224C">
        <w:rPr>
          <w:rFonts w:ascii="Times New Roman" w:hAnsi="Times New Roman"/>
          <w:sz w:val="24"/>
          <w:szCs w:val="24"/>
          <w:lang w:eastAsia="lv-LV"/>
        </w:rPr>
        <w:t>;</w:t>
      </w:r>
      <w:proofErr w:type="gramEnd"/>
    </w:p>
    <w:p w14:paraId="60DF0F76" w14:textId="0E407975" w:rsidR="000E0F93" w:rsidRPr="001A344E" w:rsidRDefault="00DE0217" w:rsidP="00FF0562">
      <w:pPr>
        <w:pStyle w:val="Sarakstarindkopa"/>
        <w:widowControl/>
        <w:numPr>
          <w:ilvl w:val="2"/>
          <w:numId w:val="17"/>
        </w:numPr>
        <w:autoSpaceDE w:val="0"/>
        <w:autoSpaceDN w:val="0"/>
        <w:spacing w:after="0" w:line="240" w:lineRule="auto"/>
        <w:ind w:left="1701" w:right="278" w:hanging="708"/>
        <w:jc w:val="both"/>
        <w:rPr>
          <w:rFonts w:ascii="Times New Roman" w:hAnsi="Times New Roman"/>
          <w:sz w:val="24"/>
          <w:szCs w:val="24"/>
          <w:lang w:val="en-GB" w:eastAsia="lv-LV"/>
        </w:rPr>
      </w:pPr>
      <w:r>
        <w:rPr>
          <w:rFonts w:ascii="Times New Roman" w:hAnsi="Times New Roman"/>
          <w:sz w:val="24"/>
          <w:szCs w:val="24"/>
          <w:lang w:val="en-GB" w:eastAsia="lv-LV"/>
        </w:rPr>
        <w:t xml:space="preserve">to place </w:t>
      </w:r>
      <w:r w:rsidR="001A344E" w:rsidRPr="001A344E">
        <w:rPr>
          <w:rFonts w:ascii="Times New Roman" w:hAnsi="Times New Roman"/>
          <w:sz w:val="24"/>
          <w:szCs w:val="24"/>
          <w:lang w:val="en-GB" w:eastAsia="lv-LV"/>
        </w:rPr>
        <w:t>open</w:t>
      </w:r>
      <w:r w:rsidR="00B84A53">
        <w:rPr>
          <w:rFonts w:ascii="Times New Roman" w:hAnsi="Times New Roman"/>
          <w:sz w:val="24"/>
          <w:szCs w:val="24"/>
          <w:lang w:val="en-GB" w:eastAsia="lv-LV"/>
        </w:rPr>
        <w:t>ed record</w:t>
      </w:r>
      <w:r w:rsidR="001A344E" w:rsidRPr="001A344E">
        <w:rPr>
          <w:rFonts w:ascii="Times New Roman" w:hAnsi="Times New Roman"/>
          <w:sz w:val="24"/>
          <w:szCs w:val="24"/>
          <w:lang w:val="en-GB" w:eastAsia="lv-LV"/>
        </w:rPr>
        <w:t xml:space="preserve"> bind</w:t>
      </w:r>
      <w:r w:rsidR="009D04F2">
        <w:rPr>
          <w:rFonts w:ascii="Times New Roman" w:hAnsi="Times New Roman"/>
          <w:sz w:val="24"/>
          <w:szCs w:val="24"/>
          <w:lang w:val="en-GB" w:eastAsia="lv-LV"/>
        </w:rPr>
        <w:t>ings</w:t>
      </w:r>
      <w:r w:rsidR="001A344E" w:rsidRPr="001A344E">
        <w:rPr>
          <w:rFonts w:ascii="Times New Roman" w:hAnsi="Times New Roman"/>
          <w:sz w:val="24"/>
          <w:szCs w:val="24"/>
          <w:lang w:val="en-GB" w:eastAsia="lv-LV"/>
        </w:rPr>
        <w:t xml:space="preserve"> on top of </w:t>
      </w:r>
      <w:proofErr w:type="gramStart"/>
      <w:r w:rsidR="001A344E" w:rsidRPr="001A344E">
        <w:rPr>
          <w:rFonts w:ascii="Times New Roman" w:hAnsi="Times New Roman"/>
          <w:sz w:val="24"/>
          <w:szCs w:val="24"/>
          <w:lang w:val="en-GB" w:eastAsia="lv-LV"/>
        </w:rPr>
        <w:t>each other;</w:t>
      </w:r>
      <w:proofErr w:type="gramEnd"/>
    </w:p>
    <w:p w14:paraId="6861151B" w14:textId="037551C0" w:rsidR="000E0F93" w:rsidRPr="00DD2654" w:rsidRDefault="009E0661" w:rsidP="00FF0562">
      <w:pPr>
        <w:pStyle w:val="Sarakstarindkopa"/>
        <w:widowControl/>
        <w:numPr>
          <w:ilvl w:val="2"/>
          <w:numId w:val="17"/>
        </w:numPr>
        <w:autoSpaceDE w:val="0"/>
        <w:autoSpaceDN w:val="0"/>
        <w:spacing w:after="0" w:line="240" w:lineRule="auto"/>
        <w:ind w:left="1701" w:right="278" w:hanging="708"/>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DD2654" w:rsidRPr="00DD2654">
        <w:rPr>
          <w:rFonts w:ascii="Times New Roman" w:hAnsi="Times New Roman"/>
          <w:sz w:val="24"/>
          <w:szCs w:val="24"/>
          <w:lang w:val="en-GB" w:eastAsia="lv-LV"/>
        </w:rPr>
        <w:t>writ</w:t>
      </w:r>
      <w:r w:rsidR="0034476B">
        <w:rPr>
          <w:rFonts w:ascii="Times New Roman" w:hAnsi="Times New Roman"/>
          <w:sz w:val="24"/>
          <w:szCs w:val="24"/>
          <w:lang w:val="en-GB" w:eastAsia="lv-LV"/>
        </w:rPr>
        <w:t>e</w:t>
      </w:r>
      <w:r w:rsidR="00DD2654" w:rsidRPr="00DD2654">
        <w:rPr>
          <w:rFonts w:ascii="Times New Roman" w:hAnsi="Times New Roman"/>
          <w:sz w:val="24"/>
          <w:szCs w:val="24"/>
          <w:lang w:val="en-GB" w:eastAsia="lv-LV"/>
        </w:rPr>
        <w:t xml:space="preserve"> on </w:t>
      </w:r>
      <w:r w:rsidR="0034476B">
        <w:rPr>
          <w:rFonts w:ascii="Times New Roman" w:hAnsi="Times New Roman"/>
          <w:sz w:val="24"/>
          <w:szCs w:val="24"/>
          <w:lang w:val="en-GB" w:eastAsia="lv-LV"/>
        </w:rPr>
        <w:t>a sheet of</w:t>
      </w:r>
      <w:r w:rsidR="0034476B" w:rsidRPr="00DD2654">
        <w:rPr>
          <w:rFonts w:ascii="Times New Roman" w:hAnsi="Times New Roman"/>
          <w:sz w:val="24"/>
          <w:szCs w:val="24"/>
          <w:lang w:val="en-GB" w:eastAsia="lv-LV"/>
        </w:rPr>
        <w:t xml:space="preserve"> </w:t>
      </w:r>
      <w:r w:rsidR="00DD2654" w:rsidRPr="00DD2654">
        <w:rPr>
          <w:rFonts w:ascii="Times New Roman" w:hAnsi="Times New Roman"/>
          <w:sz w:val="24"/>
          <w:szCs w:val="24"/>
          <w:lang w:val="en-GB" w:eastAsia="lv-LV"/>
        </w:rPr>
        <w:t xml:space="preserve">paper </w:t>
      </w:r>
      <w:r w:rsidR="00975ED5">
        <w:rPr>
          <w:rFonts w:ascii="Times New Roman" w:hAnsi="Times New Roman"/>
          <w:sz w:val="24"/>
          <w:szCs w:val="24"/>
          <w:lang w:val="en-GB" w:eastAsia="lv-LV"/>
        </w:rPr>
        <w:t xml:space="preserve">placed on </w:t>
      </w:r>
      <w:r w:rsidR="00DD2654" w:rsidRPr="00DD2654">
        <w:rPr>
          <w:rFonts w:ascii="Times New Roman" w:hAnsi="Times New Roman"/>
          <w:sz w:val="24"/>
          <w:szCs w:val="24"/>
          <w:lang w:val="en-GB" w:eastAsia="lv-LV"/>
        </w:rPr>
        <w:t xml:space="preserve">the </w:t>
      </w:r>
      <w:proofErr w:type="gramStart"/>
      <w:r w:rsidR="00975ED5">
        <w:rPr>
          <w:rFonts w:ascii="Times New Roman" w:hAnsi="Times New Roman"/>
          <w:sz w:val="24"/>
          <w:szCs w:val="24"/>
          <w:lang w:val="en-GB" w:eastAsia="lv-LV"/>
        </w:rPr>
        <w:t>record</w:t>
      </w:r>
      <w:r w:rsidR="00DD2654" w:rsidRPr="00DD2654">
        <w:rPr>
          <w:rFonts w:ascii="Times New Roman" w:hAnsi="Times New Roman"/>
          <w:sz w:val="24"/>
          <w:szCs w:val="24"/>
          <w:lang w:val="en-GB" w:eastAsia="lv-LV"/>
        </w:rPr>
        <w:t>;</w:t>
      </w:r>
      <w:proofErr w:type="gramEnd"/>
    </w:p>
    <w:p w14:paraId="6F73A00C" w14:textId="059FD816" w:rsidR="000E0F93" w:rsidRPr="00A35E28" w:rsidRDefault="004A130F" w:rsidP="00FF0562">
      <w:pPr>
        <w:pStyle w:val="Sarakstarindkopa"/>
        <w:widowControl/>
        <w:numPr>
          <w:ilvl w:val="2"/>
          <w:numId w:val="17"/>
        </w:numPr>
        <w:autoSpaceDE w:val="0"/>
        <w:autoSpaceDN w:val="0"/>
        <w:spacing w:after="0" w:line="240" w:lineRule="auto"/>
        <w:ind w:left="1701" w:right="278" w:hanging="708"/>
        <w:jc w:val="both"/>
        <w:rPr>
          <w:rFonts w:ascii="Times New Roman" w:hAnsi="Times New Roman"/>
          <w:sz w:val="24"/>
          <w:szCs w:val="24"/>
          <w:lang w:eastAsia="lv-LV"/>
        </w:rPr>
      </w:pPr>
      <w:r>
        <w:rPr>
          <w:rFonts w:ascii="Times New Roman" w:hAnsi="Times New Roman"/>
          <w:sz w:val="24"/>
          <w:szCs w:val="24"/>
          <w:lang w:val="en-GB" w:eastAsia="lv-LV"/>
        </w:rPr>
        <w:t>to</w:t>
      </w:r>
      <w:r w:rsidRPr="00633DC0">
        <w:rPr>
          <w:rFonts w:ascii="Times New Roman" w:hAnsi="Times New Roman"/>
          <w:sz w:val="24"/>
          <w:szCs w:val="24"/>
          <w:lang w:val="en-GB" w:eastAsia="lv-LV"/>
        </w:rPr>
        <w:t xml:space="preserve"> </w:t>
      </w:r>
      <w:r w:rsidR="00633DC0" w:rsidRPr="00633DC0">
        <w:rPr>
          <w:rFonts w:ascii="Times New Roman" w:hAnsi="Times New Roman"/>
          <w:sz w:val="24"/>
          <w:szCs w:val="24"/>
          <w:lang w:val="en-GB" w:eastAsia="lv-LV"/>
        </w:rPr>
        <w:t>mark</w:t>
      </w:r>
      <w:r w:rsidR="00C07E70">
        <w:rPr>
          <w:rFonts w:ascii="Times New Roman" w:hAnsi="Times New Roman"/>
          <w:sz w:val="24"/>
          <w:szCs w:val="24"/>
          <w:lang w:val="en-GB" w:eastAsia="lv-LV"/>
        </w:rPr>
        <w:t xml:space="preserve"> the records</w:t>
      </w:r>
      <w:r w:rsidR="00633DC0" w:rsidRPr="00633DC0">
        <w:rPr>
          <w:rFonts w:ascii="Times New Roman" w:hAnsi="Times New Roman"/>
          <w:sz w:val="24"/>
          <w:szCs w:val="24"/>
          <w:lang w:val="en-GB" w:eastAsia="lv-LV"/>
        </w:rPr>
        <w:t xml:space="preserve"> or caus</w:t>
      </w:r>
      <w:r w:rsidR="00C07E70">
        <w:rPr>
          <w:rFonts w:ascii="Times New Roman" w:hAnsi="Times New Roman"/>
          <w:sz w:val="24"/>
          <w:szCs w:val="24"/>
          <w:lang w:val="en-GB" w:eastAsia="lv-LV"/>
        </w:rPr>
        <w:t>e</w:t>
      </w:r>
      <w:r w:rsidR="00633DC0" w:rsidRPr="00633DC0">
        <w:rPr>
          <w:rFonts w:ascii="Times New Roman" w:hAnsi="Times New Roman"/>
          <w:sz w:val="24"/>
          <w:szCs w:val="24"/>
          <w:lang w:val="en-GB" w:eastAsia="lv-LV"/>
        </w:rPr>
        <w:t xml:space="preserve"> other physical </w:t>
      </w:r>
      <w:proofErr w:type="gramStart"/>
      <w:r w:rsidR="00633DC0" w:rsidRPr="00633DC0">
        <w:rPr>
          <w:rFonts w:ascii="Times New Roman" w:hAnsi="Times New Roman"/>
          <w:sz w:val="24"/>
          <w:szCs w:val="24"/>
          <w:lang w:val="en-GB" w:eastAsia="lv-LV"/>
        </w:rPr>
        <w:t>damage</w:t>
      </w:r>
      <w:r w:rsidR="00633DC0" w:rsidRPr="00633DC0">
        <w:rPr>
          <w:rFonts w:ascii="Times New Roman" w:hAnsi="Times New Roman"/>
          <w:sz w:val="24"/>
          <w:szCs w:val="24"/>
          <w:lang w:eastAsia="lv-LV"/>
        </w:rPr>
        <w:t>;</w:t>
      </w:r>
      <w:proofErr w:type="gramEnd"/>
    </w:p>
    <w:p w14:paraId="41CFD423" w14:textId="0EB003C7" w:rsidR="000E0F93" w:rsidRPr="00A35E28" w:rsidRDefault="00DB4B17" w:rsidP="00FF0562">
      <w:pPr>
        <w:pStyle w:val="Sarakstarindkopa"/>
        <w:widowControl/>
        <w:numPr>
          <w:ilvl w:val="2"/>
          <w:numId w:val="17"/>
        </w:numPr>
        <w:autoSpaceDE w:val="0"/>
        <w:autoSpaceDN w:val="0"/>
        <w:spacing w:after="0" w:line="240" w:lineRule="auto"/>
        <w:ind w:left="1701" w:right="278" w:hanging="708"/>
        <w:jc w:val="both"/>
        <w:rPr>
          <w:rFonts w:ascii="Times New Roman" w:hAnsi="Times New Roman"/>
          <w:sz w:val="24"/>
          <w:szCs w:val="24"/>
          <w:lang w:eastAsia="lv-LV"/>
        </w:rPr>
      </w:pPr>
      <w:r>
        <w:rPr>
          <w:rFonts w:ascii="Times New Roman" w:hAnsi="Times New Roman"/>
          <w:sz w:val="24"/>
          <w:szCs w:val="24"/>
          <w:lang w:val="en-GB" w:eastAsia="lv-LV"/>
        </w:rPr>
        <w:t xml:space="preserve">to </w:t>
      </w:r>
      <w:r w:rsidR="00600783" w:rsidRPr="00600783">
        <w:rPr>
          <w:rFonts w:ascii="Times New Roman" w:hAnsi="Times New Roman"/>
          <w:sz w:val="24"/>
          <w:szCs w:val="24"/>
          <w:lang w:val="en-GB" w:eastAsia="lv-LV"/>
        </w:rPr>
        <w:t xml:space="preserve">tur </w:t>
      </w:r>
      <w:r w:rsidR="00823985">
        <w:rPr>
          <w:rFonts w:ascii="Times New Roman" w:hAnsi="Times New Roman"/>
          <w:sz w:val="24"/>
          <w:szCs w:val="24"/>
          <w:lang w:val="en-GB" w:eastAsia="lv-LV"/>
        </w:rPr>
        <w:t>the</w:t>
      </w:r>
      <w:r w:rsidR="00823985" w:rsidRPr="00600783">
        <w:rPr>
          <w:rFonts w:ascii="Times New Roman" w:hAnsi="Times New Roman"/>
          <w:sz w:val="24"/>
          <w:szCs w:val="24"/>
          <w:lang w:val="en-GB" w:eastAsia="lv-LV"/>
        </w:rPr>
        <w:t xml:space="preserve"> </w:t>
      </w:r>
      <w:r w:rsidR="00600783" w:rsidRPr="00600783">
        <w:rPr>
          <w:rFonts w:ascii="Times New Roman" w:hAnsi="Times New Roman"/>
          <w:sz w:val="24"/>
          <w:szCs w:val="24"/>
          <w:lang w:val="en-GB" w:eastAsia="lv-LV"/>
        </w:rPr>
        <w:t xml:space="preserve">pages of </w:t>
      </w:r>
      <w:r w:rsidR="00823985">
        <w:rPr>
          <w:rFonts w:ascii="Times New Roman" w:hAnsi="Times New Roman"/>
          <w:sz w:val="24"/>
          <w:szCs w:val="24"/>
          <w:lang w:val="en-GB" w:eastAsia="lv-LV"/>
        </w:rPr>
        <w:t>records</w:t>
      </w:r>
      <w:r w:rsidR="00823985" w:rsidRPr="00600783">
        <w:rPr>
          <w:rFonts w:ascii="Times New Roman" w:hAnsi="Times New Roman"/>
          <w:sz w:val="24"/>
          <w:szCs w:val="24"/>
          <w:lang w:val="en-GB" w:eastAsia="lv-LV"/>
        </w:rPr>
        <w:t xml:space="preserve"> </w:t>
      </w:r>
      <w:r w:rsidR="00823985">
        <w:rPr>
          <w:rFonts w:ascii="Times New Roman" w:hAnsi="Times New Roman"/>
          <w:sz w:val="24"/>
          <w:szCs w:val="24"/>
          <w:lang w:val="en-GB" w:eastAsia="lv-LV"/>
        </w:rPr>
        <w:t>with</w:t>
      </w:r>
      <w:r w:rsidR="00823985" w:rsidRPr="00600783">
        <w:rPr>
          <w:rFonts w:ascii="Times New Roman" w:hAnsi="Times New Roman"/>
          <w:sz w:val="24"/>
          <w:szCs w:val="24"/>
          <w:lang w:val="en-GB" w:eastAsia="lv-LV"/>
        </w:rPr>
        <w:t xml:space="preserve"> </w:t>
      </w:r>
      <w:r w:rsidR="00600783" w:rsidRPr="00600783">
        <w:rPr>
          <w:rFonts w:ascii="Times New Roman" w:hAnsi="Times New Roman"/>
          <w:sz w:val="24"/>
          <w:szCs w:val="24"/>
          <w:lang w:val="en-GB" w:eastAsia="lv-LV"/>
        </w:rPr>
        <w:t xml:space="preserve">wet </w:t>
      </w:r>
      <w:proofErr w:type="gramStart"/>
      <w:r w:rsidR="00600783" w:rsidRPr="00600783">
        <w:rPr>
          <w:rFonts w:ascii="Times New Roman" w:hAnsi="Times New Roman"/>
          <w:sz w:val="24"/>
          <w:szCs w:val="24"/>
          <w:lang w:val="en-GB" w:eastAsia="lv-LV"/>
        </w:rPr>
        <w:t>finger</w:t>
      </w:r>
      <w:r w:rsidR="00823985">
        <w:rPr>
          <w:rFonts w:ascii="Times New Roman" w:hAnsi="Times New Roman"/>
          <w:sz w:val="24"/>
          <w:szCs w:val="24"/>
          <w:lang w:val="en-GB" w:eastAsia="lv-LV"/>
        </w:rPr>
        <w:t>s</w:t>
      </w:r>
      <w:r w:rsidR="00600783" w:rsidRPr="00600783">
        <w:rPr>
          <w:rFonts w:ascii="Times New Roman" w:hAnsi="Times New Roman"/>
          <w:sz w:val="24"/>
          <w:szCs w:val="24"/>
          <w:lang w:eastAsia="lv-LV"/>
        </w:rPr>
        <w:t>;</w:t>
      </w:r>
      <w:proofErr w:type="gramEnd"/>
    </w:p>
    <w:p w14:paraId="5D0A0C38" w14:textId="70DD48E8" w:rsidR="000E0F93" w:rsidRPr="00A27086" w:rsidRDefault="00A6661E" w:rsidP="00FF0562">
      <w:pPr>
        <w:pStyle w:val="Sarakstarindkopa"/>
        <w:widowControl/>
        <w:numPr>
          <w:ilvl w:val="2"/>
          <w:numId w:val="17"/>
        </w:numPr>
        <w:tabs>
          <w:tab w:val="num" w:pos="720"/>
        </w:tabs>
        <w:autoSpaceDE w:val="0"/>
        <w:autoSpaceDN w:val="0"/>
        <w:spacing w:after="0" w:line="240" w:lineRule="auto"/>
        <w:ind w:left="1701" w:hanging="708"/>
        <w:jc w:val="both"/>
        <w:rPr>
          <w:rFonts w:ascii="Times New Roman" w:hAnsi="Times New Roman"/>
          <w:sz w:val="24"/>
          <w:szCs w:val="24"/>
          <w:lang w:val="en-GB" w:eastAsia="lv-LV"/>
        </w:rPr>
      </w:pPr>
      <w:r>
        <w:rPr>
          <w:rFonts w:ascii="Times New Roman" w:hAnsi="Times New Roman"/>
          <w:sz w:val="24"/>
          <w:szCs w:val="24"/>
          <w:lang w:val="en-GB" w:eastAsia="lv-LV"/>
        </w:rPr>
        <w:t xml:space="preserve">to </w:t>
      </w:r>
      <w:r w:rsidR="00A27086" w:rsidRPr="00A27086">
        <w:rPr>
          <w:rFonts w:ascii="Times New Roman" w:hAnsi="Times New Roman"/>
          <w:sz w:val="24"/>
          <w:szCs w:val="24"/>
          <w:lang w:val="en-GB" w:eastAsia="lv-LV"/>
        </w:rPr>
        <w:t>u</w:t>
      </w:r>
      <w:r w:rsidR="00A27086" w:rsidRPr="00A27086">
        <w:rPr>
          <w:rFonts w:ascii="Times New Roman" w:hAnsi="Times New Roman"/>
          <w:sz w:val="24"/>
          <w:szCs w:val="24"/>
          <w:lang w:val="en-GB"/>
        </w:rPr>
        <w:t>s</w:t>
      </w:r>
      <w:r>
        <w:rPr>
          <w:rFonts w:ascii="Times New Roman" w:hAnsi="Times New Roman"/>
          <w:sz w:val="24"/>
          <w:szCs w:val="24"/>
          <w:lang w:val="en-GB"/>
        </w:rPr>
        <w:t>e</w:t>
      </w:r>
      <w:r w:rsidR="00A27086" w:rsidRPr="00A27086">
        <w:rPr>
          <w:rFonts w:ascii="Times New Roman" w:hAnsi="Times New Roman"/>
          <w:sz w:val="24"/>
          <w:szCs w:val="24"/>
          <w:lang w:val="en-GB" w:eastAsia="lv-LV"/>
        </w:rPr>
        <w:t xml:space="preserve"> paperclips, sticky notes, </w:t>
      </w:r>
      <w:r w:rsidR="00AA02B7">
        <w:rPr>
          <w:rFonts w:ascii="Times New Roman" w:hAnsi="Times New Roman"/>
          <w:sz w:val="24"/>
          <w:szCs w:val="24"/>
          <w:lang w:val="en-GB" w:eastAsia="lv-LV"/>
        </w:rPr>
        <w:t>various</w:t>
      </w:r>
      <w:r w:rsidR="00AA02B7" w:rsidRPr="00A27086">
        <w:rPr>
          <w:rFonts w:ascii="Times New Roman" w:hAnsi="Times New Roman"/>
          <w:sz w:val="24"/>
          <w:szCs w:val="24"/>
          <w:lang w:val="en-GB" w:eastAsia="lv-LV"/>
        </w:rPr>
        <w:t xml:space="preserve"> </w:t>
      </w:r>
      <w:r w:rsidR="00AA02B7">
        <w:rPr>
          <w:rFonts w:ascii="Times New Roman" w:hAnsi="Times New Roman"/>
          <w:sz w:val="24"/>
          <w:szCs w:val="24"/>
          <w:lang w:val="en-GB" w:eastAsia="lv-LV"/>
        </w:rPr>
        <w:t>items</w:t>
      </w:r>
      <w:r w:rsidR="00AA02B7" w:rsidRPr="00A27086">
        <w:rPr>
          <w:rFonts w:ascii="Times New Roman" w:hAnsi="Times New Roman"/>
          <w:sz w:val="24"/>
          <w:szCs w:val="24"/>
          <w:lang w:val="en-GB" w:eastAsia="lv-LV"/>
        </w:rPr>
        <w:t xml:space="preserve"> </w:t>
      </w:r>
      <w:r w:rsidR="00A27086" w:rsidRPr="00A27086">
        <w:rPr>
          <w:rFonts w:ascii="Times New Roman" w:hAnsi="Times New Roman"/>
          <w:sz w:val="24"/>
          <w:szCs w:val="24"/>
          <w:lang w:val="en-GB" w:eastAsia="lv-LV"/>
        </w:rPr>
        <w:t xml:space="preserve">as </w:t>
      </w:r>
      <w:proofErr w:type="gramStart"/>
      <w:r w:rsidR="00A27086" w:rsidRPr="00A27086">
        <w:rPr>
          <w:rFonts w:ascii="Times New Roman" w:hAnsi="Times New Roman"/>
          <w:sz w:val="24"/>
          <w:szCs w:val="24"/>
          <w:lang w:val="en-GB" w:eastAsia="lv-LV"/>
        </w:rPr>
        <w:t>bookmarks;</w:t>
      </w:r>
      <w:proofErr w:type="gramEnd"/>
    </w:p>
    <w:p w14:paraId="6583A173" w14:textId="459138AE" w:rsidR="000E0F93" w:rsidRPr="00A35E28" w:rsidRDefault="008E71CE" w:rsidP="00FF0562">
      <w:pPr>
        <w:pStyle w:val="Sarakstarindkopa"/>
        <w:widowControl/>
        <w:numPr>
          <w:ilvl w:val="2"/>
          <w:numId w:val="17"/>
        </w:numPr>
        <w:tabs>
          <w:tab w:val="num" w:pos="720"/>
        </w:tabs>
        <w:autoSpaceDE w:val="0"/>
        <w:autoSpaceDN w:val="0"/>
        <w:spacing w:after="0" w:line="240" w:lineRule="auto"/>
        <w:ind w:left="1701" w:hanging="708"/>
        <w:jc w:val="both"/>
        <w:rPr>
          <w:rFonts w:ascii="Times New Roman" w:hAnsi="Times New Roman"/>
          <w:sz w:val="24"/>
          <w:szCs w:val="24"/>
          <w:lang w:eastAsia="lv-LV"/>
        </w:rPr>
      </w:pPr>
      <w:r>
        <w:rPr>
          <w:rFonts w:ascii="Times New Roman" w:hAnsi="Times New Roman"/>
          <w:sz w:val="24"/>
          <w:szCs w:val="24"/>
          <w:lang w:eastAsia="lv-LV"/>
        </w:rPr>
        <w:t xml:space="preserve">to </w:t>
      </w:r>
      <w:proofErr w:type="spellStart"/>
      <w:r>
        <w:rPr>
          <w:rFonts w:ascii="Times New Roman" w:hAnsi="Times New Roman"/>
          <w:sz w:val="24"/>
          <w:szCs w:val="24"/>
          <w:lang w:eastAsia="lv-LV"/>
        </w:rPr>
        <w:t>photograph</w:t>
      </w:r>
      <w:proofErr w:type="spellEnd"/>
      <w:r>
        <w:rPr>
          <w:rFonts w:ascii="Times New Roman" w:hAnsi="Times New Roman"/>
          <w:sz w:val="24"/>
          <w:szCs w:val="24"/>
          <w:lang w:eastAsia="lv-LV"/>
        </w:rPr>
        <w:t xml:space="preserve"> </w:t>
      </w:r>
      <w:proofErr w:type="spellStart"/>
      <w:r>
        <w:rPr>
          <w:rFonts w:ascii="Times New Roman" w:hAnsi="Times New Roman"/>
          <w:sz w:val="24"/>
          <w:szCs w:val="24"/>
          <w:lang w:eastAsia="lv-LV"/>
        </w:rPr>
        <w:t>records</w:t>
      </w:r>
      <w:proofErr w:type="spellEnd"/>
      <w:r>
        <w:rPr>
          <w:rFonts w:ascii="Times New Roman" w:hAnsi="Times New Roman"/>
          <w:sz w:val="24"/>
          <w:szCs w:val="24"/>
          <w:lang w:eastAsia="lv-LV"/>
        </w:rPr>
        <w:t xml:space="preserve"> </w:t>
      </w:r>
      <w:proofErr w:type="spellStart"/>
      <w:r>
        <w:rPr>
          <w:rFonts w:ascii="Times New Roman" w:hAnsi="Times New Roman"/>
          <w:sz w:val="24"/>
          <w:szCs w:val="24"/>
          <w:lang w:eastAsia="lv-LV"/>
        </w:rPr>
        <w:t>using</w:t>
      </w:r>
      <w:proofErr w:type="spellEnd"/>
      <w:r>
        <w:rPr>
          <w:rFonts w:ascii="Times New Roman" w:hAnsi="Times New Roman"/>
          <w:sz w:val="24"/>
          <w:szCs w:val="24"/>
          <w:lang w:eastAsia="lv-LV"/>
        </w:rPr>
        <w:t xml:space="preserve"> </w:t>
      </w:r>
      <w:r w:rsidR="00421096">
        <w:rPr>
          <w:rFonts w:ascii="Times New Roman" w:hAnsi="Times New Roman"/>
          <w:sz w:val="24"/>
          <w:szCs w:val="24"/>
          <w:lang w:eastAsia="lv-LV"/>
        </w:rPr>
        <w:t xml:space="preserve">a </w:t>
      </w:r>
      <w:proofErr w:type="spellStart"/>
      <w:r w:rsidR="00421096">
        <w:rPr>
          <w:rFonts w:ascii="Times New Roman" w:hAnsi="Times New Roman"/>
          <w:sz w:val="24"/>
          <w:szCs w:val="24"/>
          <w:lang w:eastAsia="lv-LV"/>
        </w:rPr>
        <w:t>flash</w:t>
      </w:r>
      <w:proofErr w:type="spellEnd"/>
      <w:r w:rsidR="00421096">
        <w:rPr>
          <w:rFonts w:ascii="Times New Roman" w:hAnsi="Times New Roman"/>
          <w:sz w:val="24"/>
          <w:szCs w:val="24"/>
          <w:lang w:eastAsia="lv-LV"/>
        </w:rPr>
        <w:t xml:space="preserve">, </w:t>
      </w:r>
      <w:proofErr w:type="spellStart"/>
      <w:r w:rsidR="00421096">
        <w:rPr>
          <w:rFonts w:ascii="Times New Roman" w:hAnsi="Times New Roman"/>
          <w:sz w:val="24"/>
          <w:szCs w:val="24"/>
          <w:lang w:eastAsia="lv-LV"/>
        </w:rPr>
        <w:t>tripod</w:t>
      </w:r>
      <w:proofErr w:type="spellEnd"/>
      <w:r w:rsidR="00421096">
        <w:rPr>
          <w:rFonts w:ascii="Times New Roman" w:hAnsi="Times New Roman"/>
          <w:sz w:val="24"/>
          <w:szCs w:val="24"/>
          <w:lang w:eastAsia="lv-LV"/>
        </w:rPr>
        <w:t xml:space="preserve"> </w:t>
      </w:r>
      <w:proofErr w:type="spellStart"/>
      <w:r w:rsidR="00421096">
        <w:rPr>
          <w:rFonts w:ascii="Times New Roman" w:hAnsi="Times New Roman"/>
          <w:sz w:val="24"/>
          <w:szCs w:val="24"/>
          <w:lang w:eastAsia="lv-LV"/>
        </w:rPr>
        <w:t>or</w:t>
      </w:r>
      <w:proofErr w:type="spellEnd"/>
      <w:r w:rsidR="00421096">
        <w:rPr>
          <w:rFonts w:ascii="Times New Roman" w:hAnsi="Times New Roman"/>
          <w:sz w:val="24"/>
          <w:szCs w:val="24"/>
          <w:lang w:eastAsia="lv-LV"/>
        </w:rPr>
        <w:t xml:space="preserve"> </w:t>
      </w:r>
      <w:proofErr w:type="spellStart"/>
      <w:r w:rsidR="00421096">
        <w:rPr>
          <w:rFonts w:ascii="Times New Roman" w:hAnsi="Times New Roman"/>
          <w:sz w:val="24"/>
          <w:szCs w:val="24"/>
          <w:lang w:eastAsia="lv-LV"/>
        </w:rPr>
        <w:t>other</w:t>
      </w:r>
      <w:proofErr w:type="spellEnd"/>
      <w:r w:rsidR="00421096">
        <w:rPr>
          <w:rFonts w:ascii="Times New Roman" w:hAnsi="Times New Roman"/>
          <w:sz w:val="24"/>
          <w:szCs w:val="24"/>
          <w:lang w:eastAsia="lv-LV"/>
        </w:rPr>
        <w:t xml:space="preserve"> </w:t>
      </w:r>
      <w:proofErr w:type="spellStart"/>
      <w:r w:rsidR="00421096">
        <w:rPr>
          <w:rFonts w:ascii="Times New Roman" w:hAnsi="Times New Roman"/>
          <w:sz w:val="24"/>
          <w:szCs w:val="24"/>
          <w:lang w:eastAsia="lv-LV"/>
        </w:rPr>
        <w:t>auxiliary</w:t>
      </w:r>
      <w:proofErr w:type="spellEnd"/>
      <w:r w:rsidR="00421096">
        <w:rPr>
          <w:rFonts w:ascii="Times New Roman" w:hAnsi="Times New Roman"/>
          <w:sz w:val="24"/>
          <w:szCs w:val="24"/>
          <w:lang w:eastAsia="lv-LV"/>
        </w:rPr>
        <w:t xml:space="preserve"> </w:t>
      </w:r>
      <w:proofErr w:type="spellStart"/>
      <w:r w:rsidR="00421096">
        <w:rPr>
          <w:rFonts w:ascii="Times New Roman" w:hAnsi="Times New Roman"/>
          <w:sz w:val="24"/>
          <w:szCs w:val="24"/>
          <w:lang w:eastAsia="lv-LV"/>
        </w:rPr>
        <w:t>devices</w:t>
      </w:r>
      <w:proofErr w:type="spellEnd"/>
      <w:r w:rsidR="00421096">
        <w:rPr>
          <w:rFonts w:ascii="Times New Roman" w:hAnsi="Times New Roman"/>
          <w:sz w:val="24"/>
          <w:szCs w:val="24"/>
          <w:lang w:eastAsia="lv-LV"/>
        </w:rPr>
        <w:t xml:space="preserve"> </w:t>
      </w:r>
      <w:r w:rsidR="000E0F93" w:rsidRPr="00A35E28">
        <w:rPr>
          <w:rFonts w:ascii="Times New Roman" w:hAnsi="Times New Roman"/>
          <w:sz w:val="24"/>
          <w:szCs w:val="24"/>
          <w:lang w:eastAsia="lv-LV"/>
        </w:rPr>
        <w:t>;</w:t>
      </w:r>
    </w:p>
    <w:p w14:paraId="05D5A235" w14:textId="4387F221" w:rsidR="000E0F93" w:rsidRPr="00561816" w:rsidRDefault="00E32C69"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take </w:t>
      </w:r>
      <w:r w:rsidR="00540B39">
        <w:rPr>
          <w:rFonts w:ascii="Times New Roman" w:hAnsi="Times New Roman"/>
          <w:sz w:val="24"/>
          <w:szCs w:val="24"/>
          <w:lang w:val="en-GB" w:eastAsia="lv-LV"/>
        </w:rPr>
        <w:t>records</w:t>
      </w:r>
      <w:r w:rsidR="00561816" w:rsidRPr="00561816">
        <w:rPr>
          <w:rFonts w:ascii="Times New Roman" w:hAnsi="Times New Roman"/>
          <w:sz w:val="24"/>
          <w:szCs w:val="24"/>
          <w:lang w:val="en-GB" w:eastAsia="lv-LV"/>
        </w:rPr>
        <w:t xml:space="preserve"> or elements of archival reference system </w:t>
      </w:r>
      <w:r w:rsidR="00EB5371">
        <w:rPr>
          <w:rFonts w:ascii="Times New Roman" w:hAnsi="Times New Roman"/>
          <w:sz w:val="24"/>
          <w:szCs w:val="24"/>
          <w:lang w:val="en-GB" w:eastAsia="lv-LV"/>
        </w:rPr>
        <w:t>out of</w:t>
      </w:r>
      <w:r w:rsidR="00EB5371" w:rsidRPr="00561816">
        <w:rPr>
          <w:rFonts w:ascii="Times New Roman" w:hAnsi="Times New Roman"/>
          <w:sz w:val="24"/>
          <w:szCs w:val="24"/>
          <w:lang w:val="en-GB" w:eastAsia="lv-LV"/>
        </w:rPr>
        <w:t xml:space="preserve"> </w:t>
      </w:r>
      <w:r w:rsidR="00561816" w:rsidRPr="00561816">
        <w:rPr>
          <w:rFonts w:ascii="Times New Roman" w:hAnsi="Times New Roman"/>
          <w:sz w:val="24"/>
          <w:szCs w:val="24"/>
          <w:lang w:val="en-GB" w:eastAsia="lv-LV"/>
        </w:rPr>
        <w:t xml:space="preserve">the </w:t>
      </w:r>
      <w:r w:rsidR="003B38B2">
        <w:rPr>
          <w:rFonts w:ascii="Times New Roman" w:hAnsi="Times New Roman"/>
          <w:sz w:val="24"/>
          <w:szCs w:val="24"/>
          <w:lang w:val="en-GB" w:eastAsia="lv-LV"/>
        </w:rPr>
        <w:t>reading</w:t>
      </w:r>
      <w:r w:rsidR="00EB5371" w:rsidRPr="00561816">
        <w:rPr>
          <w:rFonts w:ascii="Times New Roman" w:hAnsi="Times New Roman"/>
          <w:sz w:val="24"/>
          <w:szCs w:val="24"/>
          <w:lang w:val="en-GB" w:eastAsia="lv-LV"/>
        </w:rPr>
        <w:t xml:space="preserve"> </w:t>
      </w:r>
      <w:r w:rsidR="00561816" w:rsidRPr="00561816">
        <w:rPr>
          <w:rFonts w:ascii="Times New Roman" w:hAnsi="Times New Roman"/>
          <w:sz w:val="24"/>
          <w:szCs w:val="24"/>
          <w:lang w:val="en-GB" w:eastAsia="lv-LV"/>
        </w:rPr>
        <w:t xml:space="preserve">room, hand them over </w:t>
      </w:r>
      <w:r w:rsidR="00561816">
        <w:rPr>
          <w:rFonts w:ascii="Times New Roman" w:hAnsi="Times New Roman"/>
          <w:sz w:val="24"/>
          <w:szCs w:val="24"/>
          <w:lang w:val="en-GB" w:eastAsia="lv-LV"/>
        </w:rPr>
        <w:t xml:space="preserve">to </w:t>
      </w:r>
      <w:r w:rsidR="003A7607">
        <w:rPr>
          <w:rFonts w:ascii="Times New Roman" w:hAnsi="Times New Roman"/>
          <w:sz w:val="24"/>
          <w:szCs w:val="24"/>
          <w:lang w:val="en-GB" w:eastAsia="lv-LV"/>
        </w:rPr>
        <w:t>another</w:t>
      </w:r>
      <w:r w:rsidR="003A7607" w:rsidRPr="00561816">
        <w:rPr>
          <w:rFonts w:ascii="Times New Roman" w:hAnsi="Times New Roman"/>
          <w:sz w:val="24"/>
          <w:szCs w:val="24"/>
          <w:lang w:val="en-GB" w:eastAsia="lv-LV"/>
        </w:rPr>
        <w:t xml:space="preserve"> </w:t>
      </w:r>
      <w:proofErr w:type="gramStart"/>
      <w:r w:rsidR="00561816" w:rsidRPr="00561816">
        <w:rPr>
          <w:rFonts w:ascii="Times New Roman" w:hAnsi="Times New Roman"/>
          <w:sz w:val="24"/>
          <w:szCs w:val="24"/>
          <w:lang w:val="en-GB" w:eastAsia="lv-LV"/>
        </w:rPr>
        <w:t>person;</w:t>
      </w:r>
      <w:proofErr w:type="gramEnd"/>
    </w:p>
    <w:p w14:paraId="6FBC6E2B" w14:textId="2D66AD8D" w:rsidR="000E0F93" w:rsidRPr="00AE3B38" w:rsidRDefault="00AE3B38"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sidRPr="00AE3B38">
        <w:rPr>
          <w:rFonts w:ascii="Times New Roman" w:hAnsi="Times New Roman"/>
          <w:sz w:val="24"/>
          <w:szCs w:val="24"/>
          <w:lang w:val="en-GB" w:eastAsia="lv-LV"/>
        </w:rPr>
        <w:t xml:space="preserve">to take photographs of </w:t>
      </w:r>
      <w:r w:rsidR="00F92231">
        <w:rPr>
          <w:rFonts w:ascii="Times New Roman" w:hAnsi="Times New Roman"/>
          <w:sz w:val="24"/>
          <w:szCs w:val="24"/>
          <w:lang w:val="en-GB" w:eastAsia="lv-LV"/>
        </w:rPr>
        <w:t>records</w:t>
      </w:r>
      <w:r w:rsidR="00F92231" w:rsidRPr="00AE3B38">
        <w:rPr>
          <w:rFonts w:ascii="Times New Roman" w:hAnsi="Times New Roman"/>
          <w:sz w:val="24"/>
          <w:szCs w:val="24"/>
          <w:lang w:val="en-GB" w:eastAsia="lv-LV"/>
        </w:rPr>
        <w:t xml:space="preserve"> </w:t>
      </w:r>
      <w:r w:rsidR="00F92231">
        <w:rPr>
          <w:rFonts w:ascii="Times New Roman" w:hAnsi="Times New Roman"/>
          <w:sz w:val="24"/>
          <w:szCs w:val="24"/>
          <w:lang w:val="en-GB" w:eastAsia="lv-LV"/>
        </w:rPr>
        <w:t>having</w:t>
      </w:r>
      <w:r w:rsidRPr="00AE3B38">
        <w:rPr>
          <w:rFonts w:ascii="Times New Roman" w:hAnsi="Times New Roman"/>
          <w:sz w:val="24"/>
          <w:szCs w:val="24"/>
          <w:lang w:val="en-GB" w:eastAsia="lv-LV"/>
        </w:rPr>
        <w:t xml:space="preserve"> access</w:t>
      </w:r>
      <w:r w:rsidR="00A21C98">
        <w:rPr>
          <w:rFonts w:ascii="Times New Roman" w:hAnsi="Times New Roman"/>
          <w:sz w:val="24"/>
          <w:szCs w:val="24"/>
          <w:lang w:val="en-GB" w:eastAsia="lv-LV"/>
        </w:rPr>
        <w:t>ibility</w:t>
      </w:r>
      <w:r w:rsidRPr="00AE3B38">
        <w:rPr>
          <w:rFonts w:ascii="Times New Roman" w:hAnsi="Times New Roman"/>
          <w:sz w:val="24"/>
          <w:szCs w:val="24"/>
          <w:lang w:val="en-GB" w:eastAsia="lv-LV"/>
        </w:rPr>
        <w:t xml:space="preserve"> restrictions in accordance with </w:t>
      </w:r>
      <w:r w:rsidR="002D7C2C">
        <w:rPr>
          <w:rFonts w:ascii="Times New Roman" w:hAnsi="Times New Roman"/>
          <w:sz w:val="24"/>
          <w:szCs w:val="24"/>
          <w:lang w:val="en-GB" w:eastAsia="lv-LV"/>
        </w:rPr>
        <w:t>Section </w:t>
      </w:r>
      <w:r w:rsidRPr="00AE3B38">
        <w:rPr>
          <w:rFonts w:ascii="Times New Roman" w:hAnsi="Times New Roman"/>
          <w:sz w:val="24"/>
          <w:szCs w:val="24"/>
          <w:lang w:val="en-GB" w:eastAsia="lv-LV"/>
        </w:rPr>
        <w:t xml:space="preserve">13 of the Archives </w:t>
      </w:r>
      <w:r w:rsidR="002D7C2C" w:rsidRPr="00377E64">
        <w:rPr>
          <w:rFonts w:ascii="Times New Roman" w:hAnsi="Times New Roman"/>
          <w:sz w:val="24"/>
          <w:szCs w:val="24"/>
          <w:lang w:val="en-GB" w:eastAsia="lv-LV"/>
        </w:rPr>
        <w:t>Law </w:t>
      </w:r>
      <w:r w:rsidRPr="00377E64">
        <w:rPr>
          <w:rFonts w:ascii="Times New Roman" w:hAnsi="Times New Roman"/>
          <w:sz w:val="24"/>
          <w:szCs w:val="24"/>
          <w:lang w:val="en-GB" w:eastAsia="lv-LV"/>
        </w:rPr>
        <w:t>(</w:t>
      </w:r>
      <w:r w:rsidR="00065229">
        <w:rPr>
          <w:rFonts w:ascii="Times New Roman" w:hAnsi="Times New Roman"/>
          <w:sz w:val="24"/>
          <w:szCs w:val="24"/>
          <w:lang w:val="en-GB" w:eastAsia="lv-LV"/>
        </w:rPr>
        <w:t xml:space="preserve">unless </w:t>
      </w:r>
      <w:proofErr w:type="gramStart"/>
      <w:r w:rsidR="00065229">
        <w:rPr>
          <w:rFonts w:ascii="Times New Roman" w:hAnsi="Times New Roman"/>
          <w:sz w:val="24"/>
          <w:szCs w:val="24"/>
          <w:lang w:val="en-GB" w:eastAsia="lv-LV"/>
        </w:rPr>
        <w:t>it</w:t>
      </w:r>
      <w:proofErr w:type="gramEnd"/>
      <w:r w:rsidR="00065229">
        <w:rPr>
          <w:rFonts w:ascii="Times New Roman" w:hAnsi="Times New Roman"/>
          <w:sz w:val="24"/>
          <w:szCs w:val="24"/>
          <w:lang w:val="en-GB" w:eastAsia="lv-LV"/>
        </w:rPr>
        <w:t xml:space="preserve"> </w:t>
      </w:r>
      <w:r w:rsidR="006821C5">
        <w:rPr>
          <w:rFonts w:ascii="Times New Roman" w:hAnsi="Times New Roman"/>
          <w:sz w:val="24"/>
          <w:szCs w:val="24"/>
          <w:lang w:val="en-GB" w:eastAsia="lv-LV"/>
        </w:rPr>
        <w:t xml:space="preserve">correspondents to the </w:t>
      </w:r>
      <w:r w:rsidR="004B2702">
        <w:rPr>
          <w:rFonts w:ascii="Times New Roman" w:hAnsi="Times New Roman"/>
          <w:sz w:val="24"/>
          <w:szCs w:val="24"/>
          <w:lang w:val="en-GB" w:eastAsia="lv-LV"/>
        </w:rPr>
        <w:t>research topic and justification</w:t>
      </w:r>
      <w:r w:rsidRPr="00AE3B38">
        <w:rPr>
          <w:rFonts w:ascii="Times New Roman" w:hAnsi="Times New Roman"/>
          <w:sz w:val="24"/>
          <w:szCs w:val="24"/>
          <w:lang w:val="en-GB" w:eastAsia="lv-LV"/>
        </w:rPr>
        <w:t xml:space="preserve"> specified in the request</w:t>
      </w:r>
      <w:proofErr w:type="gramStart"/>
      <w:r w:rsidRPr="00AE3B38">
        <w:rPr>
          <w:rFonts w:ascii="Times New Roman" w:hAnsi="Times New Roman"/>
          <w:sz w:val="24"/>
          <w:szCs w:val="24"/>
          <w:lang w:val="en-GB" w:eastAsia="lv-LV"/>
        </w:rPr>
        <w:t>);</w:t>
      </w:r>
      <w:proofErr w:type="gramEnd"/>
    </w:p>
    <w:p w14:paraId="2ADB5A30" w14:textId="57CC62EC" w:rsidR="000E0F93" w:rsidRPr="008503BD" w:rsidRDefault="00667C9A"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Pr>
          <w:rFonts w:ascii="Times New Roman" w:hAnsi="Times New Roman"/>
          <w:sz w:val="24"/>
          <w:szCs w:val="24"/>
          <w:lang w:val="en-GB" w:eastAsia="lv-LV"/>
        </w:rPr>
        <w:t xml:space="preserve">to connect his/her </w:t>
      </w:r>
      <w:r w:rsidR="008503BD" w:rsidRPr="008503BD">
        <w:rPr>
          <w:rFonts w:ascii="Times New Roman" w:hAnsi="Times New Roman"/>
          <w:sz w:val="24"/>
          <w:szCs w:val="24"/>
          <w:lang w:val="en-GB" w:eastAsia="lv-LV"/>
        </w:rPr>
        <w:t xml:space="preserve">own </w:t>
      </w:r>
      <w:r w:rsidR="00CC0BF7">
        <w:rPr>
          <w:rFonts w:ascii="Times New Roman" w:hAnsi="Times New Roman"/>
          <w:sz w:val="24"/>
          <w:szCs w:val="24"/>
          <w:lang w:val="en-GB" w:eastAsia="lv-LV"/>
        </w:rPr>
        <w:t>data carriers</w:t>
      </w:r>
      <w:r w:rsidR="00CC0BF7" w:rsidRPr="008503BD">
        <w:rPr>
          <w:rFonts w:ascii="Times New Roman" w:hAnsi="Times New Roman"/>
          <w:sz w:val="24"/>
          <w:szCs w:val="24"/>
          <w:lang w:val="en-GB" w:eastAsia="lv-LV"/>
        </w:rPr>
        <w:t xml:space="preserve"> </w:t>
      </w:r>
      <w:r w:rsidR="008503BD" w:rsidRPr="008503BD">
        <w:rPr>
          <w:rFonts w:ascii="Times New Roman" w:hAnsi="Times New Roman"/>
          <w:sz w:val="24"/>
          <w:szCs w:val="24"/>
          <w:lang w:val="en-GB" w:eastAsia="lv-LV"/>
        </w:rPr>
        <w:t>or other devices to</w:t>
      </w:r>
      <w:r w:rsidR="00D02170">
        <w:rPr>
          <w:rFonts w:ascii="Times New Roman" w:hAnsi="Times New Roman"/>
          <w:sz w:val="24"/>
          <w:szCs w:val="24"/>
          <w:lang w:val="en-GB" w:eastAsia="lv-LV"/>
        </w:rPr>
        <w:t xml:space="preserve"> the computer of</w:t>
      </w:r>
      <w:r w:rsidR="008503BD" w:rsidRPr="008503BD">
        <w:rPr>
          <w:rFonts w:ascii="Times New Roman" w:hAnsi="Times New Roman"/>
          <w:sz w:val="24"/>
          <w:szCs w:val="24"/>
          <w:lang w:val="en-GB" w:eastAsia="lv-LV"/>
        </w:rPr>
        <w:t xml:space="preserve"> the reading room</w:t>
      </w:r>
      <w:r w:rsidR="00207719">
        <w:rPr>
          <w:rFonts w:ascii="Times New Roman" w:hAnsi="Times New Roman"/>
          <w:sz w:val="24"/>
          <w:szCs w:val="24"/>
          <w:lang w:val="en-GB" w:eastAsia="lv-LV"/>
        </w:rPr>
        <w:t>s</w:t>
      </w:r>
      <w:r w:rsidR="008503BD" w:rsidRPr="008503BD">
        <w:rPr>
          <w:rFonts w:ascii="Times New Roman" w:hAnsi="Times New Roman"/>
          <w:sz w:val="24"/>
          <w:szCs w:val="24"/>
          <w:lang w:val="en-GB" w:eastAsia="lv-LV"/>
        </w:rPr>
        <w:t xml:space="preserve">, </w:t>
      </w:r>
      <w:r w:rsidR="0029152D">
        <w:rPr>
          <w:rFonts w:ascii="Times New Roman" w:hAnsi="Times New Roman"/>
          <w:sz w:val="24"/>
          <w:szCs w:val="24"/>
          <w:lang w:val="en-GB" w:eastAsia="lv-LV"/>
        </w:rPr>
        <w:t xml:space="preserve">to </w:t>
      </w:r>
      <w:r w:rsidR="008503BD" w:rsidRPr="008503BD">
        <w:rPr>
          <w:rFonts w:ascii="Times New Roman" w:hAnsi="Times New Roman"/>
          <w:sz w:val="24"/>
          <w:szCs w:val="24"/>
          <w:lang w:val="en-GB" w:eastAsia="lv-LV"/>
        </w:rPr>
        <w:t xml:space="preserve">copy electronic documents or digital </w:t>
      </w:r>
      <w:r w:rsidR="005F55A3">
        <w:rPr>
          <w:rFonts w:ascii="Times New Roman" w:hAnsi="Times New Roman"/>
          <w:sz w:val="24"/>
          <w:szCs w:val="24"/>
          <w:lang w:val="en-GB" w:eastAsia="lv-LV"/>
        </w:rPr>
        <w:t xml:space="preserve">access </w:t>
      </w:r>
      <w:r w:rsidR="00C4187D">
        <w:rPr>
          <w:rFonts w:ascii="Times New Roman" w:hAnsi="Times New Roman"/>
          <w:sz w:val="24"/>
          <w:szCs w:val="24"/>
          <w:lang w:val="en-GB" w:eastAsia="lv-LV"/>
        </w:rPr>
        <w:t>copies</w:t>
      </w:r>
      <w:r w:rsidR="00D8188C">
        <w:rPr>
          <w:rFonts w:ascii="Times New Roman" w:hAnsi="Times New Roman"/>
          <w:sz w:val="24"/>
          <w:szCs w:val="24"/>
          <w:lang w:val="en-GB" w:eastAsia="lv-LV"/>
        </w:rPr>
        <w:t xml:space="preserve"> </w:t>
      </w:r>
      <w:r w:rsidR="00E71BA5">
        <w:rPr>
          <w:rFonts w:ascii="Times New Roman" w:hAnsi="Times New Roman"/>
          <w:sz w:val="24"/>
          <w:szCs w:val="24"/>
          <w:lang w:val="en-GB" w:eastAsia="lv-LV"/>
        </w:rPr>
        <w:t xml:space="preserve">of records </w:t>
      </w:r>
      <w:r w:rsidR="008503BD" w:rsidRPr="008503BD">
        <w:rPr>
          <w:rFonts w:ascii="Times New Roman" w:hAnsi="Times New Roman"/>
          <w:sz w:val="24"/>
          <w:szCs w:val="24"/>
          <w:lang w:val="en-GB" w:eastAsia="lv-LV"/>
        </w:rPr>
        <w:t xml:space="preserve">to other </w:t>
      </w:r>
      <w:r w:rsidR="00030B51">
        <w:rPr>
          <w:rFonts w:ascii="Times New Roman" w:hAnsi="Times New Roman"/>
          <w:sz w:val="24"/>
          <w:szCs w:val="24"/>
          <w:lang w:val="en-GB" w:eastAsia="lv-LV"/>
        </w:rPr>
        <w:t>data carriers</w:t>
      </w:r>
      <w:r w:rsidR="008503BD" w:rsidRPr="008503BD">
        <w:rPr>
          <w:rFonts w:ascii="Times New Roman" w:hAnsi="Times New Roman"/>
          <w:sz w:val="24"/>
          <w:szCs w:val="24"/>
          <w:lang w:val="en-GB" w:eastAsia="lv-LV"/>
        </w:rPr>
        <w:t>.</w:t>
      </w:r>
    </w:p>
    <w:p w14:paraId="3C1FB2F0" w14:textId="41D229E4" w:rsidR="008055CF" w:rsidRDefault="006C47B1" w:rsidP="00A35E28">
      <w:pPr>
        <w:pStyle w:val="Sarakstarindkopa"/>
        <w:numPr>
          <w:ilvl w:val="0"/>
          <w:numId w:val="17"/>
        </w:numPr>
        <w:autoSpaceDN w:val="0"/>
        <w:spacing w:after="0" w:line="240" w:lineRule="auto"/>
        <w:jc w:val="both"/>
        <w:rPr>
          <w:rFonts w:ascii="Times New Roman" w:hAnsi="Times New Roman"/>
          <w:sz w:val="24"/>
          <w:szCs w:val="24"/>
          <w:lang w:eastAsia="lv-LV"/>
        </w:rPr>
      </w:pPr>
      <w:r>
        <w:rPr>
          <w:rFonts w:ascii="Times New Roman" w:hAnsi="Times New Roman"/>
          <w:sz w:val="24"/>
          <w:szCs w:val="24"/>
          <w:lang w:val="en-GB" w:eastAsia="lv-LV"/>
        </w:rPr>
        <w:t xml:space="preserve">A person shall be held </w:t>
      </w:r>
      <w:r w:rsidR="00F002D5">
        <w:rPr>
          <w:rFonts w:ascii="Times New Roman" w:hAnsi="Times New Roman"/>
          <w:sz w:val="24"/>
          <w:szCs w:val="24"/>
          <w:lang w:val="en-GB" w:eastAsia="lv-LV"/>
        </w:rPr>
        <w:t xml:space="preserve">administratively and criminally liable for </w:t>
      </w:r>
      <w:r w:rsidR="00D57323">
        <w:rPr>
          <w:rFonts w:ascii="Times New Roman" w:hAnsi="Times New Roman"/>
          <w:sz w:val="24"/>
          <w:szCs w:val="24"/>
          <w:lang w:val="en-GB" w:eastAsia="lv-LV"/>
        </w:rPr>
        <w:t xml:space="preserve">an </w:t>
      </w:r>
      <w:r w:rsidR="00F002D5">
        <w:rPr>
          <w:rFonts w:ascii="Times New Roman" w:hAnsi="Times New Roman"/>
          <w:sz w:val="24"/>
          <w:szCs w:val="24"/>
          <w:lang w:val="en-GB" w:eastAsia="lv-LV"/>
        </w:rPr>
        <w:t>u</w:t>
      </w:r>
      <w:r w:rsidR="00C7610D" w:rsidRPr="00C7610D">
        <w:rPr>
          <w:rFonts w:ascii="Times New Roman" w:hAnsi="Times New Roman"/>
          <w:sz w:val="24"/>
          <w:szCs w:val="24"/>
          <w:lang w:val="en-GB" w:eastAsia="lv-LV"/>
        </w:rPr>
        <w:t xml:space="preserve">nauthorised </w:t>
      </w:r>
      <w:proofErr w:type="gramStart"/>
      <w:r w:rsidR="007C34DD">
        <w:rPr>
          <w:rFonts w:ascii="Times New Roman" w:hAnsi="Times New Roman"/>
          <w:sz w:val="24"/>
          <w:szCs w:val="24"/>
          <w:lang w:val="en-GB" w:eastAsia="lv-LV"/>
        </w:rPr>
        <w:t xml:space="preserve">action </w:t>
      </w:r>
      <w:r w:rsidR="00C7610D" w:rsidRPr="00C7610D">
        <w:rPr>
          <w:rFonts w:ascii="Times New Roman" w:hAnsi="Times New Roman"/>
          <w:sz w:val="24"/>
          <w:szCs w:val="24"/>
          <w:lang w:val="en-GB" w:eastAsia="lv-LV"/>
        </w:rPr>
        <w:t>.</w:t>
      </w:r>
      <w:proofErr w:type="gramEnd"/>
      <w:r w:rsidR="00C7610D" w:rsidRPr="00C7610D">
        <w:rPr>
          <w:rFonts w:ascii="Times New Roman" w:hAnsi="Times New Roman"/>
          <w:sz w:val="24"/>
          <w:szCs w:val="24"/>
          <w:lang w:val="en-GB" w:eastAsia="lv-LV"/>
        </w:rPr>
        <w:t xml:space="preserve"> If </w:t>
      </w:r>
      <w:r w:rsidR="00A074AC">
        <w:rPr>
          <w:rFonts w:ascii="Times New Roman" w:hAnsi="Times New Roman"/>
          <w:sz w:val="24"/>
          <w:szCs w:val="24"/>
          <w:lang w:val="en-GB" w:eastAsia="lv-LV"/>
        </w:rPr>
        <w:t>a</w:t>
      </w:r>
      <w:r w:rsidR="00A074AC" w:rsidRPr="00C7610D">
        <w:rPr>
          <w:rFonts w:ascii="Times New Roman" w:hAnsi="Times New Roman"/>
          <w:sz w:val="24"/>
          <w:szCs w:val="24"/>
          <w:lang w:val="en-GB" w:eastAsia="lv-LV"/>
        </w:rPr>
        <w:t xml:space="preserve"> </w:t>
      </w:r>
      <w:r w:rsidR="00C7610D" w:rsidRPr="00C7610D">
        <w:rPr>
          <w:rFonts w:ascii="Times New Roman" w:hAnsi="Times New Roman"/>
          <w:sz w:val="24"/>
          <w:szCs w:val="24"/>
          <w:lang w:val="en-GB" w:eastAsia="lv-LV"/>
        </w:rPr>
        <w:t xml:space="preserve">person's </w:t>
      </w:r>
      <w:r w:rsidR="00A074AC">
        <w:rPr>
          <w:rFonts w:ascii="Times New Roman" w:hAnsi="Times New Roman"/>
          <w:sz w:val="24"/>
          <w:szCs w:val="24"/>
          <w:lang w:val="en-GB" w:eastAsia="lv-LV"/>
        </w:rPr>
        <w:t>offences</w:t>
      </w:r>
      <w:r w:rsidR="00A074AC" w:rsidRPr="00C7610D">
        <w:rPr>
          <w:rFonts w:ascii="Times New Roman" w:hAnsi="Times New Roman"/>
          <w:sz w:val="24"/>
          <w:szCs w:val="24"/>
          <w:lang w:val="en-GB" w:eastAsia="lv-LV"/>
        </w:rPr>
        <w:t xml:space="preserve"> </w:t>
      </w:r>
      <w:r w:rsidR="00E141D3">
        <w:rPr>
          <w:rFonts w:ascii="Times New Roman" w:hAnsi="Times New Roman"/>
          <w:sz w:val="24"/>
          <w:szCs w:val="24"/>
          <w:lang w:val="en-GB" w:eastAsia="lv-LV"/>
        </w:rPr>
        <w:t>have</w:t>
      </w:r>
      <w:r w:rsidR="00B7471E">
        <w:rPr>
          <w:rFonts w:ascii="Times New Roman" w:hAnsi="Times New Roman"/>
          <w:sz w:val="24"/>
          <w:szCs w:val="24"/>
          <w:lang w:val="en-GB" w:eastAsia="lv-LV"/>
        </w:rPr>
        <w:t xml:space="preserve"> </w:t>
      </w:r>
      <w:r w:rsidR="00C7610D" w:rsidRPr="00C7610D">
        <w:rPr>
          <w:rFonts w:ascii="Times New Roman" w:hAnsi="Times New Roman"/>
          <w:sz w:val="24"/>
          <w:szCs w:val="24"/>
          <w:lang w:val="en-GB" w:eastAsia="lv-LV"/>
        </w:rPr>
        <w:t>caused financial loss</w:t>
      </w:r>
      <w:r w:rsidR="007356D5">
        <w:rPr>
          <w:rFonts w:ascii="Times New Roman" w:hAnsi="Times New Roman"/>
          <w:sz w:val="24"/>
          <w:szCs w:val="24"/>
          <w:lang w:val="en-GB" w:eastAsia="lv-LV"/>
        </w:rPr>
        <w:t>es</w:t>
      </w:r>
      <w:r w:rsidR="00C7610D" w:rsidRPr="00C7610D">
        <w:rPr>
          <w:rFonts w:ascii="Times New Roman" w:hAnsi="Times New Roman"/>
          <w:sz w:val="24"/>
          <w:szCs w:val="24"/>
          <w:lang w:val="en-GB" w:eastAsia="lv-LV"/>
        </w:rPr>
        <w:t xml:space="preserve"> to the </w:t>
      </w:r>
      <w:r w:rsidR="003E3396">
        <w:rPr>
          <w:rFonts w:ascii="Times New Roman" w:hAnsi="Times New Roman"/>
          <w:sz w:val="24"/>
          <w:szCs w:val="24"/>
          <w:lang w:val="en-GB" w:eastAsia="lv-LV"/>
        </w:rPr>
        <w:t>NAL</w:t>
      </w:r>
      <w:r w:rsidR="00C7610D" w:rsidRPr="00C7610D">
        <w:rPr>
          <w:rFonts w:ascii="Times New Roman" w:hAnsi="Times New Roman"/>
          <w:sz w:val="24"/>
          <w:szCs w:val="24"/>
          <w:lang w:val="en-GB" w:eastAsia="lv-LV"/>
        </w:rPr>
        <w:t xml:space="preserve">, the </w:t>
      </w:r>
      <w:r w:rsidR="003E3396">
        <w:rPr>
          <w:rFonts w:ascii="Times New Roman" w:hAnsi="Times New Roman"/>
          <w:sz w:val="24"/>
          <w:szCs w:val="24"/>
          <w:lang w:val="en-GB" w:eastAsia="lv-LV"/>
        </w:rPr>
        <w:t>NAL</w:t>
      </w:r>
      <w:r w:rsidR="003E3396" w:rsidRPr="00C7610D">
        <w:rPr>
          <w:rFonts w:ascii="Times New Roman" w:hAnsi="Times New Roman"/>
          <w:sz w:val="24"/>
          <w:szCs w:val="24"/>
          <w:lang w:val="en-GB" w:eastAsia="lv-LV"/>
        </w:rPr>
        <w:t xml:space="preserve"> </w:t>
      </w:r>
      <w:r w:rsidR="00A84A80">
        <w:rPr>
          <w:rFonts w:ascii="Times New Roman" w:hAnsi="Times New Roman"/>
          <w:sz w:val="24"/>
          <w:szCs w:val="24"/>
          <w:lang w:val="en-GB" w:eastAsia="lv-LV"/>
        </w:rPr>
        <w:t>shall have</w:t>
      </w:r>
      <w:r w:rsidR="00A84A80" w:rsidRPr="00C7610D">
        <w:rPr>
          <w:rFonts w:ascii="Times New Roman" w:hAnsi="Times New Roman"/>
          <w:sz w:val="24"/>
          <w:szCs w:val="24"/>
          <w:lang w:val="en-GB" w:eastAsia="lv-LV"/>
        </w:rPr>
        <w:t xml:space="preserve"> </w:t>
      </w:r>
      <w:r w:rsidR="00C7610D" w:rsidRPr="00C7610D">
        <w:rPr>
          <w:rFonts w:ascii="Times New Roman" w:hAnsi="Times New Roman"/>
          <w:sz w:val="24"/>
          <w:szCs w:val="24"/>
          <w:lang w:val="en-GB" w:eastAsia="lv-LV"/>
        </w:rPr>
        <w:t xml:space="preserve">the right to bring a civil </w:t>
      </w:r>
      <w:r w:rsidR="00D57323">
        <w:rPr>
          <w:rFonts w:ascii="Times New Roman" w:hAnsi="Times New Roman"/>
          <w:sz w:val="24"/>
          <w:szCs w:val="24"/>
          <w:lang w:val="en-GB" w:eastAsia="lv-LV"/>
        </w:rPr>
        <w:t xml:space="preserve">claim </w:t>
      </w:r>
      <w:r w:rsidR="00C7610D" w:rsidRPr="00C7610D">
        <w:rPr>
          <w:rFonts w:ascii="Times New Roman" w:hAnsi="Times New Roman"/>
          <w:sz w:val="24"/>
          <w:szCs w:val="24"/>
          <w:lang w:val="en-GB" w:eastAsia="lv-LV"/>
        </w:rPr>
        <w:t>against the person for</w:t>
      </w:r>
      <w:r w:rsidR="00023C43">
        <w:rPr>
          <w:rFonts w:ascii="Times New Roman" w:hAnsi="Times New Roman"/>
          <w:sz w:val="24"/>
          <w:szCs w:val="24"/>
          <w:lang w:val="en-GB" w:eastAsia="lv-LV"/>
        </w:rPr>
        <w:t xml:space="preserve"> </w:t>
      </w:r>
      <w:r w:rsidR="00C7610D" w:rsidRPr="00C7610D">
        <w:rPr>
          <w:rFonts w:ascii="Times New Roman" w:hAnsi="Times New Roman"/>
          <w:sz w:val="24"/>
          <w:szCs w:val="24"/>
          <w:lang w:val="en-GB" w:eastAsia="lv-LV"/>
        </w:rPr>
        <w:t>damages</w:t>
      </w:r>
      <w:r w:rsidR="000E0F93" w:rsidRPr="00A35E28">
        <w:rPr>
          <w:rFonts w:ascii="Times New Roman" w:hAnsi="Times New Roman"/>
          <w:sz w:val="24"/>
          <w:szCs w:val="24"/>
          <w:lang w:eastAsia="lv-LV"/>
        </w:rPr>
        <w:t>.</w:t>
      </w:r>
    </w:p>
    <w:p w14:paraId="27207050" w14:textId="5FEF7B43" w:rsidR="000E0F93" w:rsidRPr="00377E64" w:rsidRDefault="001D1C32" w:rsidP="00A35E28">
      <w:pPr>
        <w:pStyle w:val="Sarakstarindkopa"/>
        <w:numPr>
          <w:ilvl w:val="0"/>
          <w:numId w:val="17"/>
        </w:numPr>
        <w:autoSpaceDN w:val="0"/>
        <w:spacing w:after="0" w:line="240" w:lineRule="auto"/>
        <w:jc w:val="both"/>
        <w:rPr>
          <w:rFonts w:ascii="Times New Roman" w:hAnsi="Times New Roman"/>
          <w:sz w:val="24"/>
          <w:szCs w:val="24"/>
          <w:lang w:val="en-GB" w:eastAsia="lv-LV"/>
        </w:rPr>
      </w:pPr>
      <w:r w:rsidRPr="006C121D">
        <w:rPr>
          <w:rFonts w:ascii="Times New Roman" w:hAnsi="Times New Roman"/>
          <w:sz w:val="24"/>
          <w:szCs w:val="24"/>
          <w:lang w:val="en-GB" w:eastAsia="lv-LV"/>
        </w:rPr>
        <w:t xml:space="preserve">When processing personal data contained in the </w:t>
      </w:r>
      <w:r w:rsidR="0029504F">
        <w:rPr>
          <w:rFonts w:ascii="Times New Roman" w:hAnsi="Times New Roman"/>
          <w:sz w:val="24"/>
          <w:szCs w:val="24"/>
          <w:lang w:val="en-GB" w:eastAsia="lv-LV"/>
        </w:rPr>
        <w:t>records</w:t>
      </w:r>
      <w:r w:rsidRPr="006C121D">
        <w:rPr>
          <w:rFonts w:ascii="Times New Roman" w:hAnsi="Times New Roman"/>
          <w:sz w:val="24"/>
          <w:szCs w:val="24"/>
          <w:lang w:val="en-GB" w:eastAsia="lv-LV"/>
        </w:rPr>
        <w:t xml:space="preserve"> of the </w:t>
      </w:r>
      <w:r w:rsidR="00CB11B4">
        <w:rPr>
          <w:rFonts w:ascii="Times New Roman" w:hAnsi="Times New Roman"/>
          <w:sz w:val="24"/>
          <w:szCs w:val="24"/>
          <w:lang w:val="en-GB" w:eastAsia="lv-LV"/>
        </w:rPr>
        <w:t>NAL</w:t>
      </w:r>
      <w:r w:rsidRPr="006C121D">
        <w:rPr>
          <w:rFonts w:ascii="Times New Roman" w:hAnsi="Times New Roman"/>
          <w:sz w:val="24"/>
          <w:szCs w:val="24"/>
          <w:lang w:val="en-GB" w:eastAsia="lv-LV"/>
        </w:rPr>
        <w:t xml:space="preserve">, a person </w:t>
      </w:r>
      <w:r w:rsidR="00CD52E8">
        <w:rPr>
          <w:rFonts w:ascii="Times New Roman" w:hAnsi="Times New Roman"/>
          <w:sz w:val="24"/>
          <w:szCs w:val="24"/>
          <w:lang w:val="en-GB" w:eastAsia="lv-LV"/>
        </w:rPr>
        <w:t>shall become</w:t>
      </w:r>
      <w:r w:rsidR="00CD52E8" w:rsidRPr="006C121D">
        <w:rPr>
          <w:rFonts w:ascii="Times New Roman" w:hAnsi="Times New Roman"/>
          <w:sz w:val="24"/>
          <w:szCs w:val="24"/>
          <w:lang w:val="en-GB" w:eastAsia="lv-LV"/>
        </w:rPr>
        <w:t xml:space="preserve"> </w:t>
      </w:r>
      <w:r w:rsidRPr="006C121D">
        <w:rPr>
          <w:rFonts w:ascii="Times New Roman" w:hAnsi="Times New Roman"/>
          <w:sz w:val="24"/>
          <w:szCs w:val="24"/>
          <w:lang w:val="en-GB" w:eastAsia="lv-LV"/>
        </w:rPr>
        <w:t xml:space="preserve">a data controller in accordance with the provisions of the Data Protection Regulation and </w:t>
      </w:r>
      <w:r w:rsidR="00CD52E8">
        <w:rPr>
          <w:rFonts w:ascii="Times New Roman" w:hAnsi="Times New Roman"/>
          <w:sz w:val="24"/>
          <w:szCs w:val="24"/>
          <w:lang w:val="en-GB" w:eastAsia="lv-LV"/>
        </w:rPr>
        <w:t>shall be</w:t>
      </w:r>
      <w:r w:rsidR="00CD52E8" w:rsidRPr="006C121D">
        <w:rPr>
          <w:rFonts w:ascii="Times New Roman" w:hAnsi="Times New Roman"/>
          <w:sz w:val="24"/>
          <w:szCs w:val="24"/>
          <w:lang w:val="en-GB" w:eastAsia="lv-LV"/>
        </w:rPr>
        <w:t xml:space="preserve"> </w:t>
      </w:r>
      <w:r w:rsidRPr="006C121D">
        <w:rPr>
          <w:rFonts w:ascii="Times New Roman" w:hAnsi="Times New Roman"/>
          <w:sz w:val="24"/>
          <w:szCs w:val="24"/>
          <w:lang w:val="en-GB" w:eastAsia="lv-LV"/>
        </w:rPr>
        <w:t xml:space="preserve">fully responsible for the processing and protection of personal data contained in the </w:t>
      </w:r>
      <w:r w:rsidR="00ED0D93">
        <w:rPr>
          <w:rFonts w:ascii="Times New Roman" w:hAnsi="Times New Roman"/>
          <w:sz w:val="24"/>
          <w:szCs w:val="24"/>
          <w:lang w:val="en-GB" w:eastAsia="lv-LV"/>
        </w:rPr>
        <w:t>records</w:t>
      </w:r>
      <w:r w:rsidRPr="006C121D">
        <w:rPr>
          <w:rFonts w:ascii="Times New Roman" w:hAnsi="Times New Roman"/>
          <w:sz w:val="24"/>
          <w:szCs w:val="24"/>
          <w:lang w:val="en-GB" w:eastAsia="lv-LV"/>
        </w:rPr>
        <w:t xml:space="preserve"> of the </w:t>
      </w:r>
      <w:r w:rsidR="00ED0D93">
        <w:rPr>
          <w:rFonts w:ascii="Times New Roman" w:hAnsi="Times New Roman"/>
          <w:sz w:val="24"/>
          <w:szCs w:val="24"/>
          <w:lang w:val="en-GB" w:eastAsia="lv-LV"/>
        </w:rPr>
        <w:t>NAL</w:t>
      </w:r>
      <w:r w:rsidRPr="006C121D">
        <w:rPr>
          <w:rFonts w:ascii="Times New Roman" w:hAnsi="Times New Roman"/>
          <w:sz w:val="24"/>
          <w:szCs w:val="24"/>
          <w:lang w:val="en-GB" w:eastAsia="lv-LV"/>
        </w:rPr>
        <w:t xml:space="preserve">, </w:t>
      </w:r>
      <w:r w:rsidR="007E348A" w:rsidRPr="006C121D">
        <w:rPr>
          <w:rFonts w:ascii="Times New Roman" w:hAnsi="Times New Roman"/>
          <w:sz w:val="24"/>
          <w:szCs w:val="24"/>
          <w:lang w:val="en-GB" w:eastAsia="lv-LV"/>
        </w:rPr>
        <w:t>includ</w:t>
      </w:r>
      <w:r w:rsidR="00ED0D93">
        <w:rPr>
          <w:rFonts w:ascii="Times New Roman" w:hAnsi="Times New Roman"/>
          <w:sz w:val="24"/>
          <w:szCs w:val="24"/>
          <w:lang w:val="en-GB" w:eastAsia="lv-LV"/>
        </w:rPr>
        <w:t>ing</w:t>
      </w:r>
      <w:r w:rsidR="007E348A" w:rsidRPr="006C121D">
        <w:rPr>
          <w:rFonts w:ascii="Times New Roman" w:hAnsi="Times New Roman"/>
          <w:sz w:val="24"/>
          <w:szCs w:val="24"/>
          <w:lang w:val="en-GB" w:eastAsia="lv-LV"/>
        </w:rPr>
        <w:t xml:space="preserve"> </w:t>
      </w:r>
      <w:r w:rsidRPr="006C121D">
        <w:rPr>
          <w:rFonts w:ascii="Times New Roman" w:hAnsi="Times New Roman"/>
          <w:sz w:val="24"/>
          <w:szCs w:val="24"/>
          <w:lang w:val="en-GB" w:eastAsia="lv-LV"/>
        </w:rPr>
        <w:t xml:space="preserve">the person shall be held administratively </w:t>
      </w:r>
      <w:r w:rsidR="00124F37" w:rsidRPr="006C121D">
        <w:rPr>
          <w:rFonts w:ascii="Times New Roman" w:hAnsi="Times New Roman"/>
          <w:sz w:val="24"/>
          <w:szCs w:val="24"/>
          <w:lang w:val="en-GB" w:eastAsia="lv-LV"/>
        </w:rPr>
        <w:t>responsible</w:t>
      </w:r>
      <w:r w:rsidR="003F481B">
        <w:rPr>
          <w:rFonts w:ascii="Times New Roman" w:hAnsi="Times New Roman"/>
          <w:sz w:val="24"/>
          <w:szCs w:val="24"/>
          <w:lang w:val="en-GB" w:eastAsia="lv-LV"/>
        </w:rPr>
        <w:t xml:space="preserve"> </w:t>
      </w:r>
      <w:r w:rsidR="006A1DFB">
        <w:rPr>
          <w:rFonts w:ascii="Times New Roman" w:hAnsi="Times New Roman"/>
          <w:sz w:val="24"/>
          <w:szCs w:val="24"/>
          <w:lang w:val="en-GB" w:eastAsia="lv-LV"/>
        </w:rPr>
        <w:t>in case</w:t>
      </w:r>
      <w:r w:rsidR="00C90078">
        <w:rPr>
          <w:rFonts w:ascii="Times New Roman" w:hAnsi="Times New Roman"/>
          <w:sz w:val="24"/>
          <w:szCs w:val="24"/>
          <w:lang w:val="en-GB" w:eastAsia="lv-LV"/>
        </w:rPr>
        <w:t xml:space="preserve"> of offence against</w:t>
      </w:r>
      <w:r w:rsidRPr="006C121D">
        <w:rPr>
          <w:rFonts w:ascii="Times New Roman" w:hAnsi="Times New Roman"/>
          <w:sz w:val="24"/>
          <w:szCs w:val="24"/>
          <w:lang w:val="en-GB" w:eastAsia="lv-LV"/>
        </w:rPr>
        <w:t xml:space="preserve"> personal data processing and protection</w:t>
      </w:r>
      <w:r w:rsidRPr="00377E64">
        <w:rPr>
          <w:rFonts w:ascii="Times New Roman" w:hAnsi="Times New Roman"/>
          <w:sz w:val="24"/>
          <w:szCs w:val="24"/>
          <w:lang w:val="en-GB" w:eastAsia="lv-LV"/>
        </w:rPr>
        <w:t>.</w:t>
      </w:r>
    </w:p>
    <w:p w14:paraId="22817FB6" w14:textId="06463687" w:rsidR="000E0F93" w:rsidRPr="00056970" w:rsidRDefault="00E55BE8" w:rsidP="00C27B2B">
      <w:pPr>
        <w:pStyle w:val="Sarakstarindkopa"/>
        <w:widowControl/>
        <w:numPr>
          <w:ilvl w:val="0"/>
          <w:numId w:val="17"/>
        </w:numPr>
        <w:tabs>
          <w:tab w:val="num" w:pos="720"/>
        </w:tabs>
        <w:autoSpaceDE w:val="0"/>
        <w:autoSpaceDN w:val="0"/>
        <w:spacing w:after="0" w:line="240" w:lineRule="auto"/>
        <w:ind w:right="278"/>
        <w:jc w:val="both"/>
        <w:rPr>
          <w:rFonts w:ascii="Times New Roman" w:hAnsi="Times New Roman"/>
          <w:sz w:val="24"/>
          <w:szCs w:val="24"/>
          <w:lang w:val="en-GB" w:eastAsia="lv-LV"/>
        </w:rPr>
      </w:pPr>
      <w:r>
        <w:rPr>
          <w:rFonts w:ascii="Times New Roman" w:hAnsi="Times New Roman"/>
          <w:sz w:val="24"/>
          <w:szCs w:val="24"/>
          <w:lang w:val="en-GB" w:eastAsia="lv-LV"/>
        </w:rPr>
        <w:t>A</w:t>
      </w:r>
      <w:r w:rsidRPr="00056970">
        <w:rPr>
          <w:rFonts w:ascii="Times New Roman" w:hAnsi="Times New Roman"/>
          <w:sz w:val="24"/>
          <w:szCs w:val="24"/>
          <w:lang w:val="en-GB" w:eastAsia="lv-LV"/>
        </w:rPr>
        <w:t xml:space="preserve"> </w:t>
      </w:r>
      <w:r w:rsidR="00056970" w:rsidRPr="00056970">
        <w:rPr>
          <w:rFonts w:ascii="Times New Roman" w:hAnsi="Times New Roman"/>
          <w:sz w:val="24"/>
          <w:szCs w:val="24"/>
          <w:lang w:val="en-GB" w:eastAsia="lv-LV"/>
        </w:rPr>
        <w:t xml:space="preserve">person who fails to comply with the </w:t>
      </w:r>
      <w:r>
        <w:rPr>
          <w:rFonts w:ascii="Times New Roman" w:hAnsi="Times New Roman"/>
          <w:sz w:val="24"/>
          <w:szCs w:val="24"/>
          <w:lang w:val="en-GB" w:eastAsia="lv-LV"/>
        </w:rPr>
        <w:t>Procedures</w:t>
      </w:r>
      <w:r w:rsidRPr="00056970">
        <w:rPr>
          <w:rFonts w:ascii="Times New Roman" w:hAnsi="Times New Roman"/>
          <w:sz w:val="24"/>
          <w:szCs w:val="24"/>
          <w:lang w:val="en-GB" w:eastAsia="lv-LV"/>
        </w:rPr>
        <w:t xml:space="preserve"> </w:t>
      </w:r>
      <w:r w:rsidR="00056970" w:rsidRPr="00056970">
        <w:rPr>
          <w:rFonts w:ascii="Times New Roman" w:hAnsi="Times New Roman"/>
          <w:sz w:val="24"/>
          <w:szCs w:val="24"/>
          <w:lang w:val="en-GB" w:eastAsia="lv-LV"/>
        </w:rPr>
        <w:t xml:space="preserve">shall be </w:t>
      </w:r>
      <w:r>
        <w:rPr>
          <w:rFonts w:ascii="Times New Roman" w:hAnsi="Times New Roman"/>
          <w:sz w:val="24"/>
          <w:szCs w:val="24"/>
          <w:lang w:val="en-GB" w:eastAsia="lv-LV"/>
        </w:rPr>
        <w:t>prohibited</w:t>
      </w:r>
      <w:r w:rsidRPr="00056970">
        <w:rPr>
          <w:rFonts w:ascii="Times New Roman" w:hAnsi="Times New Roman"/>
          <w:sz w:val="24"/>
          <w:szCs w:val="24"/>
          <w:lang w:val="en-GB" w:eastAsia="lv-LV"/>
        </w:rPr>
        <w:t xml:space="preserve"> </w:t>
      </w:r>
      <w:r>
        <w:rPr>
          <w:rFonts w:ascii="Times New Roman" w:hAnsi="Times New Roman"/>
          <w:sz w:val="24"/>
          <w:szCs w:val="24"/>
          <w:lang w:val="en-GB" w:eastAsia="lv-LV"/>
        </w:rPr>
        <w:t>to</w:t>
      </w:r>
      <w:r w:rsidRPr="00056970">
        <w:rPr>
          <w:rFonts w:ascii="Times New Roman" w:hAnsi="Times New Roman"/>
          <w:sz w:val="24"/>
          <w:szCs w:val="24"/>
          <w:lang w:val="en-GB" w:eastAsia="lv-LV"/>
        </w:rPr>
        <w:t xml:space="preserve"> </w:t>
      </w:r>
      <w:r w:rsidR="00056970" w:rsidRPr="00056970">
        <w:rPr>
          <w:rFonts w:ascii="Times New Roman" w:hAnsi="Times New Roman"/>
          <w:sz w:val="24"/>
          <w:szCs w:val="24"/>
          <w:lang w:val="en-GB" w:eastAsia="lv-LV"/>
        </w:rPr>
        <w:t xml:space="preserve">use </w:t>
      </w:r>
      <w:r w:rsidR="004803B6">
        <w:rPr>
          <w:rFonts w:ascii="Times New Roman" w:hAnsi="Times New Roman"/>
          <w:sz w:val="24"/>
          <w:szCs w:val="24"/>
          <w:lang w:val="en-GB" w:eastAsia="lv-LV"/>
        </w:rPr>
        <w:t>records</w:t>
      </w:r>
      <w:r w:rsidR="00056970" w:rsidRPr="00056970">
        <w:rPr>
          <w:rFonts w:ascii="Times New Roman" w:hAnsi="Times New Roman"/>
          <w:sz w:val="24"/>
          <w:szCs w:val="24"/>
          <w:lang w:val="en-GB" w:eastAsia="lv-LV"/>
        </w:rPr>
        <w:t xml:space="preserve"> in </w:t>
      </w:r>
      <w:r w:rsidR="000131E9">
        <w:rPr>
          <w:rFonts w:ascii="Times New Roman" w:hAnsi="Times New Roman"/>
          <w:sz w:val="24"/>
          <w:szCs w:val="24"/>
          <w:lang w:val="en-GB" w:eastAsia="lv-LV"/>
        </w:rPr>
        <w:t xml:space="preserve">the </w:t>
      </w:r>
      <w:r w:rsidR="004803B6">
        <w:rPr>
          <w:rFonts w:ascii="Times New Roman" w:hAnsi="Times New Roman"/>
          <w:sz w:val="24"/>
          <w:szCs w:val="24"/>
          <w:lang w:val="en-GB" w:eastAsia="lv-LV"/>
        </w:rPr>
        <w:t>NAL</w:t>
      </w:r>
      <w:r w:rsidR="004803B6" w:rsidRPr="00056970">
        <w:rPr>
          <w:rFonts w:ascii="Times New Roman" w:hAnsi="Times New Roman"/>
          <w:sz w:val="24"/>
          <w:szCs w:val="24"/>
          <w:lang w:val="en-GB" w:eastAsia="lv-LV"/>
        </w:rPr>
        <w:t xml:space="preserve"> </w:t>
      </w:r>
      <w:r w:rsidR="003B38B2">
        <w:rPr>
          <w:rFonts w:ascii="Times New Roman" w:hAnsi="Times New Roman"/>
          <w:sz w:val="24"/>
          <w:szCs w:val="24"/>
          <w:lang w:val="en-GB" w:eastAsia="lv-LV"/>
        </w:rPr>
        <w:t>reading</w:t>
      </w:r>
      <w:r w:rsidR="004803B6" w:rsidRPr="00056970">
        <w:rPr>
          <w:rFonts w:ascii="Times New Roman" w:hAnsi="Times New Roman"/>
          <w:sz w:val="24"/>
          <w:szCs w:val="24"/>
          <w:lang w:val="en-GB" w:eastAsia="lv-LV"/>
        </w:rPr>
        <w:t xml:space="preserve"> </w:t>
      </w:r>
      <w:r w:rsidR="00056970" w:rsidRPr="00056970">
        <w:rPr>
          <w:rFonts w:ascii="Times New Roman" w:hAnsi="Times New Roman"/>
          <w:sz w:val="24"/>
          <w:szCs w:val="24"/>
          <w:lang w:val="en-GB" w:eastAsia="lv-LV"/>
        </w:rPr>
        <w:t>rooms.</w:t>
      </w:r>
    </w:p>
    <w:p w14:paraId="5D0D2A01" w14:textId="77777777" w:rsidR="00056970" w:rsidRPr="00056970" w:rsidRDefault="00056970" w:rsidP="00056970">
      <w:pPr>
        <w:widowControl/>
        <w:tabs>
          <w:tab w:val="num" w:pos="720"/>
        </w:tabs>
        <w:autoSpaceDE w:val="0"/>
        <w:autoSpaceDN w:val="0"/>
        <w:spacing w:after="0" w:line="240" w:lineRule="auto"/>
        <w:ind w:right="278"/>
        <w:jc w:val="both"/>
        <w:rPr>
          <w:rFonts w:ascii="Times New Roman" w:hAnsi="Times New Roman"/>
          <w:sz w:val="24"/>
          <w:szCs w:val="24"/>
          <w:lang w:eastAsia="lv-LV"/>
        </w:rPr>
      </w:pPr>
    </w:p>
    <w:p w14:paraId="5D114DBD" w14:textId="4C57B176" w:rsidR="000E0F93" w:rsidRPr="00AF56E0" w:rsidRDefault="000E0F93" w:rsidP="0071560A">
      <w:pPr>
        <w:widowControl/>
        <w:autoSpaceDE w:val="0"/>
        <w:autoSpaceDN w:val="0"/>
        <w:spacing w:after="0" w:line="240" w:lineRule="auto"/>
        <w:ind w:right="1058"/>
        <w:jc w:val="center"/>
        <w:rPr>
          <w:rFonts w:ascii="Times New Roman" w:hAnsi="Times New Roman"/>
          <w:b/>
          <w:sz w:val="24"/>
          <w:szCs w:val="24"/>
          <w:lang w:val="en-GB"/>
        </w:rPr>
      </w:pPr>
      <w:r w:rsidRPr="00AF56E0">
        <w:rPr>
          <w:rFonts w:ascii="Times New Roman" w:hAnsi="Times New Roman"/>
          <w:b/>
          <w:sz w:val="24"/>
          <w:szCs w:val="24"/>
          <w:lang w:val="en-GB"/>
        </w:rPr>
        <w:lastRenderedPageBreak/>
        <w:t xml:space="preserve">VII. </w:t>
      </w:r>
      <w:r w:rsidR="009321E2">
        <w:rPr>
          <w:rFonts w:ascii="Times New Roman" w:hAnsi="Times New Roman"/>
          <w:b/>
          <w:sz w:val="24"/>
          <w:szCs w:val="24"/>
          <w:lang w:val="en-GB"/>
        </w:rPr>
        <w:t>NAL</w:t>
      </w:r>
      <w:r w:rsidR="009321E2" w:rsidRPr="00AF56E0">
        <w:rPr>
          <w:rFonts w:ascii="Times New Roman" w:hAnsi="Times New Roman"/>
          <w:b/>
          <w:sz w:val="24"/>
          <w:szCs w:val="24"/>
          <w:lang w:val="en-GB"/>
        </w:rPr>
        <w:t xml:space="preserve"> </w:t>
      </w:r>
      <w:r w:rsidR="00AF56E0" w:rsidRPr="00AF56E0">
        <w:rPr>
          <w:rFonts w:ascii="Times New Roman" w:hAnsi="Times New Roman"/>
          <w:b/>
          <w:sz w:val="24"/>
          <w:szCs w:val="24"/>
          <w:lang w:val="en-GB"/>
        </w:rPr>
        <w:t>rights</w:t>
      </w:r>
    </w:p>
    <w:p w14:paraId="7BE042A5" w14:textId="66893A90" w:rsidR="000E0F93" w:rsidRPr="00AF56E0" w:rsidRDefault="00AF56E0" w:rsidP="00D547FE">
      <w:pPr>
        <w:pStyle w:val="Sarakstarindkopa"/>
        <w:widowControl/>
        <w:numPr>
          <w:ilvl w:val="0"/>
          <w:numId w:val="17"/>
        </w:numPr>
        <w:tabs>
          <w:tab w:val="num" w:pos="720"/>
          <w:tab w:val="left" w:pos="9072"/>
        </w:tabs>
        <w:autoSpaceDE w:val="0"/>
        <w:autoSpaceDN w:val="0"/>
        <w:spacing w:after="0" w:line="240" w:lineRule="auto"/>
        <w:jc w:val="both"/>
        <w:rPr>
          <w:rFonts w:ascii="Times New Roman" w:hAnsi="Times New Roman"/>
          <w:sz w:val="24"/>
          <w:szCs w:val="24"/>
          <w:lang w:val="en-GB" w:eastAsia="lv-LV"/>
        </w:rPr>
      </w:pPr>
      <w:r w:rsidRPr="00CA3E61">
        <w:rPr>
          <w:rFonts w:ascii="Times New Roman" w:hAnsi="Times New Roman"/>
          <w:sz w:val="24"/>
          <w:szCs w:val="24"/>
          <w:lang w:val="en-GB" w:eastAsia="lv-LV"/>
        </w:rPr>
        <w:t xml:space="preserve">The </w:t>
      </w:r>
      <w:r w:rsidR="00E72456">
        <w:rPr>
          <w:rFonts w:ascii="Times New Roman" w:hAnsi="Times New Roman"/>
          <w:sz w:val="24"/>
          <w:szCs w:val="24"/>
          <w:lang w:val="en-GB" w:eastAsia="lv-LV"/>
        </w:rPr>
        <w:t>working hours</w:t>
      </w:r>
      <w:r w:rsidRPr="00CA3E61">
        <w:rPr>
          <w:rFonts w:ascii="Times New Roman" w:hAnsi="Times New Roman"/>
          <w:sz w:val="24"/>
          <w:szCs w:val="24"/>
          <w:lang w:val="en-GB" w:eastAsia="lv-LV"/>
        </w:rPr>
        <w:t xml:space="preserve"> of the</w:t>
      </w:r>
      <w:r w:rsidRPr="00AF56E0">
        <w:rPr>
          <w:rFonts w:ascii="Times New Roman" w:hAnsi="Times New Roman"/>
          <w:sz w:val="24"/>
          <w:szCs w:val="24"/>
          <w:lang w:val="en-GB" w:eastAsia="lv-LV"/>
        </w:rPr>
        <w:t xml:space="preserve"> </w:t>
      </w:r>
      <w:r w:rsidR="003B38B2">
        <w:rPr>
          <w:rFonts w:ascii="Times New Roman" w:hAnsi="Times New Roman"/>
          <w:sz w:val="24"/>
          <w:szCs w:val="24"/>
          <w:lang w:val="en-GB" w:eastAsia="lv-LV"/>
        </w:rPr>
        <w:t>reading</w:t>
      </w:r>
      <w:r w:rsidR="00E72456" w:rsidRPr="00AF56E0">
        <w:rPr>
          <w:rFonts w:ascii="Times New Roman" w:hAnsi="Times New Roman"/>
          <w:sz w:val="24"/>
          <w:szCs w:val="24"/>
          <w:lang w:val="en-GB" w:eastAsia="lv-LV"/>
        </w:rPr>
        <w:t xml:space="preserve"> </w:t>
      </w:r>
      <w:r w:rsidRPr="00AF56E0">
        <w:rPr>
          <w:rFonts w:ascii="Times New Roman" w:hAnsi="Times New Roman"/>
          <w:sz w:val="24"/>
          <w:szCs w:val="24"/>
          <w:lang w:val="en-GB" w:eastAsia="lv-LV"/>
        </w:rPr>
        <w:t xml:space="preserve">rooms </w:t>
      </w:r>
      <w:r w:rsidR="000131E9">
        <w:rPr>
          <w:rFonts w:ascii="Times New Roman" w:hAnsi="Times New Roman"/>
          <w:sz w:val="24"/>
          <w:szCs w:val="24"/>
          <w:lang w:val="en-GB" w:eastAsia="lv-LV"/>
        </w:rPr>
        <w:t xml:space="preserve">shall be </w:t>
      </w:r>
      <w:r w:rsidR="00E72456">
        <w:rPr>
          <w:rFonts w:ascii="Times New Roman" w:hAnsi="Times New Roman"/>
          <w:sz w:val="24"/>
          <w:szCs w:val="24"/>
          <w:lang w:val="en-GB" w:eastAsia="lv-LV"/>
        </w:rPr>
        <w:t xml:space="preserve">determined </w:t>
      </w:r>
      <w:r w:rsidRPr="00AF56E0">
        <w:rPr>
          <w:rFonts w:ascii="Times New Roman" w:hAnsi="Times New Roman"/>
          <w:sz w:val="24"/>
          <w:szCs w:val="24"/>
          <w:lang w:val="en-GB" w:eastAsia="lv-LV"/>
        </w:rPr>
        <w:t xml:space="preserve">by the </w:t>
      </w:r>
      <w:r w:rsidR="00FC6620">
        <w:rPr>
          <w:rFonts w:ascii="Times New Roman" w:hAnsi="Times New Roman"/>
          <w:sz w:val="24"/>
          <w:szCs w:val="24"/>
          <w:lang w:val="en-GB" w:eastAsia="lv-LV"/>
        </w:rPr>
        <w:t xml:space="preserve">order of the director </w:t>
      </w:r>
      <w:r w:rsidRPr="00AF56E0">
        <w:rPr>
          <w:rFonts w:ascii="Times New Roman" w:hAnsi="Times New Roman"/>
          <w:sz w:val="24"/>
          <w:szCs w:val="24"/>
          <w:lang w:val="en-GB" w:eastAsia="lv-LV"/>
        </w:rPr>
        <w:t xml:space="preserve">of </w:t>
      </w:r>
      <w:r w:rsidR="000131E9">
        <w:rPr>
          <w:rFonts w:ascii="Times New Roman" w:hAnsi="Times New Roman"/>
          <w:sz w:val="24"/>
          <w:szCs w:val="24"/>
          <w:lang w:val="en-GB" w:eastAsia="lv-LV"/>
        </w:rPr>
        <w:t xml:space="preserve">the </w:t>
      </w:r>
      <w:r w:rsidR="00FC6620">
        <w:rPr>
          <w:rFonts w:ascii="Times New Roman" w:hAnsi="Times New Roman"/>
          <w:sz w:val="24"/>
          <w:szCs w:val="24"/>
          <w:lang w:val="en-GB" w:eastAsia="lv-LV"/>
        </w:rPr>
        <w:t>NAL</w:t>
      </w:r>
      <w:r w:rsidRPr="00AF56E0">
        <w:rPr>
          <w:rFonts w:ascii="Times New Roman" w:hAnsi="Times New Roman"/>
          <w:sz w:val="24"/>
          <w:szCs w:val="24"/>
          <w:lang w:val="en-GB" w:eastAsia="lv-LV"/>
        </w:rPr>
        <w:t xml:space="preserve">. </w:t>
      </w:r>
      <w:r w:rsidR="00C60CB2" w:rsidRPr="00AF56E0">
        <w:rPr>
          <w:rFonts w:ascii="Times New Roman" w:hAnsi="Times New Roman"/>
          <w:sz w:val="24"/>
          <w:szCs w:val="24"/>
          <w:lang w:val="en-GB" w:eastAsia="lv-LV"/>
        </w:rPr>
        <w:t xml:space="preserve"> </w:t>
      </w:r>
    </w:p>
    <w:p w14:paraId="65699EDD" w14:textId="2F1C546E" w:rsidR="0071560A" w:rsidRPr="00C333F8" w:rsidRDefault="00C333F8" w:rsidP="00D547FE">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C333F8">
        <w:rPr>
          <w:rFonts w:ascii="Times New Roman" w:hAnsi="Times New Roman"/>
          <w:sz w:val="24"/>
          <w:szCs w:val="24"/>
          <w:lang w:val="en-GB" w:eastAsia="lv-LV"/>
        </w:rPr>
        <w:t xml:space="preserve">The heads of functional and territorial </w:t>
      </w:r>
      <w:r w:rsidR="0003567F">
        <w:rPr>
          <w:rFonts w:ascii="Times New Roman" w:hAnsi="Times New Roman"/>
          <w:sz w:val="24"/>
          <w:szCs w:val="24"/>
          <w:lang w:val="en-GB" w:eastAsia="lv-LV"/>
        </w:rPr>
        <w:t xml:space="preserve">structural </w:t>
      </w:r>
      <w:r w:rsidRPr="00C333F8">
        <w:rPr>
          <w:rFonts w:ascii="Times New Roman" w:hAnsi="Times New Roman"/>
          <w:sz w:val="24"/>
          <w:szCs w:val="24"/>
          <w:lang w:val="en-GB" w:eastAsia="lv-LV"/>
        </w:rPr>
        <w:t xml:space="preserve">units </w:t>
      </w:r>
      <w:r w:rsidR="00A41B50">
        <w:rPr>
          <w:rFonts w:ascii="Times New Roman" w:hAnsi="Times New Roman"/>
          <w:sz w:val="24"/>
          <w:szCs w:val="24"/>
          <w:lang w:val="en-GB" w:eastAsia="lv-LV"/>
        </w:rPr>
        <w:t xml:space="preserve">of the NAL </w:t>
      </w:r>
      <w:r w:rsidR="000131E9">
        <w:rPr>
          <w:rFonts w:ascii="Times New Roman" w:hAnsi="Times New Roman"/>
          <w:sz w:val="24"/>
          <w:szCs w:val="24"/>
          <w:lang w:val="en-GB" w:eastAsia="lv-LV"/>
        </w:rPr>
        <w:t xml:space="preserve">shall </w:t>
      </w:r>
      <w:r w:rsidRPr="00C333F8">
        <w:rPr>
          <w:rFonts w:ascii="Times New Roman" w:hAnsi="Times New Roman"/>
          <w:sz w:val="24"/>
          <w:szCs w:val="24"/>
          <w:lang w:val="en-GB" w:eastAsia="lv-LV"/>
        </w:rPr>
        <w:t>have the right to determine that the</w:t>
      </w:r>
      <w:r w:rsidR="00A41B50">
        <w:rPr>
          <w:rFonts w:ascii="Times New Roman" w:hAnsi="Times New Roman"/>
          <w:sz w:val="24"/>
          <w:szCs w:val="24"/>
          <w:lang w:val="en-GB" w:eastAsia="lv-LV"/>
        </w:rPr>
        <w:t xml:space="preserve"> relevant </w:t>
      </w:r>
      <w:r w:rsidR="003B38B2">
        <w:rPr>
          <w:rFonts w:ascii="Times New Roman" w:hAnsi="Times New Roman"/>
          <w:sz w:val="24"/>
          <w:szCs w:val="24"/>
          <w:lang w:val="en-GB" w:eastAsia="lv-LV"/>
        </w:rPr>
        <w:t>reading</w:t>
      </w:r>
      <w:r w:rsidR="00A41B50" w:rsidRPr="00C333F8">
        <w:rPr>
          <w:rFonts w:ascii="Times New Roman" w:hAnsi="Times New Roman"/>
          <w:sz w:val="24"/>
          <w:szCs w:val="24"/>
          <w:lang w:val="en-GB" w:eastAsia="lv-LV"/>
        </w:rPr>
        <w:t xml:space="preserve"> </w:t>
      </w:r>
      <w:r w:rsidRPr="00C333F8">
        <w:rPr>
          <w:rFonts w:ascii="Times New Roman" w:hAnsi="Times New Roman"/>
          <w:sz w:val="24"/>
          <w:szCs w:val="24"/>
          <w:lang w:val="en-GB" w:eastAsia="lv-LV"/>
        </w:rPr>
        <w:t xml:space="preserve">room of the </w:t>
      </w:r>
      <w:r w:rsidR="00E72FFC">
        <w:rPr>
          <w:rFonts w:ascii="Times New Roman" w:hAnsi="Times New Roman"/>
          <w:sz w:val="24"/>
          <w:szCs w:val="24"/>
          <w:lang w:val="en-GB" w:eastAsia="lv-LV"/>
        </w:rPr>
        <w:t>NLA</w:t>
      </w:r>
      <w:r w:rsidRPr="00C333F8">
        <w:rPr>
          <w:rFonts w:ascii="Times New Roman" w:hAnsi="Times New Roman"/>
          <w:sz w:val="24"/>
          <w:szCs w:val="24"/>
          <w:lang w:val="en-GB" w:eastAsia="lv-LV"/>
        </w:rPr>
        <w:t xml:space="preserve"> </w:t>
      </w:r>
      <w:r w:rsidR="001D05B4">
        <w:rPr>
          <w:rFonts w:ascii="Times New Roman" w:hAnsi="Times New Roman"/>
          <w:sz w:val="24"/>
          <w:szCs w:val="24"/>
          <w:lang w:val="en-GB" w:eastAsia="lv-LV"/>
        </w:rPr>
        <w:t xml:space="preserve">archives </w:t>
      </w:r>
      <w:r w:rsidRPr="00C333F8">
        <w:rPr>
          <w:rFonts w:ascii="Times New Roman" w:hAnsi="Times New Roman"/>
          <w:sz w:val="24"/>
          <w:szCs w:val="24"/>
          <w:lang w:val="en-GB" w:eastAsia="lv-LV"/>
        </w:rPr>
        <w:t>is closed</w:t>
      </w:r>
      <w:r w:rsidR="001D05B4">
        <w:rPr>
          <w:rFonts w:ascii="Times New Roman" w:hAnsi="Times New Roman"/>
          <w:sz w:val="24"/>
          <w:szCs w:val="24"/>
          <w:lang w:val="en-GB" w:eastAsia="lv-LV"/>
        </w:rPr>
        <w:t xml:space="preserve"> in the following cases</w:t>
      </w:r>
      <w:r w:rsidRPr="00C333F8">
        <w:rPr>
          <w:rFonts w:ascii="Times New Roman" w:hAnsi="Times New Roman"/>
          <w:sz w:val="24"/>
          <w:szCs w:val="24"/>
          <w:lang w:val="en-GB" w:eastAsia="lv-LV"/>
        </w:rPr>
        <w:t>:</w:t>
      </w:r>
    </w:p>
    <w:p w14:paraId="200065EB" w14:textId="73F8B827" w:rsidR="0071560A" w:rsidRPr="000B6B4C" w:rsidRDefault="000B6B4C" w:rsidP="00095AD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sidRPr="000B6B4C">
        <w:rPr>
          <w:rFonts w:ascii="Times New Roman" w:hAnsi="Times New Roman"/>
          <w:sz w:val="24"/>
          <w:szCs w:val="24"/>
          <w:lang w:val="en-GB" w:eastAsia="lv-LV"/>
        </w:rPr>
        <w:t xml:space="preserve">on the last Thursday of </w:t>
      </w:r>
      <w:r w:rsidR="00016780">
        <w:rPr>
          <w:rFonts w:ascii="Times New Roman" w:hAnsi="Times New Roman"/>
          <w:sz w:val="24"/>
          <w:szCs w:val="24"/>
          <w:lang w:val="en-GB" w:eastAsia="lv-LV"/>
        </w:rPr>
        <w:t>ev</w:t>
      </w:r>
      <w:r w:rsidR="00CF3444">
        <w:rPr>
          <w:rFonts w:ascii="Times New Roman" w:hAnsi="Times New Roman"/>
          <w:sz w:val="24"/>
          <w:szCs w:val="24"/>
          <w:lang w:val="en-GB" w:eastAsia="lv-LV"/>
        </w:rPr>
        <w:t>e</w:t>
      </w:r>
      <w:r w:rsidR="00016780">
        <w:rPr>
          <w:rFonts w:ascii="Times New Roman" w:hAnsi="Times New Roman"/>
          <w:sz w:val="24"/>
          <w:szCs w:val="24"/>
          <w:lang w:val="en-GB" w:eastAsia="lv-LV"/>
        </w:rPr>
        <w:t>ry</w:t>
      </w:r>
      <w:r w:rsidR="00016780" w:rsidRPr="000B6B4C">
        <w:rPr>
          <w:rFonts w:ascii="Times New Roman" w:hAnsi="Times New Roman"/>
          <w:sz w:val="24"/>
          <w:szCs w:val="24"/>
          <w:lang w:val="en-GB" w:eastAsia="lv-LV"/>
        </w:rPr>
        <w:t xml:space="preserve"> </w:t>
      </w:r>
      <w:proofErr w:type="gramStart"/>
      <w:r w:rsidRPr="000B6B4C">
        <w:rPr>
          <w:rFonts w:ascii="Times New Roman" w:hAnsi="Times New Roman"/>
          <w:sz w:val="24"/>
          <w:szCs w:val="24"/>
          <w:lang w:val="en-GB" w:eastAsia="lv-LV"/>
        </w:rPr>
        <w:t>month;</w:t>
      </w:r>
      <w:proofErr w:type="gramEnd"/>
    </w:p>
    <w:p w14:paraId="4A52B5D9" w14:textId="6088981A" w:rsidR="00D31092" w:rsidRPr="00CA27DA" w:rsidRDefault="00CA27DA"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sidRPr="00CA27DA">
        <w:rPr>
          <w:rFonts w:ascii="Times New Roman" w:hAnsi="Times New Roman"/>
          <w:sz w:val="24"/>
          <w:szCs w:val="24"/>
          <w:lang w:val="en-GB" w:eastAsia="lv-LV"/>
        </w:rPr>
        <w:t xml:space="preserve">in connection with a pre-planned event </w:t>
      </w:r>
      <w:r>
        <w:rPr>
          <w:rFonts w:ascii="Times New Roman" w:hAnsi="Times New Roman"/>
          <w:sz w:val="24"/>
          <w:szCs w:val="24"/>
          <w:lang w:val="en-GB" w:eastAsia="lv-LV"/>
        </w:rPr>
        <w:t>in</w:t>
      </w:r>
      <w:r w:rsidRPr="00CA27DA">
        <w:rPr>
          <w:rFonts w:ascii="Times New Roman" w:hAnsi="Times New Roman"/>
          <w:sz w:val="24"/>
          <w:szCs w:val="24"/>
          <w:lang w:val="en-GB" w:eastAsia="lv-LV"/>
        </w:rPr>
        <w:t xml:space="preserve"> the </w:t>
      </w:r>
      <w:r w:rsidR="003B38B2">
        <w:rPr>
          <w:rFonts w:ascii="Times New Roman" w:hAnsi="Times New Roman"/>
          <w:sz w:val="24"/>
          <w:szCs w:val="24"/>
          <w:lang w:val="en-GB" w:eastAsia="lv-LV"/>
        </w:rPr>
        <w:t>reading</w:t>
      </w:r>
      <w:r w:rsidR="0013428A" w:rsidRPr="00CA27DA">
        <w:rPr>
          <w:rFonts w:ascii="Times New Roman" w:hAnsi="Times New Roman"/>
          <w:sz w:val="24"/>
          <w:szCs w:val="24"/>
          <w:lang w:val="en-GB" w:eastAsia="lv-LV"/>
        </w:rPr>
        <w:t xml:space="preserve"> </w:t>
      </w:r>
      <w:proofErr w:type="gramStart"/>
      <w:r>
        <w:rPr>
          <w:rFonts w:ascii="Times New Roman" w:hAnsi="Times New Roman"/>
          <w:sz w:val="24"/>
          <w:szCs w:val="24"/>
          <w:lang w:val="en-GB" w:eastAsia="lv-LV"/>
        </w:rPr>
        <w:t>r</w:t>
      </w:r>
      <w:r w:rsidRPr="00CA27DA">
        <w:rPr>
          <w:rFonts w:ascii="Times New Roman" w:hAnsi="Times New Roman"/>
          <w:sz w:val="24"/>
          <w:szCs w:val="24"/>
          <w:lang w:val="en-GB" w:eastAsia="lv-LV"/>
        </w:rPr>
        <w:t>oom;</w:t>
      </w:r>
      <w:proofErr w:type="gramEnd"/>
    </w:p>
    <w:p w14:paraId="621718A0" w14:textId="77777777" w:rsidR="000E0F93" w:rsidRPr="00CA27DA" w:rsidRDefault="00CA27DA" w:rsidP="00661511">
      <w:pPr>
        <w:pStyle w:val="Sarakstarindkopa"/>
        <w:widowControl/>
        <w:numPr>
          <w:ilvl w:val="1"/>
          <w:numId w:val="17"/>
        </w:numPr>
        <w:tabs>
          <w:tab w:val="left" w:pos="1134"/>
        </w:tabs>
        <w:autoSpaceDE w:val="0"/>
        <w:autoSpaceDN w:val="0"/>
        <w:spacing w:after="0" w:line="240" w:lineRule="auto"/>
        <w:ind w:left="993" w:hanging="567"/>
        <w:jc w:val="both"/>
        <w:rPr>
          <w:rFonts w:ascii="Times New Roman" w:hAnsi="Times New Roman"/>
          <w:sz w:val="24"/>
          <w:szCs w:val="24"/>
          <w:lang w:val="en-GB" w:eastAsia="lv-LV"/>
        </w:rPr>
      </w:pPr>
      <w:r w:rsidRPr="00CA27DA">
        <w:rPr>
          <w:rFonts w:ascii="Times New Roman" w:hAnsi="Times New Roman"/>
          <w:sz w:val="24"/>
          <w:szCs w:val="24"/>
          <w:lang w:val="en-GB" w:eastAsia="lv-LV"/>
        </w:rPr>
        <w:t>in emergency cases.</w:t>
      </w:r>
    </w:p>
    <w:p w14:paraId="2B18A750" w14:textId="11150321" w:rsidR="000E0F93" w:rsidRPr="007879D8" w:rsidRDefault="007879D8" w:rsidP="00DE4CC9">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sidRPr="007879D8">
        <w:rPr>
          <w:rFonts w:ascii="Times New Roman" w:hAnsi="Times New Roman"/>
          <w:sz w:val="24"/>
          <w:szCs w:val="24"/>
          <w:lang w:val="en-GB" w:eastAsia="lv-LV"/>
        </w:rPr>
        <w:t xml:space="preserve">In the cases </w:t>
      </w:r>
      <w:r w:rsidR="00857EB3">
        <w:rPr>
          <w:rFonts w:ascii="Times New Roman" w:hAnsi="Times New Roman"/>
          <w:sz w:val="24"/>
          <w:szCs w:val="24"/>
          <w:lang w:val="en-GB" w:eastAsia="lv-LV"/>
        </w:rPr>
        <w:t>mentioned</w:t>
      </w:r>
      <w:r w:rsidR="00857EB3" w:rsidRPr="007879D8">
        <w:rPr>
          <w:rFonts w:ascii="Times New Roman" w:hAnsi="Times New Roman"/>
          <w:sz w:val="24"/>
          <w:szCs w:val="24"/>
          <w:lang w:val="en-GB" w:eastAsia="lv-LV"/>
        </w:rPr>
        <w:t xml:space="preserve"> </w:t>
      </w:r>
      <w:r w:rsidRPr="007879D8">
        <w:rPr>
          <w:rFonts w:ascii="Times New Roman" w:hAnsi="Times New Roman"/>
          <w:sz w:val="24"/>
          <w:szCs w:val="24"/>
          <w:lang w:val="en-GB" w:eastAsia="lv-LV"/>
        </w:rPr>
        <w:t xml:space="preserve">in </w:t>
      </w:r>
      <w:r>
        <w:rPr>
          <w:rFonts w:ascii="Times New Roman" w:hAnsi="Times New Roman"/>
          <w:sz w:val="24"/>
          <w:szCs w:val="24"/>
          <w:lang w:val="en-GB" w:eastAsia="lv-LV"/>
        </w:rPr>
        <w:t>Clause </w:t>
      </w:r>
      <w:r w:rsidRPr="007879D8">
        <w:rPr>
          <w:rFonts w:ascii="Times New Roman" w:hAnsi="Times New Roman"/>
          <w:sz w:val="24"/>
          <w:szCs w:val="24"/>
          <w:lang w:val="en-GB" w:eastAsia="lv-LV"/>
        </w:rPr>
        <w:t>38</w:t>
      </w:r>
      <w:r>
        <w:rPr>
          <w:rFonts w:ascii="Times New Roman" w:hAnsi="Times New Roman"/>
          <w:sz w:val="24"/>
          <w:szCs w:val="24"/>
          <w:lang w:val="en-GB" w:eastAsia="lv-LV"/>
        </w:rPr>
        <w:t xml:space="preserve"> of the </w:t>
      </w:r>
      <w:r w:rsidR="00857EB3">
        <w:rPr>
          <w:rFonts w:ascii="Times New Roman" w:hAnsi="Times New Roman"/>
          <w:sz w:val="24"/>
          <w:szCs w:val="24"/>
          <w:lang w:val="en-GB" w:eastAsia="lv-LV"/>
        </w:rPr>
        <w:t>Procedures</w:t>
      </w:r>
      <w:r w:rsidRPr="007879D8">
        <w:rPr>
          <w:rFonts w:ascii="Times New Roman" w:hAnsi="Times New Roman"/>
          <w:sz w:val="24"/>
          <w:szCs w:val="24"/>
          <w:lang w:val="en-GB" w:eastAsia="lv-LV"/>
        </w:rPr>
        <w:t xml:space="preserve">, information on the </w:t>
      </w:r>
      <w:r w:rsidR="007750D7">
        <w:rPr>
          <w:rFonts w:ascii="Times New Roman" w:hAnsi="Times New Roman"/>
          <w:sz w:val="24"/>
          <w:szCs w:val="24"/>
          <w:lang w:val="en-GB" w:eastAsia="lv-LV"/>
        </w:rPr>
        <w:t>closing</w:t>
      </w:r>
      <w:r w:rsidRPr="007879D8">
        <w:rPr>
          <w:rFonts w:ascii="Times New Roman" w:hAnsi="Times New Roman"/>
          <w:sz w:val="24"/>
          <w:szCs w:val="24"/>
          <w:lang w:val="en-GB" w:eastAsia="lv-LV"/>
        </w:rPr>
        <w:t xml:space="preserve"> of the </w:t>
      </w:r>
      <w:r w:rsidR="003B38B2">
        <w:rPr>
          <w:rFonts w:ascii="Times New Roman" w:hAnsi="Times New Roman"/>
          <w:sz w:val="24"/>
          <w:szCs w:val="24"/>
          <w:lang w:val="en-GB" w:eastAsia="lv-LV"/>
        </w:rPr>
        <w:t>reading</w:t>
      </w:r>
      <w:r w:rsidR="00F608CA" w:rsidRPr="007879D8">
        <w:rPr>
          <w:rFonts w:ascii="Times New Roman" w:hAnsi="Times New Roman"/>
          <w:sz w:val="24"/>
          <w:szCs w:val="24"/>
          <w:lang w:val="en-GB" w:eastAsia="lv-LV"/>
        </w:rPr>
        <w:t xml:space="preserve"> </w:t>
      </w:r>
      <w:r w:rsidRPr="007879D8">
        <w:rPr>
          <w:rFonts w:ascii="Times New Roman" w:hAnsi="Times New Roman"/>
          <w:sz w:val="24"/>
          <w:szCs w:val="24"/>
          <w:lang w:val="en-GB" w:eastAsia="lv-LV"/>
        </w:rPr>
        <w:t xml:space="preserve">room shall be </w:t>
      </w:r>
      <w:r w:rsidR="00F608CA">
        <w:rPr>
          <w:rFonts w:ascii="Times New Roman" w:hAnsi="Times New Roman"/>
          <w:sz w:val="24"/>
          <w:szCs w:val="24"/>
          <w:lang w:val="en-GB" w:eastAsia="lv-LV"/>
        </w:rPr>
        <w:t xml:space="preserve">timely </w:t>
      </w:r>
      <w:r w:rsidRPr="00485990">
        <w:rPr>
          <w:rFonts w:ascii="Times New Roman" w:hAnsi="Times New Roman"/>
          <w:sz w:val="24"/>
          <w:szCs w:val="24"/>
          <w:lang w:val="en-GB" w:eastAsia="lv-LV"/>
        </w:rPr>
        <w:t xml:space="preserve">posted </w:t>
      </w:r>
      <w:r w:rsidR="004905CD" w:rsidRPr="00485990">
        <w:rPr>
          <w:rFonts w:ascii="Times New Roman" w:hAnsi="Times New Roman"/>
          <w:sz w:val="24"/>
          <w:szCs w:val="24"/>
          <w:lang w:val="en-GB" w:eastAsia="lv-LV"/>
        </w:rPr>
        <w:t>next</w:t>
      </w:r>
      <w:r w:rsidR="004905CD">
        <w:rPr>
          <w:rFonts w:ascii="Times New Roman" w:hAnsi="Times New Roman"/>
          <w:sz w:val="24"/>
          <w:szCs w:val="24"/>
          <w:lang w:val="en-GB" w:eastAsia="lv-LV"/>
        </w:rPr>
        <w:t xml:space="preserve"> to</w:t>
      </w:r>
      <w:r w:rsidRPr="007879D8">
        <w:rPr>
          <w:rFonts w:ascii="Times New Roman" w:hAnsi="Times New Roman"/>
          <w:sz w:val="24"/>
          <w:szCs w:val="24"/>
          <w:lang w:val="en-GB" w:eastAsia="lv-LV"/>
        </w:rPr>
        <w:t xml:space="preserve"> the </w:t>
      </w:r>
      <w:r w:rsidR="003B38B2">
        <w:rPr>
          <w:rFonts w:ascii="Times New Roman" w:hAnsi="Times New Roman"/>
          <w:sz w:val="24"/>
          <w:szCs w:val="24"/>
          <w:lang w:val="en-GB" w:eastAsia="lv-LV"/>
        </w:rPr>
        <w:t>reading</w:t>
      </w:r>
      <w:r w:rsidR="00F608CA" w:rsidRPr="007879D8">
        <w:rPr>
          <w:rFonts w:ascii="Times New Roman" w:hAnsi="Times New Roman"/>
          <w:sz w:val="24"/>
          <w:szCs w:val="24"/>
          <w:lang w:val="en-GB" w:eastAsia="lv-LV"/>
        </w:rPr>
        <w:t xml:space="preserve"> </w:t>
      </w:r>
      <w:r w:rsidRPr="00485990">
        <w:rPr>
          <w:rFonts w:ascii="Times New Roman" w:hAnsi="Times New Roman"/>
          <w:sz w:val="24"/>
          <w:szCs w:val="24"/>
          <w:lang w:val="en-GB" w:eastAsia="lv-LV"/>
        </w:rPr>
        <w:t xml:space="preserve">room and, as </w:t>
      </w:r>
      <w:r w:rsidR="00485990" w:rsidRPr="00485990">
        <w:rPr>
          <w:rFonts w:ascii="Times New Roman" w:hAnsi="Times New Roman"/>
          <w:sz w:val="24"/>
          <w:szCs w:val="24"/>
          <w:lang w:val="en-GB" w:eastAsia="lv-LV"/>
        </w:rPr>
        <w:t>much</w:t>
      </w:r>
      <w:r w:rsidRPr="00485990">
        <w:rPr>
          <w:rFonts w:ascii="Times New Roman" w:hAnsi="Times New Roman"/>
          <w:sz w:val="24"/>
          <w:szCs w:val="24"/>
          <w:lang w:val="en-GB" w:eastAsia="lv-LV"/>
        </w:rPr>
        <w:t xml:space="preserve"> as possible,</w:t>
      </w:r>
      <w:r w:rsidRPr="007879D8">
        <w:rPr>
          <w:rFonts w:ascii="Times New Roman" w:hAnsi="Times New Roman"/>
          <w:sz w:val="24"/>
          <w:szCs w:val="24"/>
          <w:lang w:val="en-GB" w:eastAsia="lv-LV"/>
        </w:rPr>
        <w:t xml:space="preserve"> on the official website</w:t>
      </w:r>
      <w:r w:rsidR="00F608CA">
        <w:rPr>
          <w:rFonts w:ascii="Times New Roman" w:hAnsi="Times New Roman"/>
          <w:sz w:val="24"/>
          <w:szCs w:val="24"/>
          <w:lang w:val="en-GB" w:eastAsia="lv-LV"/>
        </w:rPr>
        <w:t xml:space="preserve"> of the NAL</w:t>
      </w:r>
      <w:r w:rsidRPr="007879D8">
        <w:rPr>
          <w:rFonts w:ascii="Times New Roman" w:hAnsi="Times New Roman"/>
          <w:sz w:val="24"/>
          <w:szCs w:val="24"/>
          <w:lang w:val="en-GB" w:eastAsia="lv-LV"/>
        </w:rPr>
        <w:t>.</w:t>
      </w:r>
    </w:p>
    <w:p w14:paraId="6BD78532" w14:textId="644AA22E" w:rsidR="001E1C70" w:rsidRPr="003F136F" w:rsidRDefault="003F136F" w:rsidP="00D547FE">
      <w:pPr>
        <w:pStyle w:val="Sarakstarindkopa"/>
        <w:widowControl/>
        <w:numPr>
          <w:ilvl w:val="0"/>
          <w:numId w:val="17"/>
        </w:numPr>
        <w:spacing w:after="0" w:line="240" w:lineRule="auto"/>
        <w:jc w:val="both"/>
        <w:rPr>
          <w:rFonts w:ascii="Times New Roman" w:hAnsi="Times New Roman"/>
          <w:sz w:val="24"/>
          <w:szCs w:val="24"/>
          <w:lang w:val="en-GB"/>
        </w:rPr>
      </w:pPr>
      <w:r w:rsidRPr="003F136F">
        <w:rPr>
          <w:rFonts w:ascii="Times New Roman" w:hAnsi="Times New Roman"/>
          <w:sz w:val="24"/>
          <w:szCs w:val="24"/>
          <w:lang w:val="en-GB"/>
        </w:rPr>
        <w:t xml:space="preserve">The </w:t>
      </w:r>
      <w:r w:rsidR="006F4C0E">
        <w:rPr>
          <w:rFonts w:ascii="Times New Roman" w:hAnsi="Times New Roman"/>
          <w:sz w:val="24"/>
          <w:szCs w:val="24"/>
          <w:lang w:val="en-GB"/>
        </w:rPr>
        <w:t>director</w:t>
      </w:r>
      <w:r w:rsidR="006F4C0E" w:rsidRPr="003F136F">
        <w:rPr>
          <w:rFonts w:ascii="Times New Roman" w:hAnsi="Times New Roman"/>
          <w:sz w:val="24"/>
          <w:szCs w:val="24"/>
          <w:lang w:val="en-GB"/>
        </w:rPr>
        <w:t xml:space="preserve"> </w:t>
      </w:r>
      <w:r w:rsidRPr="003F136F">
        <w:rPr>
          <w:rFonts w:ascii="Times New Roman" w:hAnsi="Times New Roman"/>
          <w:sz w:val="24"/>
          <w:szCs w:val="24"/>
          <w:lang w:val="en-GB"/>
        </w:rPr>
        <w:t xml:space="preserve">of </w:t>
      </w:r>
      <w:r w:rsidR="006F4C0E">
        <w:rPr>
          <w:rFonts w:ascii="Times New Roman" w:hAnsi="Times New Roman"/>
          <w:sz w:val="24"/>
          <w:szCs w:val="24"/>
          <w:lang w:val="en-GB"/>
        </w:rPr>
        <w:t>the NAL</w:t>
      </w:r>
      <w:r w:rsidR="006F4C0E" w:rsidRPr="003F136F">
        <w:rPr>
          <w:rFonts w:ascii="Times New Roman" w:hAnsi="Times New Roman"/>
          <w:sz w:val="24"/>
          <w:szCs w:val="24"/>
          <w:lang w:val="en-GB"/>
        </w:rPr>
        <w:t xml:space="preserve"> </w:t>
      </w:r>
      <w:r w:rsidR="00095080">
        <w:rPr>
          <w:rFonts w:ascii="Times New Roman" w:hAnsi="Times New Roman"/>
          <w:sz w:val="24"/>
          <w:szCs w:val="24"/>
          <w:lang w:val="en-GB"/>
        </w:rPr>
        <w:t>shall have</w:t>
      </w:r>
      <w:r w:rsidR="00095080" w:rsidRPr="003F136F">
        <w:rPr>
          <w:rFonts w:ascii="Times New Roman" w:hAnsi="Times New Roman"/>
          <w:sz w:val="24"/>
          <w:szCs w:val="24"/>
          <w:lang w:val="en-GB"/>
        </w:rPr>
        <w:t xml:space="preserve"> </w:t>
      </w:r>
      <w:r w:rsidRPr="003F136F">
        <w:rPr>
          <w:rFonts w:ascii="Times New Roman" w:hAnsi="Times New Roman"/>
          <w:sz w:val="24"/>
          <w:szCs w:val="24"/>
          <w:lang w:val="en-GB"/>
        </w:rPr>
        <w:t xml:space="preserve">the right to determine that all or part of the </w:t>
      </w:r>
      <w:r w:rsidR="00095080">
        <w:rPr>
          <w:rFonts w:ascii="Times New Roman" w:hAnsi="Times New Roman"/>
          <w:sz w:val="24"/>
          <w:szCs w:val="24"/>
          <w:lang w:val="en-GB"/>
        </w:rPr>
        <w:t>NAL</w:t>
      </w:r>
      <w:r w:rsidR="00095080" w:rsidRPr="003F136F">
        <w:rPr>
          <w:rFonts w:ascii="Times New Roman" w:hAnsi="Times New Roman"/>
          <w:sz w:val="24"/>
          <w:szCs w:val="24"/>
          <w:lang w:val="en-GB"/>
        </w:rPr>
        <w:t xml:space="preserve"> </w:t>
      </w:r>
      <w:r w:rsidR="003B38B2">
        <w:rPr>
          <w:rFonts w:ascii="Times New Roman" w:hAnsi="Times New Roman"/>
          <w:sz w:val="24"/>
          <w:szCs w:val="24"/>
          <w:lang w:val="en-GB"/>
        </w:rPr>
        <w:t>reading</w:t>
      </w:r>
      <w:r w:rsidR="00896FA9" w:rsidRPr="003F136F">
        <w:rPr>
          <w:rFonts w:ascii="Times New Roman" w:hAnsi="Times New Roman"/>
          <w:sz w:val="24"/>
          <w:szCs w:val="24"/>
          <w:lang w:val="en-GB"/>
        </w:rPr>
        <w:t xml:space="preserve"> </w:t>
      </w:r>
      <w:r w:rsidRPr="003F136F">
        <w:rPr>
          <w:rFonts w:ascii="Times New Roman" w:hAnsi="Times New Roman"/>
          <w:sz w:val="24"/>
          <w:szCs w:val="24"/>
          <w:lang w:val="en-GB"/>
        </w:rPr>
        <w:t xml:space="preserve">rooms </w:t>
      </w:r>
      <w:r w:rsidR="00095080">
        <w:rPr>
          <w:rFonts w:ascii="Times New Roman" w:hAnsi="Times New Roman"/>
          <w:sz w:val="24"/>
          <w:szCs w:val="24"/>
          <w:lang w:val="en-GB"/>
        </w:rPr>
        <w:t>are</w:t>
      </w:r>
      <w:r w:rsidRPr="003F136F">
        <w:rPr>
          <w:rFonts w:ascii="Times New Roman" w:hAnsi="Times New Roman"/>
          <w:sz w:val="24"/>
          <w:szCs w:val="24"/>
          <w:lang w:val="en-GB"/>
        </w:rPr>
        <w:t xml:space="preserve"> in August of </w:t>
      </w:r>
      <w:r w:rsidR="007A7B45">
        <w:rPr>
          <w:rFonts w:ascii="Times New Roman" w:hAnsi="Times New Roman"/>
          <w:sz w:val="24"/>
          <w:szCs w:val="24"/>
          <w:lang w:val="en-GB"/>
        </w:rPr>
        <w:t>the</w:t>
      </w:r>
      <w:r w:rsidRPr="003F136F">
        <w:rPr>
          <w:rFonts w:ascii="Times New Roman" w:hAnsi="Times New Roman"/>
          <w:sz w:val="24"/>
          <w:szCs w:val="24"/>
          <w:lang w:val="en-GB"/>
        </w:rPr>
        <w:t xml:space="preserve"> given year</w:t>
      </w:r>
      <w:r w:rsidR="00896FA9">
        <w:rPr>
          <w:rFonts w:ascii="Times New Roman" w:hAnsi="Times New Roman"/>
          <w:sz w:val="24"/>
          <w:szCs w:val="24"/>
          <w:lang w:val="en-GB"/>
        </w:rPr>
        <w:t>,</w:t>
      </w:r>
      <w:r w:rsidRPr="003F136F">
        <w:rPr>
          <w:rFonts w:ascii="Times New Roman" w:hAnsi="Times New Roman"/>
          <w:sz w:val="24"/>
          <w:szCs w:val="24"/>
          <w:lang w:val="en-GB"/>
        </w:rPr>
        <w:t xml:space="preserve"> </w:t>
      </w:r>
      <w:r w:rsidR="00D82F87">
        <w:rPr>
          <w:rFonts w:ascii="Times New Roman" w:hAnsi="Times New Roman"/>
          <w:sz w:val="24"/>
          <w:szCs w:val="24"/>
          <w:lang w:val="en-GB"/>
        </w:rPr>
        <w:t xml:space="preserve">making the </w:t>
      </w:r>
      <w:r w:rsidRPr="003F136F">
        <w:rPr>
          <w:rFonts w:ascii="Times New Roman" w:hAnsi="Times New Roman"/>
          <w:sz w:val="24"/>
          <w:szCs w:val="24"/>
          <w:lang w:val="en-GB"/>
        </w:rPr>
        <w:t xml:space="preserve">decision no later than four months before the </w:t>
      </w:r>
      <w:r w:rsidR="00645A98">
        <w:rPr>
          <w:rFonts w:ascii="Times New Roman" w:hAnsi="Times New Roman"/>
          <w:sz w:val="24"/>
          <w:szCs w:val="24"/>
          <w:lang w:val="en-GB"/>
        </w:rPr>
        <w:t>closing</w:t>
      </w:r>
      <w:r w:rsidRPr="003F136F">
        <w:rPr>
          <w:rFonts w:ascii="Times New Roman" w:hAnsi="Times New Roman"/>
          <w:sz w:val="24"/>
          <w:szCs w:val="24"/>
          <w:lang w:val="en-GB"/>
        </w:rPr>
        <w:t xml:space="preserve"> period and posting notices in the </w:t>
      </w:r>
      <w:r w:rsidR="00BF3925">
        <w:rPr>
          <w:rFonts w:ascii="Times New Roman" w:hAnsi="Times New Roman"/>
          <w:sz w:val="24"/>
          <w:szCs w:val="24"/>
          <w:lang w:val="en-GB"/>
        </w:rPr>
        <w:t xml:space="preserve">NAL </w:t>
      </w:r>
      <w:r w:rsidR="003B38B2">
        <w:rPr>
          <w:rFonts w:ascii="Times New Roman" w:hAnsi="Times New Roman"/>
          <w:sz w:val="24"/>
          <w:szCs w:val="24"/>
          <w:lang w:val="en-GB"/>
        </w:rPr>
        <w:t>reading</w:t>
      </w:r>
      <w:r w:rsidR="00BF3925" w:rsidRPr="003F136F">
        <w:rPr>
          <w:rFonts w:ascii="Times New Roman" w:hAnsi="Times New Roman"/>
          <w:sz w:val="24"/>
          <w:szCs w:val="24"/>
          <w:lang w:val="en-GB"/>
        </w:rPr>
        <w:t xml:space="preserve"> </w:t>
      </w:r>
      <w:r w:rsidRPr="003F136F">
        <w:rPr>
          <w:rFonts w:ascii="Times New Roman" w:hAnsi="Times New Roman"/>
          <w:sz w:val="24"/>
          <w:szCs w:val="24"/>
          <w:lang w:val="en-GB"/>
        </w:rPr>
        <w:t xml:space="preserve">rooms and on the </w:t>
      </w:r>
      <w:r w:rsidR="00064716">
        <w:rPr>
          <w:rFonts w:ascii="Times New Roman" w:hAnsi="Times New Roman"/>
          <w:sz w:val="24"/>
          <w:szCs w:val="24"/>
          <w:lang w:val="en-GB"/>
        </w:rPr>
        <w:t>NAL</w:t>
      </w:r>
      <w:r w:rsidR="00064716" w:rsidRPr="003F136F">
        <w:rPr>
          <w:rFonts w:ascii="Times New Roman" w:hAnsi="Times New Roman"/>
          <w:sz w:val="24"/>
          <w:szCs w:val="24"/>
          <w:lang w:val="en-GB"/>
        </w:rPr>
        <w:t xml:space="preserve"> </w:t>
      </w:r>
      <w:r w:rsidRPr="003F136F">
        <w:rPr>
          <w:rFonts w:ascii="Times New Roman" w:hAnsi="Times New Roman"/>
          <w:sz w:val="24"/>
          <w:szCs w:val="24"/>
          <w:lang w:val="en-GB"/>
        </w:rPr>
        <w:t>website.</w:t>
      </w:r>
    </w:p>
    <w:p w14:paraId="461DC6E6" w14:textId="07609C00" w:rsidR="001E1C70" w:rsidRPr="00485990" w:rsidRDefault="00C804ED" w:rsidP="00D547FE">
      <w:pPr>
        <w:pStyle w:val="Sarakstarindkopa"/>
        <w:widowControl/>
        <w:numPr>
          <w:ilvl w:val="0"/>
          <w:numId w:val="17"/>
        </w:numPr>
        <w:spacing w:after="0" w:line="240" w:lineRule="auto"/>
        <w:jc w:val="both"/>
        <w:rPr>
          <w:rFonts w:ascii="Times New Roman" w:hAnsi="Times New Roman"/>
          <w:sz w:val="24"/>
          <w:szCs w:val="24"/>
          <w:lang w:val="en-GB" w:eastAsia="lv-LV"/>
        </w:rPr>
      </w:pPr>
      <w:r w:rsidRPr="00485990">
        <w:rPr>
          <w:rFonts w:ascii="Times New Roman" w:hAnsi="Times New Roman"/>
          <w:sz w:val="24"/>
          <w:szCs w:val="24"/>
          <w:lang w:val="en-GB" w:eastAsia="lv-LV"/>
        </w:rPr>
        <w:t xml:space="preserve">The </w:t>
      </w:r>
      <w:r w:rsidR="00826C26">
        <w:rPr>
          <w:rFonts w:ascii="Times New Roman" w:hAnsi="Times New Roman"/>
          <w:sz w:val="24"/>
          <w:szCs w:val="24"/>
          <w:lang w:val="en-GB" w:eastAsia="lv-LV"/>
        </w:rPr>
        <w:t>director</w:t>
      </w:r>
      <w:r w:rsidR="00826C26" w:rsidRPr="00485990">
        <w:rPr>
          <w:rFonts w:ascii="Times New Roman" w:hAnsi="Times New Roman"/>
          <w:sz w:val="24"/>
          <w:szCs w:val="24"/>
          <w:lang w:val="en-GB" w:eastAsia="lv-LV"/>
        </w:rPr>
        <w:t xml:space="preserve"> </w:t>
      </w:r>
      <w:r w:rsidRPr="00485990">
        <w:rPr>
          <w:rFonts w:ascii="Times New Roman" w:hAnsi="Times New Roman"/>
          <w:sz w:val="24"/>
          <w:szCs w:val="24"/>
          <w:lang w:val="en-GB" w:eastAsia="lv-LV"/>
        </w:rPr>
        <w:t xml:space="preserve">of </w:t>
      </w:r>
      <w:r w:rsidR="00F7325D">
        <w:rPr>
          <w:rFonts w:ascii="Times New Roman" w:hAnsi="Times New Roman"/>
          <w:sz w:val="24"/>
          <w:szCs w:val="24"/>
          <w:lang w:val="en-GB" w:eastAsia="lv-LV"/>
        </w:rPr>
        <w:t xml:space="preserve">the </w:t>
      </w:r>
      <w:r w:rsidR="00064716">
        <w:rPr>
          <w:rFonts w:ascii="Times New Roman" w:hAnsi="Times New Roman"/>
          <w:sz w:val="24"/>
          <w:szCs w:val="24"/>
          <w:lang w:val="en-GB" w:eastAsia="lv-LV"/>
        </w:rPr>
        <w:t>NAL</w:t>
      </w:r>
      <w:r w:rsidR="00064716" w:rsidRPr="00485990">
        <w:rPr>
          <w:rFonts w:ascii="Times New Roman" w:hAnsi="Times New Roman"/>
          <w:sz w:val="24"/>
          <w:szCs w:val="24"/>
          <w:lang w:val="en-GB" w:eastAsia="lv-LV"/>
        </w:rPr>
        <w:t xml:space="preserve"> </w:t>
      </w:r>
      <w:r w:rsidRPr="00485990">
        <w:rPr>
          <w:rFonts w:ascii="Times New Roman" w:hAnsi="Times New Roman"/>
          <w:sz w:val="24"/>
          <w:szCs w:val="24"/>
          <w:lang w:val="en-GB" w:eastAsia="lv-LV"/>
        </w:rPr>
        <w:t xml:space="preserve">has the right to change the </w:t>
      </w:r>
      <w:r w:rsidR="008B5401">
        <w:rPr>
          <w:rFonts w:ascii="Times New Roman" w:hAnsi="Times New Roman"/>
          <w:sz w:val="24"/>
          <w:szCs w:val="24"/>
          <w:lang w:val="en-GB" w:eastAsia="lv-LV"/>
        </w:rPr>
        <w:t>working hours</w:t>
      </w:r>
      <w:r w:rsidRPr="00485990">
        <w:rPr>
          <w:rFonts w:ascii="Times New Roman" w:hAnsi="Times New Roman"/>
          <w:sz w:val="24"/>
          <w:szCs w:val="24"/>
          <w:lang w:val="en-GB" w:eastAsia="lv-LV"/>
        </w:rPr>
        <w:t xml:space="preserve"> of the </w:t>
      </w:r>
      <w:r w:rsidR="003B38B2">
        <w:rPr>
          <w:rFonts w:ascii="Times New Roman" w:hAnsi="Times New Roman"/>
          <w:sz w:val="24"/>
          <w:szCs w:val="24"/>
          <w:lang w:val="en-GB" w:eastAsia="lv-LV"/>
        </w:rPr>
        <w:t>reading</w:t>
      </w:r>
      <w:r w:rsidR="008B5401" w:rsidRPr="00485990">
        <w:rPr>
          <w:rFonts w:ascii="Times New Roman" w:hAnsi="Times New Roman"/>
          <w:sz w:val="24"/>
          <w:szCs w:val="24"/>
          <w:lang w:val="en-GB" w:eastAsia="lv-LV"/>
        </w:rPr>
        <w:t xml:space="preserve"> </w:t>
      </w:r>
      <w:r w:rsidRPr="00485990">
        <w:rPr>
          <w:rFonts w:ascii="Times New Roman" w:hAnsi="Times New Roman"/>
          <w:sz w:val="24"/>
          <w:szCs w:val="24"/>
          <w:lang w:val="en-GB" w:eastAsia="lv-LV"/>
        </w:rPr>
        <w:t xml:space="preserve">rooms by </w:t>
      </w:r>
      <w:r w:rsidR="008B5401">
        <w:rPr>
          <w:rFonts w:ascii="Times New Roman" w:hAnsi="Times New Roman"/>
          <w:sz w:val="24"/>
          <w:szCs w:val="24"/>
          <w:lang w:val="en-GB" w:eastAsia="lv-LV"/>
        </w:rPr>
        <w:t xml:space="preserve">timely </w:t>
      </w:r>
      <w:r w:rsidRPr="00485990">
        <w:rPr>
          <w:rFonts w:ascii="Times New Roman" w:hAnsi="Times New Roman"/>
          <w:sz w:val="24"/>
          <w:szCs w:val="24"/>
          <w:lang w:val="en-GB" w:eastAsia="lv-LV"/>
        </w:rPr>
        <w:t xml:space="preserve">posting information in the </w:t>
      </w:r>
      <w:r w:rsidR="00F7325D">
        <w:rPr>
          <w:rFonts w:ascii="Times New Roman" w:hAnsi="Times New Roman"/>
          <w:sz w:val="24"/>
          <w:szCs w:val="24"/>
          <w:lang w:val="en-GB" w:eastAsia="lv-LV"/>
        </w:rPr>
        <w:t>NAL</w:t>
      </w:r>
      <w:r w:rsidR="00F7325D" w:rsidRPr="00485990">
        <w:rPr>
          <w:rFonts w:ascii="Times New Roman" w:hAnsi="Times New Roman"/>
          <w:sz w:val="24"/>
          <w:szCs w:val="24"/>
          <w:lang w:val="en-GB" w:eastAsia="lv-LV"/>
        </w:rPr>
        <w:t xml:space="preserve"> </w:t>
      </w:r>
      <w:r w:rsidR="003B38B2">
        <w:rPr>
          <w:rFonts w:ascii="Times New Roman" w:hAnsi="Times New Roman"/>
          <w:sz w:val="24"/>
          <w:szCs w:val="24"/>
          <w:lang w:val="en-GB" w:eastAsia="lv-LV"/>
        </w:rPr>
        <w:t>reading</w:t>
      </w:r>
      <w:r w:rsidR="008B5401" w:rsidRPr="00485990">
        <w:rPr>
          <w:rFonts w:ascii="Times New Roman" w:hAnsi="Times New Roman"/>
          <w:sz w:val="24"/>
          <w:szCs w:val="24"/>
          <w:lang w:val="en-GB" w:eastAsia="lv-LV"/>
        </w:rPr>
        <w:t xml:space="preserve"> </w:t>
      </w:r>
      <w:r w:rsidRPr="00485990">
        <w:rPr>
          <w:rFonts w:ascii="Times New Roman" w:hAnsi="Times New Roman"/>
          <w:sz w:val="24"/>
          <w:szCs w:val="24"/>
          <w:lang w:val="en-GB" w:eastAsia="lv-LV"/>
        </w:rPr>
        <w:t xml:space="preserve">rooms and on the </w:t>
      </w:r>
      <w:r w:rsidR="00F7325D">
        <w:rPr>
          <w:rFonts w:ascii="Times New Roman" w:hAnsi="Times New Roman"/>
          <w:sz w:val="24"/>
          <w:szCs w:val="24"/>
          <w:lang w:val="en-GB" w:eastAsia="lv-LV"/>
        </w:rPr>
        <w:t>NAL</w:t>
      </w:r>
      <w:r w:rsidR="00F7325D" w:rsidRPr="00485990">
        <w:rPr>
          <w:rFonts w:ascii="Times New Roman" w:hAnsi="Times New Roman"/>
          <w:sz w:val="24"/>
          <w:szCs w:val="24"/>
          <w:lang w:val="en-GB" w:eastAsia="lv-LV"/>
        </w:rPr>
        <w:t xml:space="preserve"> </w:t>
      </w:r>
      <w:r w:rsidRPr="00485990">
        <w:rPr>
          <w:rFonts w:ascii="Times New Roman" w:hAnsi="Times New Roman"/>
          <w:sz w:val="24"/>
          <w:szCs w:val="24"/>
          <w:lang w:val="en-GB" w:eastAsia="lv-LV"/>
        </w:rPr>
        <w:t xml:space="preserve">website </w:t>
      </w:r>
    </w:p>
    <w:p w14:paraId="7F644995" w14:textId="17CB1BF6" w:rsidR="00A638F2" w:rsidRDefault="0019398B" w:rsidP="00581871">
      <w:pPr>
        <w:pStyle w:val="Sarakstarindkopa"/>
        <w:widowControl/>
        <w:numPr>
          <w:ilvl w:val="0"/>
          <w:numId w:val="17"/>
        </w:numPr>
        <w:spacing w:after="0" w:line="240" w:lineRule="auto"/>
        <w:jc w:val="both"/>
        <w:rPr>
          <w:rFonts w:ascii="Times New Roman" w:hAnsi="Times New Roman"/>
          <w:sz w:val="24"/>
          <w:szCs w:val="24"/>
          <w:lang w:eastAsia="lv-LV"/>
        </w:rPr>
      </w:pPr>
      <w:r w:rsidRPr="0019398B">
        <w:rPr>
          <w:rFonts w:ascii="Times New Roman" w:hAnsi="Times New Roman"/>
          <w:sz w:val="24"/>
          <w:szCs w:val="24"/>
          <w:lang w:val="en-GB" w:eastAsia="lv-LV"/>
        </w:rPr>
        <w:t xml:space="preserve">The </w:t>
      </w:r>
      <w:r w:rsidR="00F7325D">
        <w:rPr>
          <w:rFonts w:ascii="Times New Roman" w:hAnsi="Times New Roman"/>
          <w:sz w:val="24"/>
          <w:szCs w:val="24"/>
          <w:lang w:val="en-GB" w:eastAsia="lv-LV"/>
        </w:rPr>
        <w:t>director</w:t>
      </w:r>
      <w:r w:rsidR="00F7325D" w:rsidRPr="0019398B">
        <w:rPr>
          <w:rFonts w:ascii="Times New Roman" w:hAnsi="Times New Roman"/>
          <w:sz w:val="24"/>
          <w:szCs w:val="24"/>
          <w:lang w:val="en-GB" w:eastAsia="lv-LV"/>
        </w:rPr>
        <w:t xml:space="preserve"> </w:t>
      </w:r>
      <w:r w:rsidRPr="0019398B">
        <w:rPr>
          <w:rFonts w:ascii="Times New Roman" w:hAnsi="Times New Roman"/>
          <w:sz w:val="24"/>
          <w:szCs w:val="24"/>
          <w:lang w:val="en-GB" w:eastAsia="lv-LV"/>
        </w:rPr>
        <w:t xml:space="preserve">of </w:t>
      </w:r>
      <w:r w:rsidR="00F7325D">
        <w:rPr>
          <w:rFonts w:ascii="Times New Roman" w:hAnsi="Times New Roman"/>
          <w:sz w:val="24"/>
          <w:szCs w:val="24"/>
          <w:lang w:val="en-GB" w:eastAsia="lv-LV"/>
        </w:rPr>
        <w:t xml:space="preserve">the </w:t>
      </w:r>
      <w:r w:rsidR="00E72FFC">
        <w:rPr>
          <w:rFonts w:ascii="Times New Roman" w:hAnsi="Times New Roman"/>
          <w:sz w:val="24"/>
          <w:szCs w:val="24"/>
          <w:lang w:val="en-GB" w:eastAsia="lv-LV"/>
        </w:rPr>
        <w:t>NLA</w:t>
      </w:r>
      <w:r w:rsidRPr="0019398B">
        <w:rPr>
          <w:rFonts w:ascii="Times New Roman" w:hAnsi="Times New Roman"/>
          <w:sz w:val="24"/>
          <w:szCs w:val="24"/>
          <w:lang w:val="en-GB" w:eastAsia="lv-LV"/>
        </w:rPr>
        <w:t xml:space="preserve"> </w:t>
      </w:r>
      <w:r w:rsidR="00F7325D">
        <w:rPr>
          <w:rFonts w:ascii="Times New Roman" w:hAnsi="Times New Roman"/>
          <w:sz w:val="24"/>
          <w:szCs w:val="24"/>
          <w:lang w:val="en-GB" w:eastAsia="lv-LV"/>
        </w:rPr>
        <w:t>shall have</w:t>
      </w:r>
      <w:r w:rsidR="00F7325D" w:rsidRPr="0019398B">
        <w:rPr>
          <w:rFonts w:ascii="Times New Roman" w:hAnsi="Times New Roman"/>
          <w:sz w:val="24"/>
          <w:szCs w:val="24"/>
          <w:lang w:val="en-GB" w:eastAsia="lv-LV"/>
        </w:rPr>
        <w:t xml:space="preserve"> </w:t>
      </w:r>
      <w:r w:rsidRPr="0019398B">
        <w:rPr>
          <w:rFonts w:ascii="Times New Roman" w:hAnsi="Times New Roman"/>
          <w:sz w:val="24"/>
          <w:szCs w:val="24"/>
          <w:lang w:val="en-GB" w:eastAsia="lv-LV"/>
        </w:rPr>
        <w:t xml:space="preserve">the right to </w:t>
      </w:r>
      <w:r w:rsidR="0061043A">
        <w:rPr>
          <w:rFonts w:ascii="Times New Roman" w:hAnsi="Times New Roman"/>
          <w:sz w:val="24"/>
          <w:szCs w:val="24"/>
          <w:lang w:val="en-GB" w:eastAsia="lv-LV"/>
        </w:rPr>
        <w:t>set</w:t>
      </w:r>
      <w:r w:rsidR="0061043A" w:rsidRPr="0019398B">
        <w:rPr>
          <w:rFonts w:ascii="Times New Roman" w:hAnsi="Times New Roman"/>
          <w:sz w:val="24"/>
          <w:szCs w:val="24"/>
          <w:lang w:val="en-GB" w:eastAsia="lv-LV"/>
        </w:rPr>
        <w:t xml:space="preserve"> </w:t>
      </w:r>
      <w:r w:rsidRPr="0019398B">
        <w:rPr>
          <w:rFonts w:ascii="Times New Roman" w:hAnsi="Times New Roman"/>
          <w:sz w:val="24"/>
          <w:szCs w:val="24"/>
          <w:lang w:val="en-GB" w:eastAsia="lv-LV"/>
        </w:rPr>
        <w:t xml:space="preserve">additional requirements for </w:t>
      </w:r>
      <w:r w:rsidR="00F7325D">
        <w:rPr>
          <w:rFonts w:ascii="Times New Roman" w:hAnsi="Times New Roman"/>
          <w:sz w:val="24"/>
          <w:szCs w:val="24"/>
          <w:lang w:val="en-GB" w:eastAsia="lv-LV"/>
        </w:rPr>
        <w:t xml:space="preserve">the </w:t>
      </w:r>
      <w:r w:rsidRPr="0019398B">
        <w:rPr>
          <w:rFonts w:ascii="Times New Roman" w:hAnsi="Times New Roman"/>
          <w:sz w:val="24"/>
          <w:szCs w:val="24"/>
          <w:lang w:val="en-GB" w:eastAsia="lv-LV"/>
        </w:rPr>
        <w:t xml:space="preserve">use of the </w:t>
      </w:r>
      <w:r w:rsidR="00F7325D">
        <w:rPr>
          <w:rFonts w:ascii="Times New Roman" w:hAnsi="Times New Roman"/>
          <w:sz w:val="24"/>
          <w:szCs w:val="24"/>
          <w:lang w:val="en-GB" w:eastAsia="lv-LV"/>
        </w:rPr>
        <w:t>NAL</w:t>
      </w:r>
      <w:r w:rsidR="00F7325D" w:rsidRPr="0019398B">
        <w:rPr>
          <w:rFonts w:ascii="Times New Roman" w:hAnsi="Times New Roman"/>
          <w:sz w:val="24"/>
          <w:szCs w:val="24"/>
          <w:lang w:val="en-GB" w:eastAsia="lv-LV"/>
        </w:rPr>
        <w:t xml:space="preserve"> </w:t>
      </w:r>
      <w:r w:rsidRPr="0019398B">
        <w:rPr>
          <w:rFonts w:ascii="Times New Roman" w:hAnsi="Times New Roman"/>
          <w:sz w:val="24"/>
          <w:szCs w:val="24"/>
          <w:lang w:val="en-GB" w:eastAsia="lv-LV"/>
        </w:rPr>
        <w:t xml:space="preserve">reading rooms in accordance with the external legislation in force </w:t>
      </w:r>
      <w:r w:rsidR="0053739B">
        <w:rPr>
          <w:rFonts w:ascii="Times New Roman" w:hAnsi="Times New Roman"/>
          <w:sz w:val="24"/>
          <w:szCs w:val="24"/>
          <w:lang w:val="en-GB" w:eastAsia="lv-LV"/>
        </w:rPr>
        <w:t>regulating</w:t>
      </w:r>
      <w:r w:rsidR="0053739B" w:rsidRPr="0019398B">
        <w:rPr>
          <w:rFonts w:ascii="Times New Roman" w:hAnsi="Times New Roman"/>
          <w:sz w:val="24"/>
          <w:szCs w:val="24"/>
          <w:lang w:val="en-GB" w:eastAsia="lv-LV"/>
        </w:rPr>
        <w:t xml:space="preserve"> </w:t>
      </w:r>
      <w:r w:rsidRPr="0019398B">
        <w:rPr>
          <w:rFonts w:ascii="Times New Roman" w:hAnsi="Times New Roman"/>
          <w:sz w:val="24"/>
          <w:szCs w:val="24"/>
          <w:lang w:val="en-GB" w:eastAsia="lv-LV"/>
        </w:rPr>
        <w:t>epidemiological safety requirements for limiting the spread of infectious diseases</w:t>
      </w:r>
      <w:r w:rsidRPr="0019398B">
        <w:rPr>
          <w:rFonts w:ascii="Times New Roman" w:hAnsi="Times New Roman"/>
          <w:sz w:val="24"/>
          <w:szCs w:val="24"/>
          <w:lang w:eastAsia="lv-LV"/>
        </w:rPr>
        <w:t>.</w:t>
      </w:r>
    </w:p>
    <w:p w14:paraId="4567C5C6" w14:textId="71DA3A00" w:rsidR="000E0F93" w:rsidRPr="00BF133E" w:rsidRDefault="00081B64" w:rsidP="00D547FE">
      <w:pPr>
        <w:pStyle w:val="Sarakstarindkopa"/>
        <w:widowControl/>
        <w:numPr>
          <w:ilvl w:val="0"/>
          <w:numId w:val="17"/>
        </w:numPr>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 xml:space="preserve">Instead of </w:t>
      </w:r>
      <w:r w:rsidR="003C4D33">
        <w:rPr>
          <w:rFonts w:ascii="Times New Roman" w:hAnsi="Times New Roman"/>
          <w:sz w:val="24"/>
          <w:szCs w:val="24"/>
          <w:lang w:val="en-GB" w:eastAsia="lv-LV"/>
        </w:rPr>
        <w:t>an original record, t</w:t>
      </w:r>
      <w:r w:rsidR="00B92562">
        <w:rPr>
          <w:rFonts w:ascii="Times New Roman" w:hAnsi="Times New Roman"/>
          <w:sz w:val="24"/>
          <w:szCs w:val="24"/>
          <w:lang w:val="en-GB" w:eastAsia="lv-LV"/>
        </w:rPr>
        <w:t>he NAL</w:t>
      </w:r>
      <w:r w:rsidR="00B92562" w:rsidRPr="00BF133E">
        <w:rPr>
          <w:rFonts w:ascii="Times New Roman" w:hAnsi="Times New Roman"/>
          <w:sz w:val="24"/>
          <w:szCs w:val="24"/>
          <w:lang w:val="en-GB" w:eastAsia="lv-LV"/>
        </w:rPr>
        <w:t xml:space="preserve"> </w:t>
      </w:r>
      <w:r w:rsidR="00BF133E" w:rsidRPr="00BF133E">
        <w:rPr>
          <w:rFonts w:ascii="Times New Roman" w:hAnsi="Times New Roman"/>
          <w:sz w:val="24"/>
          <w:szCs w:val="24"/>
          <w:lang w:val="en-GB" w:eastAsia="lv-LV"/>
        </w:rPr>
        <w:t>shall issue a</w:t>
      </w:r>
      <w:r w:rsidR="00B92562">
        <w:rPr>
          <w:rFonts w:ascii="Times New Roman" w:hAnsi="Times New Roman"/>
          <w:sz w:val="24"/>
          <w:szCs w:val="24"/>
          <w:lang w:val="en-GB" w:eastAsia="lv-LV"/>
        </w:rPr>
        <w:t>n access</w:t>
      </w:r>
      <w:r w:rsidR="00BF133E" w:rsidRPr="00BF133E">
        <w:rPr>
          <w:rFonts w:ascii="Times New Roman" w:hAnsi="Times New Roman"/>
          <w:sz w:val="24"/>
          <w:szCs w:val="24"/>
          <w:lang w:val="en-GB" w:eastAsia="lv-LV"/>
        </w:rPr>
        <w:t xml:space="preserve"> copy of </w:t>
      </w:r>
      <w:r w:rsidR="0053739B">
        <w:rPr>
          <w:rFonts w:ascii="Times New Roman" w:hAnsi="Times New Roman"/>
          <w:sz w:val="24"/>
          <w:szCs w:val="24"/>
          <w:lang w:val="en-GB" w:eastAsia="lv-LV"/>
        </w:rPr>
        <w:t xml:space="preserve">a </w:t>
      </w:r>
      <w:r w:rsidR="00C17A5A">
        <w:rPr>
          <w:rFonts w:ascii="Times New Roman" w:hAnsi="Times New Roman"/>
          <w:sz w:val="24"/>
          <w:szCs w:val="24"/>
          <w:lang w:val="en-GB" w:eastAsia="lv-LV"/>
        </w:rPr>
        <w:t>record</w:t>
      </w:r>
      <w:r w:rsidR="00BF133E" w:rsidRPr="00BF133E">
        <w:rPr>
          <w:rFonts w:ascii="Times New Roman" w:hAnsi="Times New Roman"/>
          <w:sz w:val="24"/>
          <w:szCs w:val="24"/>
          <w:lang w:val="en-GB" w:eastAsia="lv-LV"/>
        </w:rPr>
        <w:t xml:space="preserve">, if one has been made. The original of </w:t>
      </w:r>
      <w:r w:rsidR="0053739B">
        <w:rPr>
          <w:rFonts w:ascii="Times New Roman" w:hAnsi="Times New Roman"/>
          <w:sz w:val="24"/>
          <w:szCs w:val="24"/>
          <w:lang w:val="en-GB" w:eastAsia="lv-LV"/>
        </w:rPr>
        <w:t xml:space="preserve">the </w:t>
      </w:r>
      <w:r w:rsidR="00175337">
        <w:rPr>
          <w:rFonts w:ascii="Times New Roman" w:hAnsi="Times New Roman"/>
          <w:sz w:val="24"/>
          <w:szCs w:val="24"/>
          <w:lang w:val="en-GB" w:eastAsia="lv-LV"/>
        </w:rPr>
        <w:t xml:space="preserve">record </w:t>
      </w:r>
      <w:r w:rsidR="00BF133E" w:rsidRPr="00BF133E">
        <w:rPr>
          <w:rFonts w:ascii="Times New Roman" w:hAnsi="Times New Roman"/>
          <w:sz w:val="24"/>
          <w:szCs w:val="24"/>
          <w:lang w:val="en-GB" w:eastAsia="lv-LV"/>
        </w:rPr>
        <w:t xml:space="preserve">shall be issued only if the purpose of </w:t>
      </w:r>
      <w:r w:rsidR="0053739B">
        <w:rPr>
          <w:rFonts w:ascii="Times New Roman" w:hAnsi="Times New Roman"/>
          <w:sz w:val="24"/>
          <w:szCs w:val="24"/>
          <w:lang w:val="en-GB" w:eastAsia="lv-LV"/>
        </w:rPr>
        <w:t xml:space="preserve">the </w:t>
      </w:r>
      <w:r w:rsidR="00BF133E" w:rsidRPr="00BF133E">
        <w:rPr>
          <w:rFonts w:ascii="Times New Roman" w:hAnsi="Times New Roman"/>
          <w:sz w:val="24"/>
          <w:szCs w:val="24"/>
          <w:lang w:val="en-GB" w:eastAsia="lv-LV"/>
        </w:rPr>
        <w:t xml:space="preserve">use of the </w:t>
      </w:r>
      <w:r w:rsidR="00175337">
        <w:rPr>
          <w:rFonts w:ascii="Times New Roman" w:hAnsi="Times New Roman"/>
          <w:sz w:val="24"/>
          <w:szCs w:val="24"/>
          <w:lang w:val="en-GB" w:eastAsia="lv-LV"/>
        </w:rPr>
        <w:t>record</w:t>
      </w:r>
      <w:r w:rsidR="00175337" w:rsidRPr="00BF133E">
        <w:rPr>
          <w:rFonts w:ascii="Times New Roman" w:hAnsi="Times New Roman"/>
          <w:sz w:val="24"/>
          <w:szCs w:val="24"/>
          <w:lang w:val="en-GB" w:eastAsia="lv-LV"/>
        </w:rPr>
        <w:t xml:space="preserve"> </w:t>
      </w:r>
      <w:r w:rsidR="00BF133E" w:rsidRPr="00BF133E">
        <w:rPr>
          <w:rFonts w:ascii="Times New Roman" w:hAnsi="Times New Roman"/>
          <w:sz w:val="24"/>
          <w:szCs w:val="24"/>
          <w:lang w:val="en-GB" w:eastAsia="lv-LV"/>
        </w:rPr>
        <w:t>is the study of the original</w:t>
      </w:r>
      <w:r w:rsidR="0053739B">
        <w:rPr>
          <w:rFonts w:ascii="Times New Roman" w:hAnsi="Times New Roman"/>
          <w:sz w:val="24"/>
          <w:szCs w:val="24"/>
          <w:lang w:val="en-GB" w:eastAsia="lv-LV"/>
        </w:rPr>
        <w:t>,</w:t>
      </w:r>
      <w:r w:rsidR="00BF133E" w:rsidRPr="00BF133E">
        <w:rPr>
          <w:rFonts w:ascii="Times New Roman" w:hAnsi="Times New Roman"/>
          <w:sz w:val="24"/>
          <w:szCs w:val="24"/>
          <w:lang w:val="en-GB" w:eastAsia="lv-LV"/>
        </w:rPr>
        <w:t xml:space="preserve"> and physical and technical condition</w:t>
      </w:r>
      <w:r w:rsidR="00175337">
        <w:rPr>
          <w:rFonts w:ascii="Times New Roman" w:hAnsi="Times New Roman"/>
          <w:sz w:val="24"/>
          <w:szCs w:val="24"/>
          <w:lang w:val="en-GB" w:eastAsia="lv-LV"/>
        </w:rPr>
        <w:t xml:space="preserve"> of the record</w:t>
      </w:r>
      <w:r w:rsidR="00BF133E" w:rsidRPr="00BF133E">
        <w:rPr>
          <w:rFonts w:ascii="Times New Roman" w:hAnsi="Times New Roman"/>
          <w:sz w:val="24"/>
          <w:szCs w:val="24"/>
          <w:lang w:val="en-GB" w:eastAsia="lv-LV"/>
        </w:rPr>
        <w:t xml:space="preserve"> allows it.</w:t>
      </w:r>
    </w:p>
    <w:p w14:paraId="391B2575" w14:textId="51C22F19" w:rsidR="000E0F93" w:rsidRPr="00064505" w:rsidRDefault="001C3DA8" w:rsidP="00D547FE">
      <w:pPr>
        <w:pStyle w:val="Sarakstarindkopa"/>
        <w:widowControl/>
        <w:numPr>
          <w:ilvl w:val="0"/>
          <w:numId w:val="17"/>
        </w:numPr>
        <w:spacing w:after="0" w:line="240" w:lineRule="auto"/>
        <w:jc w:val="both"/>
        <w:rPr>
          <w:rFonts w:ascii="Times New Roman" w:hAnsi="Times New Roman"/>
          <w:sz w:val="24"/>
          <w:szCs w:val="24"/>
          <w:lang w:eastAsia="lv-LV"/>
        </w:rPr>
      </w:pPr>
      <w:r>
        <w:rPr>
          <w:rFonts w:ascii="Times New Roman" w:hAnsi="Times New Roman"/>
          <w:sz w:val="24"/>
          <w:szCs w:val="24"/>
          <w:lang w:val="en-GB" w:eastAsia="lv-LV"/>
        </w:rPr>
        <w:t>F</w:t>
      </w:r>
      <w:r w:rsidRPr="00DC271E">
        <w:rPr>
          <w:rFonts w:ascii="Times New Roman" w:hAnsi="Times New Roman"/>
          <w:sz w:val="24"/>
          <w:szCs w:val="24"/>
          <w:lang w:val="en-GB" w:eastAsia="lv-LV"/>
        </w:rPr>
        <w:t xml:space="preserve">or a certain </w:t>
      </w:r>
      <w:proofErr w:type="gramStart"/>
      <w:r w:rsidR="0053739B">
        <w:rPr>
          <w:rFonts w:ascii="Times New Roman" w:hAnsi="Times New Roman"/>
          <w:sz w:val="24"/>
          <w:szCs w:val="24"/>
          <w:lang w:val="en-GB" w:eastAsia="lv-LV"/>
        </w:rPr>
        <w:t>time period</w:t>
      </w:r>
      <w:proofErr w:type="gramEnd"/>
      <w:r w:rsidR="00B76C13">
        <w:rPr>
          <w:rFonts w:ascii="Times New Roman" w:hAnsi="Times New Roman"/>
          <w:sz w:val="24"/>
          <w:szCs w:val="24"/>
          <w:lang w:val="en-GB" w:eastAsia="lv-LV"/>
        </w:rPr>
        <w:t>,</w:t>
      </w:r>
      <w:r w:rsidR="00EB2B0C">
        <w:rPr>
          <w:rFonts w:ascii="Times New Roman" w:hAnsi="Times New Roman"/>
          <w:sz w:val="24"/>
          <w:szCs w:val="24"/>
          <w:lang w:val="en-GB" w:eastAsia="lv-LV"/>
        </w:rPr>
        <w:t xml:space="preserve"> the</w:t>
      </w:r>
      <w:r w:rsidRPr="00DC271E">
        <w:rPr>
          <w:rFonts w:ascii="Times New Roman" w:hAnsi="Times New Roman"/>
          <w:sz w:val="24"/>
          <w:szCs w:val="24"/>
          <w:lang w:val="en-GB" w:eastAsia="lv-LV"/>
        </w:rPr>
        <w:t xml:space="preserve"> </w:t>
      </w:r>
      <w:r w:rsidR="00EB2B0C">
        <w:rPr>
          <w:rFonts w:ascii="Times New Roman" w:hAnsi="Times New Roman"/>
          <w:sz w:val="24"/>
          <w:szCs w:val="24"/>
          <w:lang w:eastAsia="lv-LV"/>
        </w:rPr>
        <w:t>NAL</w:t>
      </w:r>
      <w:r w:rsidR="00EB2B0C" w:rsidRPr="007E1AE5">
        <w:rPr>
          <w:rFonts w:ascii="Times New Roman" w:hAnsi="Times New Roman"/>
          <w:sz w:val="24"/>
          <w:szCs w:val="24"/>
          <w:lang w:eastAsia="lv-LV"/>
        </w:rPr>
        <w:t xml:space="preserve"> </w:t>
      </w:r>
      <w:r w:rsidR="0053739B">
        <w:rPr>
          <w:rFonts w:ascii="Times New Roman" w:hAnsi="Times New Roman"/>
          <w:sz w:val="24"/>
          <w:szCs w:val="24"/>
          <w:lang w:val="en-GB" w:eastAsia="lv-LV"/>
        </w:rPr>
        <w:t>shall have</w:t>
      </w:r>
      <w:r w:rsidR="0053739B" w:rsidRPr="00DC271E">
        <w:rPr>
          <w:rFonts w:ascii="Times New Roman" w:hAnsi="Times New Roman"/>
          <w:sz w:val="24"/>
          <w:szCs w:val="24"/>
          <w:lang w:val="en-GB" w:eastAsia="lv-LV"/>
        </w:rPr>
        <w:t xml:space="preserve"> </w:t>
      </w:r>
      <w:r w:rsidR="007E1AE5" w:rsidRPr="00DC271E">
        <w:rPr>
          <w:rFonts w:ascii="Times New Roman" w:hAnsi="Times New Roman"/>
          <w:sz w:val="24"/>
          <w:szCs w:val="24"/>
          <w:lang w:val="en-GB" w:eastAsia="lv-LV"/>
        </w:rPr>
        <w:t xml:space="preserve">the right to restrict the </w:t>
      </w:r>
      <w:r w:rsidR="00C31C7E">
        <w:rPr>
          <w:rFonts w:ascii="Times New Roman" w:hAnsi="Times New Roman"/>
          <w:sz w:val="24"/>
          <w:szCs w:val="24"/>
          <w:lang w:val="en-GB" w:eastAsia="lv-LV"/>
        </w:rPr>
        <w:t>issuance</w:t>
      </w:r>
      <w:r w:rsidR="00C31C7E" w:rsidRPr="00DC271E">
        <w:rPr>
          <w:rFonts w:ascii="Times New Roman" w:hAnsi="Times New Roman"/>
          <w:sz w:val="24"/>
          <w:szCs w:val="24"/>
          <w:lang w:val="en-GB" w:eastAsia="lv-LV"/>
        </w:rPr>
        <w:t xml:space="preserve"> </w:t>
      </w:r>
      <w:r w:rsidR="007E1AE5" w:rsidRPr="00DC271E">
        <w:rPr>
          <w:rFonts w:ascii="Times New Roman" w:hAnsi="Times New Roman"/>
          <w:sz w:val="24"/>
          <w:szCs w:val="24"/>
          <w:lang w:val="en-GB" w:eastAsia="lv-LV"/>
        </w:rPr>
        <w:t xml:space="preserve">of </w:t>
      </w:r>
      <w:r w:rsidR="00C31C7E">
        <w:rPr>
          <w:rFonts w:ascii="Times New Roman" w:hAnsi="Times New Roman"/>
          <w:sz w:val="24"/>
          <w:szCs w:val="24"/>
          <w:lang w:val="en-GB" w:eastAsia="lv-LV"/>
        </w:rPr>
        <w:t>records</w:t>
      </w:r>
      <w:r w:rsidR="007E1AE5" w:rsidRPr="00DC271E">
        <w:rPr>
          <w:rFonts w:ascii="Times New Roman" w:hAnsi="Times New Roman"/>
          <w:sz w:val="24"/>
          <w:szCs w:val="24"/>
          <w:lang w:val="en-GB" w:eastAsia="lv-LV"/>
        </w:rPr>
        <w:t xml:space="preserve"> in the </w:t>
      </w:r>
      <w:r w:rsidR="003B38B2">
        <w:rPr>
          <w:rFonts w:ascii="Times New Roman" w:hAnsi="Times New Roman"/>
          <w:sz w:val="24"/>
          <w:szCs w:val="24"/>
          <w:lang w:val="en-GB" w:eastAsia="lv-LV"/>
        </w:rPr>
        <w:t>reading</w:t>
      </w:r>
      <w:r w:rsidR="00C31C7E" w:rsidRPr="00DC271E">
        <w:rPr>
          <w:rFonts w:ascii="Times New Roman" w:hAnsi="Times New Roman"/>
          <w:sz w:val="24"/>
          <w:szCs w:val="24"/>
          <w:lang w:val="en-GB" w:eastAsia="lv-LV"/>
        </w:rPr>
        <w:t xml:space="preserve"> </w:t>
      </w:r>
      <w:r w:rsidR="007E1AE5" w:rsidRPr="00DC271E">
        <w:rPr>
          <w:rFonts w:ascii="Times New Roman" w:hAnsi="Times New Roman"/>
          <w:sz w:val="24"/>
          <w:szCs w:val="24"/>
          <w:lang w:val="en-GB" w:eastAsia="lv-LV"/>
        </w:rPr>
        <w:t xml:space="preserve">rooms during </w:t>
      </w:r>
      <w:r w:rsidR="00C31C7E">
        <w:rPr>
          <w:rFonts w:ascii="Times New Roman" w:hAnsi="Times New Roman"/>
          <w:sz w:val="24"/>
          <w:szCs w:val="24"/>
          <w:lang w:val="en-GB" w:eastAsia="lv-LV"/>
        </w:rPr>
        <w:t xml:space="preserve">the process of </w:t>
      </w:r>
      <w:r w:rsidR="007E1AE5" w:rsidRPr="00DC271E">
        <w:rPr>
          <w:rFonts w:ascii="Times New Roman" w:hAnsi="Times New Roman"/>
          <w:sz w:val="24"/>
          <w:szCs w:val="24"/>
          <w:lang w:val="en-GB" w:eastAsia="lv-LV"/>
        </w:rPr>
        <w:t xml:space="preserve">their restoration, </w:t>
      </w:r>
      <w:r w:rsidR="007E1AE5" w:rsidRPr="00064505">
        <w:rPr>
          <w:rFonts w:ascii="Times New Roman" w:hAnsi="Times New Roman"/>
          <w:sz w:val="24"/>
          <w:szCs w:val="24"/>
          <w:lang w:val="en-GB" w:eastAsia="lv-LV"/>
        </w:rPr>
        <w:t xml:space="preserve">digitisation, display in exhibitions, preparation </w:t>
      </w:r>
      <w:r w:rsidR="00FE63E9">
        <w:rPr>
          <w:rFonts w:ascii="Times New Roman" w:hAnsi="Times New Roman"/>
          <w:sz w:val="24"/>
          <w:szCs w:val="24"/>
          <w:lang w:val="en-GB" w:eastAsia="lv-LV"/>
        </w:rPr>
        <w:t>for</w:t>
      </w:r>
      <w:r w:rsidR="00FE63E9" w:rsidRPr="00064505">
        <w:rPr>
          <w:rFonts w:ascii="Times New Roman" w:hAnsi="Times New Roman"/>
          <w:sz w:val="24"/>
          <w:szCs w:val="24"/>
          <w:lang w:val="en-GB" w:eastAsia="lv-LV"/>
        </w:rPr>
        <w:t xml:space="preserve"> </w:t>
      </w:r>
      <w:r w:rsidR="007E1AE5" w:rsidRPr="00064505">
        <w:rPr>
          <w:rFonts w:ascii="Times New Roman" w:hAnsi="Times New Roman"/>
          <w:sz w:val="24"/>
          <w:szCs w:val="24"/>
          <w:lang w:val="en-GB" w:eastAsia="lv-LV"/>
        </w:rPr>
        <w:t>publication.</w:t>
      </w:r>
    </w:p>
    <w:p w14:paraId="6178BBE3" w14:textId="4CF670CC" w:rsidR="000E0F93" w:rsidRPr="006F1E91" w:rsidRDefault="00146B3D" w:rsidP="00D547FE">
      <w:pPr>
        <w:pStyle w:val="Sarakstarindkopa"/>
        <w:widowControl/>
        <w:numPr>
          <w:ilvl w:val="0"/>
          <w:numId w:val="17"/>
        </w:numPr>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Giving a previous notice to a person</w:t>
      </w:r>
      <w:r w:rsidR="006F1E91" w:rsidRPr="006F1E91">
        <w:rPr>
          <w:rFonts w:ascii="Times New Roman" w:hAnsi="Times New Roman"/>
          <w:sz w:val="24"/>
          <w:szCs w:val="24"/>
          <w:lang w:val="en-GB" w:eastAsia="lv-LV"/>
        </w:rPr>
        <w:t xml:space="preserve">, </w:t>
      </w:r>
      <w:r w:rsidR="00B43CC5">
        <w:rPr>
          <w:rFonts w:ascii="Times New Roman" w:hAnsi="Times New Roman"/>
          <w:sz w:val="24"/>
          <w:szCs w:val="24"/>
          <w:lang w:val="en-GB" w:eastAsia="lv-LV"/>
        </w:rPr>
        <w:t xml:space="preserve">the </w:t>
      </w:r>
      <w:r w:rsidR="00D80EA4">
        <w:rPr>
          <w:rFonts w:ascii="Times New Roman" w:hAnsi="Times New Roman"/>
          <w:sz w:val="24"/>
          <w:szCs w:val="24"/>
          <w:lang w:val="en-GB" w:eastAsia="lv-LV"/>
        </w:rPr>
        <w:t>NAL</w:t>
      </w:r>
      <w:r w:rsidR="00D80EA4" w:rsidRPr="006F1E91">
        <w:rPr>
          <w:rFonts w:ascii="Times New Roman" w:hAnsi="Times New Roman"/>
          <w:sz w:val="24"/>
          <w:szCs w:val="24"/>
          <w:lang w:val="en-GB" w:eastAsia="lv-LV"/>
        </w:rPr>
        <w:t xml:space="preserve"> </w:t>
      </w:r>
      <w:r w:rsidR="00D80EA4">
        <w:rPr>
          <w:rFonts w:ascii="Times New Roman" w:hAnsi="Times New Roman"/>
          <w:sz w:val="24"/>
          <w:szCs w:val="24"/>
          <w:lang w:val="en-GB" w:eastAsia="lv-LV"/>
        </w:rPr>
        <w:t>shall have</w:t>
      </w:r>
      <w:r w:rsidR="00D80EA4" w:rsidRPr="006F1E91">
        <w:rPr>
          <w:rFonts w:ascii="Times New Roman" w:hAnsi="Times New Roman"/>
          <w:sz w:val="24"/>
          <w:szCs w:val="24"/>
          <w:lang w:val="en-GB" w:eastAsia="lv-LV"/>
        </w:rPr>
        <w:t xml:space="preserve"> </w:t>
      </w:r>
      <w:r w:rsidR="006F1E91" w:rsidRPr="006F1E91">
        <w:rPr>
          <w:rFonts w:ascii="Times New Roman" w:hAnsi="Times New Roman"/>
          <w:sz w:val="24"/>
          <w:szCs w:val="24"/>
          <w:lang w:val="en-GB" w:eastAsia="lv-LV"/>
        </w:rPr>
        <w:t xml:space="preserve">the right to request the return of </w:t>
      </w:r>
      <w:r w:rsidR="00B43CC5">
        <w:rPr>
          <w:rFonts w:ascii="Times New Roman" w:hAnsi="Times New Roman"/>
          <w:sz w:val="24"/>
          <w:szCs w:val="24"/>
          <w:lang w:val="en-GB" w:eastAsia="lv-LV"/>
        </w:rPr>
        <w:t>records</w:t>
      </w:r>
      <w:r w:rsidR="006F1E91" w:rsidRPr="006F1E91">
        <w:rPr>
          <w:rFonts w:ascii="Times New Roman" w:hAnsi="Times New Roman"/>
          <w:sz w:val="24"/>
          <w:szCs w:val="24"/>
          <w:lang w:val="en-GB" w:eastAsia="lv-LV"/>
        </w:rPr>
        <w:t xml:space="preserve"> before the </w:t>
      </w:r>
      <w:r w:rsidR="00A97804">
        <w:rPr>
          <w:rFonts w:ascii="Times New Roman" w:hAnsi="Times New Roman"/>
          <w:sz w:val="24"/>
          <w:szCs w:val="24"/>
          <w:lang w:val="en-GB" w:eastAsia="lv-LV"/>
        </w:rPr>
        <w:t>specified</w:t>
      </w:r>
      <w:r w:rsidR="00A97804" w:rsidRPr="006F1E91">
        <w:rPr>
          <w:rFonts w:ascii="Times New Roman" w:hAnsi="Times New Roman"/>
          <w:sz w:val="24"/>
          <w:szCs w:val="24"/>
          <w:lang w:val="en-GB" w:eastAsia="lv-LV"/>
        </w:rPr>
        <w:t xml:space="preserve"> </w:t>
      </w:r>
      <w:r w:rsidR="006F1E91" w:rsidRPr="006F1E91">
        <w:rPr>
          <w:rFonts w:ascii="Times New Roman" w:hAnsi="Times New Roman"/>
          <w:sz w:val="24"/>
          <w:szCs w:val="24"/>
          <w:lang w:val="en-GB" w:eastAsia="lv-LV"/>
        </w:rPr>
        <w:t xml:space="preserve">deadline, if they are necessary for the preparation of an archival certificate or for their </w:t>
      </w:r>
      <w:r w:rsidR="00D7231E">
        <w:rPr>
          <w:rFonts w:ascii="Times New Roman" w:hAnsi="Times New Roman"/>
          <w:sz w:val="24"/>
          <w:szCs w:val="24"/>
          <w:lang w:val="en-GB" w:eastAsia="lv-LV"/>
        </w:rPr>
        <w:t>issuing to the third parties</w:t>
      </w:r>
      <w:r w:rsidR="006F1E91" w:rsidRPr="006F1E91">
        <w:rPr>
          <w:rFonts w:ascii="Times New Roman" w:hAnsi="Times New Roman"/>
          <w:sz w:val="24"/>
          <w:szCs w:val="24"/>
          <w:lang w:val="en-GB" w:eastAsia="lv-LV"/>
        </w:rPr>
        <w:t xml:space="preserve"> in the cases </w:t>
      </w:r>
      <w:r w:rsidR="00503426">
        <w:rPr>
          <w:rFonts w:ascii="Times New Roman" w:hAnsi="Times New Roman"/>
          <w:sz w:val="24"/>
          <w:szCs w:val="24"/>
          <w:lang w:val="en-GB" w:eastAsia="lv-LV"/>
        </w:rPr>
        <w:t>specified in the regulatory acts</w:t>
      </w:r>
      <w:r w:rsidR="006F1E91" w:rsidRPr="006F1E91">
        <w:rPr>
          <w:rFonts w:ascii="Times New Roman" w:hAnsi="Times New Roman"/>
          <w:sz w:val="24"/>
          <w:szCs w:val="24"/>
          <w:lang w:val="en-GB" w:eastAsia="lv-LV"/>
        </w:rPr>
        <w:t>.</w:t>
      </w:r>
    </w:p>
    <w:p w14:paraId="6FCCF11E" w14:textId="5BF009A9" w:rsidR="000E0F93" w:rsidRPr="003742BB" w:rsidRDefault="00644CDB" w:rsidP="00D547FE">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T</w:t>
      </w:r>
      <w:r w:rsidR="00C309D8">
        <w:rPr>
          <w:rFonts w:ascii="Times New Roman" w:hAnsi="Times New Roman"/>
          <w:sz w:val="24"/>
          <w:szCs w:val="24"/>
          <w:lang w:val="en-GB" w:eastAsia="lv-LV"/>
        </w:rPr>
        <w:t>he NAL</w:t>
      </w:r>
      <w:r w:rsidR="00C309D8" w:rsidRPr="003742BB">
        <w:rPr>
          <w:rFonts w:ascii="Times New Roman" w:hAnsi="Times New Roman"/>
          <w:sz w:val="24"/>
          <w:szCs w:val="24"/>
          <w:lang w:val="en-GB" w:eastAsia="lv-LV"/>
        </w:rPr>
        <w:t xml:space="preserve"> </w:t>
      </w:r>
      <w:r>
        <w:rPr>
          <w:rFonts w:ascii="Times New Roman" w:hAnsi="Times New Roman"/>
          <w:sz w:val="24"/>
          <w:szCs w:val="24"/>
          <w:lang w:val="en-GB" w:eastAsia="lv-LV"/>
        </w:rPr>
        <w:t>shall have</w:t>
      </w:r>
      <w:r w:rsidRPr="003742BB">
        <w:rPr>
          <w:rFonts w:ascii="Times New Roman" w:hAnsi="Times New Roman"/>
          <w:sz w:val="24"/>
          <w:szCs w:val="24"/>
          <w:lang w:val="en-GB" w:eastAsia="lv-LV"/>
        </w:rPr>
        <w:t xml:space="preserve"> </w:t>
      </w:r>
      <w:r w:rsidR="003742BB" w:rsidRPr="003742BB">
        <w:rPr>
          <w:rFonts w:ascii="Times New Roman" w:hAnsi="Times New Roman"/>
          <w:sz w:val="24"/>
          <w:szCs w:val="24"/>
          <w:lang w:val="en-GB" w:eastAsia="lv-LV"/>
        </w:rPr>
        <w:t xml:space="preserve">the right to </w:t>
      </w:r>
      <w:r w:rsidR="00744AA8">
        <w:rPr>
          <w:rFonts w:ascii="Times New Roman" w:hAnsi="Times New Roman"/>
          <w:sz w:val="24"/>
          <w:szCs w:val="24"/>
          <w:lang w:val="en-GB" w:eastAsia="lv-LV"/>
        </w:rPr>
        <w:t>inspect</w:t>
      </w:r>
      <w:r w:rsidR="00F3271F">
        <w:rPr>
          <w:rFonts w:ascii="Times New Roman" w:hAnsi="Times New Roman"/>
          <w:sz w:val="24"/>
          <w:szCs w:val="24"/>
          <w:lang w:val="en-GB" w:eastAsia="lv-LV"/>
        </w:rPr>
        <w:t xml:space="preserve"> </w:t>
      </w:r>
      <w:r w:rsidR="003742BB" w:rsidRPr="003742BB">
        <w:rPr>
          <w:rFonts w:ascii="Times New Roman" w:hAnsi="Times New Roman"/>
          <w:sz w:val="24"/>
          <w:szCs w:val="24"/>
          <w:lang w:val="en-GB" w:eastAsia="lv-LV"/>
        </w:rPr>
        <w:t xml:space="preserve">equipment </w:t>
      </w:r>
      <w:r w:rsidR="0041328C">
        <w:rPr>
          <w:rFonts w:ascii="Times New Roman" w:hAnsi="Times New Roman"/>
          <w:sz w:val="24"/>
          <w:szCs w:val="24"/>
          <w:lang w:val="en-GB" w:eastAsia="lv-LV"/>
        </w:rPr>
        <w:t xml:space="preserve">that </w:t>
      </w:r>
      <w:r w:rsidR="009C2585">
        <w:rPr>
          <w:rFonts w:ascii="Times New Roman" w:hAnsi="Times New Roman"/>
          <w:sz w:val="24"/>
          <w:szCs w:val="24"/>
          <w:lang w:val="en-GB" w:eastAsia="lv-LV"/>
        </w:rPr>
        <w:t xml:space="preserve">are </w:t>
      </w:r>
      <w:r w:rsidR="0041328C">
        <w:rPr>
          <w:rFonts w:ascii="Times New Roman" w:hAnsi="Times New Roman"/>
          <w:sz w:val="24"/>
          <w:szCs w:val="24"/>
          <w:lang w:val="en-GB" w:eastAsia="lv-LV"/>
        </w:rPr>
        <w:t xml:space="preserve">going to be </w:t>
      </w:r>
      <w:r w:rsidR="003742BB" w:rsidRPr="003742BB">
        <w:rPr>
          <w:rFonts w:ascii="Times New Roman" w:hAnsi="Times New Roman"/>
          <w:sz w:val="24"/>
          <w:szCs w:val="24"/>
          <w:lang w:val="en-GB" w:eastAsia="lv-LV"/>
        </w:rPr>
        <w:t xml:space="preserve">used </w:t>
      </w:r>
      <w:r w:rsidR="0041328C">
        <w:rPr>
          <w:rFonts w:ascii="Times New Roman" w:hAnsi="Times New Roman"/>
          <w:sz w:val="24"/>
          <w:szCs w:val="24"/>
          <w:lang w:val="en-GB" w:eastAsia="lv-LV"/>
        </w:rPr>
        <w:t xml:space="preserve">for </w:t>
      </w:r>
      <w:r w:rsidR="003742BB" w:rsidRPr="003742BB">
        <w:rPr>
          <w:rFonts w:ascii="Times New Roman" w:hAnsi="Times New Roman"/>
          <w:sz w:val="24"/>
          <w:szCs w:val="24"/>
          <w:lang w:val="en-GB" w:eastAsia="lv-LV"/>
        </w:rPr>
        <w:t>tak</w:t>
      </w:r>
      <w:r w:rsidR="00E63147">
        <w:rPr>
          <w:rFonts w:ascii="Times New Roman" w:hAnsi="Times New Roman"/>
          <w:sz w:val="24"/>
          <w:szCs w:val="24"/>
          <w:lang w:val="en-GB" w:eastAsia="lv-LV"/>
        </w:rPr>
        <w:t>ing</w:t>
      </w:r>
      <w:r w:rsidR="003742BB" w:rsidRPr="003742BB">
        <w:rPr>
          <w:rFonts w:ascii="Times New Roman" w:hAnsi="Times New Roman"/>
          <w:sz w:val="24"/>
          <w:szCs w:val="24"/>
          <w:lang w:val="en-GB" w:eastAsia="lv-LV"/>
        </w:rPr>
        <w:t xml:space="preserve"> photographs of </w:t>
      </w:r>
      <w:r w:rsidR="0041328C">
        <w:rPr>
          <w:rFonts w:ascii="Times New Roman" w:hAnsi="Times New Roman"/>
          <w:sz w:val="24"/>
          <w:szCs w:val="24"/>
          <w:lang w:val="en-GB" w:eastAsia="lv-LV"/>
        </w:rPr>
        <w:t>rec</w:t>
      </w:r>
      <w:r w:rsidR="00E63147">
        <w:rPr>
          <w:rFonts w:ascii="Times New Roman" w:hAnsi="Times New Roman"/>
          <w:sz w:val="24"/>
          <w:szCs w:val="24"/>
          <w:lang w:val="en-GB" w:eastAsia="lv-LV"/>
        </w:rPr>
        <w:t>ords</w:t>
      </w:r>
      <w:r w:rsidR="003742BB" w:rsidRPr="003742BB">
        <w:rPr>
          <w:rFonts w:ascii="Times New Roman" w:hAnsi="Times New Roman"/>
          <w:sz w:val="24"/>
          <w:szCs w:val="24"/>
          <w:lang w:val="en-GB" w:eastAsia="lv-LV"/>
        </w:rPr>
        <w:t>.</w:t>
      </w:r>
    </w:p>
    <w:p w14:paraId="244AFD31" w14:textId="06198C99" w:rsidR="00C57BBB" w:rsidRPr="000B15AA" w:rsidRDefault="00C309D8" w:rsidP="007C699F">
      <w:pPr>
        <w:pStyle w:val="Sarakstarindkopa"/>
        <w:widowControl/>
        <w:numPr>
          <w:ilvl w:val="0"/>
          <w:numId w:val="17"/>
        </w:numPr>
        <w:autoSpaceDE w:val="0"/>
        <w:autoSpaceDN w:val="0"/>
        <w:spacing w:after="0" w:line="240" w:lineRule="auto"/>
        <w:jc w:val="both"/>
        <w:rPr>
          <w:rFonts w:ascii="Times New Roman" w:hAnsi="Times New Roman"/>
          <w:sz w:val="24"/>
          <w:szCs w:val="24"/>
          <w:lang w:val="en-GB" w:eastAsia="lv-LV"/>
        </w:rPr>
      </w:pPr>
      <w:r>
        <w:rPr>
          <w:rFonts w:ascii="Times New Roman" w:hAnsi="Times New Roman"/>
          <w:sz w:val="24"/>
          <w:szCs w:val="24"/>
          <w:lang w:val="en-GB" w:eastAsia="lv-LV"/>
        </w:rPr>
        <w:t xml:space="preserve">the NAL </w:t>
      </w:r>
      <w:r w:rsidR="009C2585">
        <w:rPr>
          <w:rFonts w:ascii="Times New Roman" w:hAnsi="Times New Roman"/>
          <w:sz w:val="24"/>
          <w:szCs w:val="24"/>
          <w:lang w:val="en-GB" w:eastAsia="lv-LV"/>
        </w:rPr>
        <w:t>shall have</w:t>
      </w:r>
      <w:r w:rsidR="009C2585" w:rsidRPr="000B15AA">
        <w:rPr>
          <w:rFonts w:ascii="Times New Roman" w:hAnsi="Times New Roman"/>
          <w:sz w:val="24"/>
          <w:szCs w:val="24"/>
          <w:lang w:val="en-GB" w:eastAsia="lv-LV"/>
        </w:rPr>
        <w:t xml:space="preserve"> </w:t>
      </w:r>
      <w:r w:rsidR="000B15AA" w:rsidRPr="000B15AA">
        <w:rPr>
          <w:rFonts w:ascii="Times New Roman" w:hAnsi="Times New Roman"/>
          <w:sz w:val="24"/>
          <w:szCs w:val="24"/>
          <w:lang w:val="en-GB" w:eastAsia="lv-LV"/>
        </w:rPr>
        <w:t xml:space="preserve">the right to </w:t>
      </w:r>
      <w:r w:rsidR="006D1391">
        <w:rPr>
          <w:rFonts w:ascii="Times New Roman" w:hAnsi="Times New Roman"/>
          <w:sz w:val="24"/>
          <w:szCs w:val="24"/>
          <w:lang w:val="en-GB" w:eastAsia="lv-LV"/>
        </w:rPr>
        <w:t>prevent</w:t>
      </w:r>
      <w:r w:rsidR="006D1391" w:rsidRPr="000B15AA">
        <w:rPr>
          <w:rFonts w:ascii="Times New Roman" w:hAnsi="Times New Roman"/>
          <w:sz w:val="24"/>
          <w:szCs w:val="24"/>
          <w:lang w:val="en-GB" w:eastAsia="lv-LV"/>
        </w:rPr>
        <w:t xml:space="preserve"> </w:t>
      </w:r>
      <w:r w:rsidR="00403CD5">
        <w:rPr>
          <w:rFonts w:ascii="Times New Roman" w:hAnsi="Times New Roman"/>
          <w:sz w:val="24"/>
          <w:szCs w:val="24"/>
          <w:lang w:val="en-GB" w:eastAsia="lv-LV"/>
        </w:rPr>
        <w:t>a person</w:t>
      </w:r>
      <w:r w:rsidR="000B15AA" w:rsidRPr="000B15AA">
        <w:rPr>
          <w:rFonts w:ascii="Times New Roman" w:hAnsi="Times New Roman"/>
          <w:sz w:val="24"/>
          <w:szCs w:val="24"/>
          <w:lang w:val="en-GB" w:eastAsia="lv-LV"/>
        </w:rPr>
        <w:t xml:space="preserve"> </w:t>
      </w:r>
      <w:r w:rsidR="00434E49">
        <w:rPr>
          <w:rFonts w:ascii="Times New Roman" w:hAnsi="Times New Roman"/>
          <w:sz w:val="24"/>
          <w:szCs w:val="24"/>
          <w:lang w:val="en-GB" w:eastAsia="lv-LV"/>
        </w:rPr>
        <w:t xml:space="preserve">from visiting the </w:t>
      </w:r>
      <w:r w:rsidR="003B38B2">
        <w:rPr>
          <w:rFonts w:ascii="Times New Roman" w:hAnsi="Times New Roman"/>
          <w:sz w:val="24"/>
          <w:szCs w:val="24"/>
          <w:lang w:val="en-GB" w:eastAsia="lv-LV"/>
        </w:rPr>
        <w:t>reading</w:t>
      </w:r>
      <w:r w:rsidR="00434E49">
        <w:rPr>
          <w:rFonts w:ascii="Times New Roman" w:hAnsi="Times New Roman"/>
          <w:sz w:val="24"/>
          <w:szCs w:val="24"/>
          <w:lang w:val="en-GB" w:eastAsia="lv-LV"/>
        </w:rPr>
        <w:t xml:space="preserve"> room </w:t>
      </w:r>
      <w:r w:rsidR="00354306">
        <w:rPr>
          <w:rFonts w:ascii="Times New Roman" w:hAnsi="Times New Roman"/>
          <w:sz w:val="24"/>
          <w:szCs w:val="24"/>
          <w:lang w:val="en-GB" w:eastAsia="lv-LV"/>
        </w:rPr>
        <w:t xml:space="preserve">if he/she </w:t>
      </w:r>
      <w:r w:rsidR="000B15AA" w:rsidRPr="000B15AA">
        <w:rPr>
          <w:rFonts w:ascii="Times New Roman" w:hAnsi="Times New Roman"/>
          <w:sz w:val="24"/>
          <w:szCs w:val="24"/>
          <w:lang w:val="en-GB" w:eastAsia="lv-LV"/>
        </w:rPr>
        <w:t xml:space="preserve">has not applied for </w:t>
      </w:r>
      <w:r w:rsidR="005019B5">
        <w:rPr>
          <w:rFonts w:ascii="Times New Roman" w:hAnsi="Times New Roman"/>
          <w:sz w:val="24"/>
          <w:szCs w:val="24"/>
          <w:lang w:val="en-GB" w:eastAsia="lv-LV"/>
        </w:rPr>
        <w:t>a visit</w:t>
      </w:r>
      <w:r w:rsidR="000B15AA" w:rsidRPr="000B15AA">
        <w:rPr>
          <w:rFonts w:ascii="Times New Roman" w:hAnsi="Times New Roman"/>
          <w:sz w:val="24"/>
          <w:szCs w:val="24"/>
          <w:lang w:val="en-GB" w:eastAsia="lv-LV"/>
        </w:rPr>
        <w:t xml:space="preserve"> in accordance with </w:t>
      </w:r>
      <w:r w:rsidR="00D13B29">
        <w:rPr>
          <w:rFonts w:ascii="Times New Roman" w:hAnsi="Times New Roman"/>
          <w:sz w:val="24"/>
          <w:szCs w:val="24"/>
          <w:lang w:val="en-GB" w:eastAsia="lv-LV"/>
        </w:rPr>
        <w:t>Clause </w:t>
      </w:r>
      <w:r w:rsidR="000B15AA" w:rsidRPr="000B15AA">
        <w:rPr>
          <w:rFonts w:ascii="Times New Roman" w:hAnsi="Times New Roman"/>
          <w:sz w:val="24"/>
          <w:szCs w:val="24"/>
          <w:lang w:val="en-GB" w:eastAsia="lv-LV"/>
        </w:rPr>
        <w:t xml:space="preserve">7 of the </w:t>
      </w:r>
      <w:r w:rsidR="00354306">
        <w:rPr>
          <w:rFonts w:ascii="Times New Roman" w:hAnsi="Times New Roman"/>
          <w:sz w:val="24"/>
          <w:szCs w:val="24"/>
          <w:lang w:val="en-GB" w:eastAsia="lv-LV"/>
        </w:rPr>
        <w:t>Procedures</w:t>
      </w:r>
      <w:r w:rsidR="000B15AA" w:rsidRPr="000B15AA">
        <w:rPr>
          <w:rFonts w:ascii="Times New Roman" w:hAnsi="Times New Roman"/>
          <w:sz w:val="24"/>
          <w:szCs w:val="24"/>
          <w:lang w:val="en-GB" w:eastAsia="lv-LV"/>
        </w:rPr>
        <w:t xml:space="preserve">. If </w:t>
      </w:r>
      <w:r w:rsidR="00C566D4">
        <w:rPr>
          <w:rFonts w:ascii="Times New Roman" w:hAnsi="Times New Roman"/>
          <w:sz w:val="24"/>
          <w:szCs w:val="24"/>
          <w:lang w:val="en-GB" w:eastAsia="lv-LV"/>
        </w:rPr>
        <w:t>the</w:t>
      </w:r>
      <w:r w:rsidR="00C566D4" w:rsidRPr="000B15AA">
        <w:rPr>
          <w:rFonts w:ascii="Times New Roman" w:hAnsi="Times New Roman"/>
          <w:sz w:val="24"/>
          <w:szCs w:val="24"/>
          <w:lang w:val="en-GB" w:eastAsia="lv-LV"/>
        </w:rPr>
        <w:t xml:space="preserve"> </w:t>
      </w:r>
      <w:r w:rsidR="000B15AA" w:rsidRPr="000B15AA">
        <w:rPr>
          <w:rFonts w:ascii="Times New Roman" w:hAnsi="Times New Roman"/>
          <w:sz w:val="24"/>
          <w:szCs w:val="24"/>
          <w:lang w:val="en-GB" w:eastAsia="lv-LV"/>
        </w:rPr>
        <w:t xml:space="preserve">person has not </w:t>
      </w:r>
      <w:r w:rsidR="00C566D4">
        <w:rPr>
          <w:rFonts w:ascii="Times New Roman" w:hAnsi="Times New Roman"/>
          <w:sz w:val="24"/>
          <w:szCs w:val="24"/>
          <w:lang w:val="en-GB" w:eastAsia="lv-LV"/>
        </w:rPr>
        <w:t>applied for a visit</w:t>
      </w:r>
      <w:r w:rsidR="000B15AA" w:rsidRPr="000B15AA">
        <w:rPr>
          <w:rFonts w:ascii="Times New Roman" w:hAnsi="Times New Roman"/>
          <w:sz w:val="24"/>
          <w:szCs w:val="24"/>
          <w:lang w:val="en-GB" w:eastAsia="lv-LV"/>
        </w:rPr>
        <w:t xml:space="preserve">, </w:t>
      </w:r>
      <w:r w:rsidR="00E03C19">
        <w:rPr>
          <w:rFonts w:ascii="Times New Roman" w:hAnsi="Times New Roman"/>
          <w:sz w:val="24"/>
          <w:szCs w:val="24"/>
          <w:lang w:val="en-GB" w:eastAsia="lv-LV"/>
        </w:rPr>
        <w:t>preference</w:t>
      </w:r>
      <w:r w:rsidR="00E03C19" w:rsidRPr="000B15AA">
        <w:rPr>
          <w:rFonts w:ascii="Times New Roman" w:hAnsi="Times New Roman"/>
          <w:sz w:val="24"/>
          <w:szCs w:val="24"/>
          <w:lang w:val="en-GB" w:eastAsia="lv-LV"/>
        </w:rPr>
        <w:t xml:space="preserve"> </w:t>
      </w:r>
      <w:r w:rsidR="000B15AA" w:rsidRPr="000B15AA">
        <w:rPr>
          <w:rFonts w:ascii="Times New Roman" w:hAnsi="Times New Roman"/>
          <w:sz w:val="24"/>
          <w:szCs w:val="24"/>
          <w:lang w:val="en-GB" w:eastAsia="lv-LV"/>
        </w:rPr>
        <w:t xml:space="preserve">shall be given to </w:t>
      </w:r>
      <w:r w:rsidR="00E03C19">
        <w:rPr>
          <w:rFonts w:ascii="Times New Roman" w:hAnsi="Times New Roman"/>
          <w:sz w:val="24"/>
          <w:szCs w:val="24"/>
          <w:lang w:val="en-GB" w:eastAsia="lv-LV"/>
        </w:rPr>
        <w:t>a</w:t>
      </w:r>
      <w:r w:rsidR="00E03C19" w:rsidRPr="000B15AA">
        <w:rPr>
          <w:rFonts w:ascii="Times New Roman" w:hAnsi="Times New Roman"/>
          <w:sz w:val="24"/>
          <w:szCs w:val="24"/>
          <w:lang w:val="en-GB" w:eastAsia="lv-LV"/>
        </w:rPr>
        <w:t xml:space="preserve"> </w:t>
      </w:r>
      <w:r w:rsidR="000B15AA" w:rsidRPr="000B15AA">
        <w:rPr>
          <w:rFonts w:ascii="Times New Roman" w:hAnsi="Times New Roman"/>
          <w:sz w:val="24"/>
          <w:szCs w:val="24"/>
          <w:lang w:val="en-GB" w:eastAsia="lv-LV"/>
        </w:rPr>
        <w:t xml:space="preserve">person who has </w:t>
      </w:r>
      <w:r w:rsidR="00E03C19">
        <w:rPr>
          <w:rFonts w:ascii="Times New Roman" w:hAnsi="Times New Roman"/>
          <w:sz w:val="24"/>
          <w:szCs w:val="24"/>
          <w:lang w:val="en-GB" w:eastAsia="lv-LV"/>
        </w:rPr>
        <w:t>done so</w:t>
      </w:r>
      <w:r w:rsidR="000B15AA" w:rsidRPr="000B15AA">
        <w:rPr>
          <w:rFonts w:ascii="Times New Roman" w:hAnsi="Times New Roman"/>
          <w:sz w:val="24"/>
          <w:szCs w:val="24"/>
          <w:lang w:val="en-GB" w:eastAsia="lv-LV"/>
        </w:rPr>
        <w:t>.</w:t>
      </w:r>
    </w:p>
    <w:p w14:paraId="6BE00CDA" w14:textId="5E1A5A0C" w:rsidR="00D31092" w:rsidRPr="005142FA" w:rsidRDefault="004B22F0" w:rsidP="00DF4F55">
      <w:pPr>
        <w:pStyle w:val="Sarakstarindkopa"/>
        <w:widowControl/>
        <w:numPr>
          <w:ilvl w:val="0"/>
          <w:numId w:val="17"/>
        </w:numPr>
        <w:autoSpaceDE w:val="0"/>
        <w:autoSpaceDN w:val="0"/>
        <w:spacing w:after="0" w:line="240" w:lineRule="auto"/>
        <w:ind w:right="282"/>
        <w:jc w:val="both"/>
        <w:rPr>
          <w:rFonts w:ascii="Times New Roman" w:hAnsi="Times New Roman"/>
          <w:sz w:val="24"/>
          <w:szCs w:val="24"/>
          <w:lang w:val="en-GB" w:eastAsia="lv-LV"/>
        </w:rPr>
      </w:pPr>
      <w:r>
        <w:rPr>
          <w:rFonts w:ascii="Times New Roman" w:hAnsi="Times New Roman"/>
          <w:sz w:val="24"/>
          <w:szCs w:val="24"/>
          <w:lang w:val="en-GB" w:eastAsia="lv-LV"/>
        </w:rPr>
        <w:t>W</w:t>
      </w:r>
      <w:r w:rsidR="005142FA" w:rsidRPr="005142FA">
        <w:rPr>
          <w:rFonts w:ascii="Times New Roman" w:hAnsi="Times New Roman"/>
          <w:sz w:val="24"/>
          <w:szCs w:val="24"/>
          <w:lang w:val="en-GB" w:eastAsia="lv-LV"/>
        </w:rPr>
        <w:t>hen</w:t>
      </w:r>
      <w:r>
        <w:rPr>
          <w:rFonts w:ascii="Times New Roman" w:hAnsi="Times New Roman"/>
          <w:sz w:val="24"/>
          <w:szCs w:val="24"/>
          <w:lang w:val="en-GB" w:eastAsia="lv-LV"/>
        </w:rPr>
        <w:t xml:space="preserve"> a person</w:t>
      </w:r>
      <w:r w:rsidR="00C93E1E">
        <w:rPr>
          <w:rFonts w:ascii="Times New Roman" w:hAnsi="Times New Roman"/>
          <w:sz w:val="24"/>
          <w:szCs w:val="24"/>
          <w:lang w:val="en-GB" w:eastAsia="lv-LV"/>
        </w:rPr>
        <w:t xml:space="preserve">, </w:t>
      </w:r>
      <w:r w:rsidR="005142FA" w:rsidRPr="005142FA">
        <w:rPr>
          <w:rFonts w:ascii="Times New Roman" w:hAnsi="Times New Roman"/>
          <w:sz w:val="24"/>
          <w:szCs w:val="24"/>
          <w:lang w:val="en-GB" w:eastAsia="lv-LV"/>
        </w:rPr>
        <w:t xml:space="preserve">registering for work in the </w:t>
      </w:r>
      <w:r w:rsidR="003B38B2">
        <w:rPr>
          <w:rFonts w:ascii="Times New Roman" w:hAnsi="Times New Roman"/>
          <w:sz w:val="24"/>
          <w:szCs w:val="24"/>
          <w:lang w:val="en-GB" w:eastAsia="lv-LV"/>
        </w:rPr>
        <w:t>reading</w:t>
      </w:r>
      <w:r w:rsidR="00C93E1E" w:rsidRPr="005142FA">
        <w:rPr>
          <w:rFonts w:ascii="Times New Roman" w:hAnsi="Times New Roman"/>
          <w:sz w:val="24"/>
          <w:szCs w:val="24"/>
          <w:lang w:val="en-GB" w:eastAsia="lv-LV"/>
        </w:rPr>
        <w:t xml:space="preserve"> </w:t>
      </w:r>
      <w:r w:rsidR="005142FA" w:rsidRPr="005142FA">
        <w:rPr>
          <w:rFonts w:ascii="Times New Roman" w:hAnsi="Times New Roman"/>
          <w:sz w:val="24"/>
          <w:szCs w:val="24"/>
          <w:lang w:val="en-GB" w:eastAsia="lv-LV"/>
        </w:rPr>
        <w:t>room, has not indicated all the information relevant to the person</w:t>
      </w:r>
      <w:r w:rsidR="007C5A84">
        <w:rPr>
          <w:rFonts w:ascii="Times New Roman" w:hAnsi="Times New Roman"/>
          <w:sz w:val="24"/>
          <w:szCs w:val="24"/>
          <w:lang w:val="en-GB" w:eastAsia="lv-LV"/>
        </w:rPr>
        <w:t> </w:t>
      </w:r>
      <w:r w:rsidR="005142FA" w:rsidRPr="005142FA">
        <w:rPr>
          <w:rFonts w:ascii="Times New Roman" w:hAnsi="Times New Roman"/>
          <w:sz w:val="24"/>
          <w:szCs w:val="24"/>
          <w:lang w:val="en-GB" w:eastAsia="lv-LV"/>
        </w:rPr>
        <w:t>(except for information about the means of communication which the person does not have)</w:t>
      </w:r>
      <w:r w:rsidR="003C4293">
        <w:rPr>
          <w:rFonts w:ascii="Times New Roman" w:hAnsi="Times New Roman"/>
          <w:sz w:val="24"/>
          <w:szCs w:val="24"/>
          <w:lang w:val="en-GB" w:eastAsia="lv-LV"/>
        </w:rPr>
        <w:t xml:space="preserve"> in the application for </w:t>
      </w:r>
      <w:r w:rsidR="00C46AF8">
        <w:rPr>
          <w:rFonts w:ascii="Times New Roman" w:hAnsi="Times New Roman"/>
          <w:sz w:val="24"/>
          <w:szCs w:val="24"/>
          <w:lang w:val="en-GB" w:eastAsia="lv-LV"/>
        </w:rPr>
        <w:t xml:space="preserve">the </w:t>
      </w:r>
      <w:r w:rsidR="003C4293">
        <w:rPr>
          <w:rFonts w:ascii="Times New Roman" w:hAnsi="Times New Roman"/>
          <w:sz w:val="24"/>
          <w:szCs w:val="24"/>
          <w:lang w:val="en-GB" w:eastAsia="lv-LV"/>
        </w:rPr>
        <w:t>use of records</w:t>
      </w:r>
      <w:r w:rsidR="006276B1">
        <w:rPr>
          <w:rFonts w:ascii="Times New Roman" w:hAnsi="Times New Roman"/>
          <w:sz w:val="24"/>
          <w:szCs w:val="24"/>
          <w:lang w:val="en-GB" w:eastAsia="lv-LV"/>
        </w:rPr>
        <w:t xml:space="preserve">, the NAL </w:t>
      </w:r>
      <w:r w:rsidR="00354C45">
        <w:rPr>
          <w:rFonts w:ascii="Times New Roman" w:hAnsi="Times New Roman"/>
          <w:sz w:val="24"/>
          <w:szCs w:val="24"/>
          <w:lang w:val="en-GB" w:eastAsia="lv-LV"/>
        </w:rPr>
        <w:t xml:space="preserve">shall </w:t>
      </w:r>
      <w:r w:rsidR="00B1574C">
        <w:rPr>
          <w:rFonts w:ascii="Times New Roman" w:hAnsi="Times New Roman"/>
          <w:sz w:val="24"/>
          <w:szCs w:val="24"/>
          <w:lang w:val="en-GB" w:eastAsia="lv-LV"/>
        </w:rPr>
        <w:t>prevent to use</w:t>
      </w:r>
      <w:r w:rsidR="00610EF2">
        <w:rPr>
          <w:rFonts w:ascii="Times New Roman" w:hAnsi="Times New Roman"/>
          <w:sz w:val="24"/>
          <w:szCs w:val="24"/>
          <w:lang w:val="en-GB" w:eastAsia="lv-LV"/>
        </w:rPr>
        <w:t xml:space="preserve"> </w:t>
      </w:r>
      <w:proofErr w:type="gramStart"/>
      <w:r w:rsidR="00291BCC">
        <w:rPr>
          <w:rFonts w:ascii="Times New Roman" w:hAnsi="Times New Roman"/>
          <w:sz w:val="24"/>
          <w:szCs w:val="24"/>
          <w:lang w:val="en-GB" w:eastAsia="lv-LV"/>
        </w:rPr>
        <w:t>records</w:t>
      </w:r>
      <w:r w:rsidR="006276B1">
        <w:rPr>
          <w:rFonts w:ascii="Times New Roman" w:hAnsi="Times New Roman"/>
          <w:sz w:val="24"/>
          <w:szCs w:val="24"/>
          <w:lang w:val="en-GB" w:eastAsia="lv-LV"/>
        </w:rPr>
        <w:t xml:space="preserve"> </w:t>
      </w:r>
      <w:r w:rsidR="005142FA" w:rsidRPr="005142FA">
        <w:rPr>
          <w:rFonts w:ascii="Times New Roman" w:hAnsi="Times New Roman"/>
          <w:sz w:val="24"/>
          <w:szCs w:val="24"/>
          <w:lang w:val="en-GB" w:eastAsia="lv-LV"/>
        </w:rPr>
        <w:t>.</w:t>
      </w:r>
      <w:proofErr w:type="gramEnd"/>
    </w:p>
    <w:p w14:paraId="0D59EF0D" w14:textId="77777777" w:rsidR="005142FA" w:rsidRPr="005142FA" w:rsidRDefault="005142FA" w:rsidP="005142FA">
      <w:pPr>
        <w:pStyle w:val="Sarakstarindkopa"/>
        <w:widowControl/>
        <w:autoSpaceDE w:val="0"/>
        <w:autoSpaceDN w:val="0"/>
        <w:spacing w:after="0" w:line="240" w:lineRule="auto"/>
        <w:ind w:left="360" w:right="282"/>
        <w:jc w:val="both"/>
        <w:rPr>
          <w:rFonts w:ascii="Times New Roman" w:hAnsi="Times New Roman"/>
          <w:sz w:val="24"/>
          <w:szCs w:val="24"/>
          <w:lang w:eastAsia="lv-LV"/>
        </w:rPr>
      </w:pPr>
    </w:p>
    <w:p w14:paraId="4E346FE8" w14:textId="77777777" w:rsidR="000E0F93" w:rsidRPr="0071560A" w:rsidRDefault="000E0F93" w:rsidP="00D31092">
      <w:pPr>
        <w:pStyle w:val="Virsraksts4"/>
        <w:spacing w:before="0" w:after="0" w:line="240" w:lineRule="auto"/>
        <w:jc w:val="center"/>
        <w:rPr>
          <w:rFonts w:ascii="Times New Roman" w:hAnsi="Times New Roman"/>
          <w:sz w:val="24"/>
          <w:szCs w:val="24"/>
        </w:rPr>
      </w:pPr>
      <w:r w:rsidRPr="0071560A">
        <w:rPr>
          <w:rFonts w:ascii="Times New Roman" w:hAnsi="Times New Roman"/>
          <w:sz w:val="24"/>
          <w:szCs w:val="24"/>
        </w:rPr>
        <w:t>VII</w:t>
      </w:r>
      <w:r w:rsidRPr="002A159E">
        <w:rPr>
          <w:rFonts w:ascii="Times New Roman" w:hAnsi="Times New Roman"/>
          <w:sz w:val="24"/>
          <w:szCs w:val="24"/>
        </w:rPr>
        <w:t xml:space="preserve">I. </w:t>
      </w:r>
      <w:r w:rsidR="00A05625" w:rsidRPr="002A159E">
        <w:rPr>
          <w:rFonts w:ascii="Times New Roman" w:hAnsi="Times New Roman"/>
          <w:sz w:val="24"/>
          <w:szCs w:val="24"/>
          <w:lang w:val="en-GB"/>
        </w:rPr>
        <w:t>Closing</w:t>
      </w:r>
      <w:r w:rsidR="00A05625" w:rsidRPr="00A05625">
        <w:rPr>
          <w:rFonts w:ascii="Times New Roman" w:hAnsi="Times New Roman"/>
          <w:sz w:val="24"/>
          <w:szCs w:val="24"/>
          <w:lang w:val="en-GB"/>
        </w:rPr>
        <w:t xml:space="preserve"> provisions</w:t>
      </w:r>
    </w:p>
    <w:p w14:paraId="4CB5FB3C" w14:textId="1B2D172F" w:rsidR="000E0F93" w:rsidRPr="009268CE" w:rsidRDefault="009268CE" w:rsidP="00D547FE">
      <w:pPr>
        <w:pStyle w:val="Sarakstarindkopa"/>
        <w:widowControl/>
        <w:numPr>
          <w:ilvl w:val="0"/>
          <w:numId w:val="17"/>
        </w:numPr>
        <w:autoSpaceDE w:val="0"/>
        <w:autoSpaceDN w:val="0"/>
        <w:spacing w:after="0" w:line="240" w:lineRule="auto"/>
        <w:ind w:right="-1"/>
        <w:jc w:val="both"/>
        <w:rPr>
          <w:rFonts w:ascii="Times New Roman" w:hAnsi="Times New Roman"/>
          <w:sz w:val="24"/>
          <w:szCs w:val="24"/>
          <w:lang w:val="en-GB" w:eastAsia="lv-LV"/>
        </w:rPr>
      </w:pPr>
      <w:r w:rsidRPr="009268CE">
        <w:rPr>
          <w:rFonts w:ascii="Times New Roman" w:hAnsi="Times New Roman"/>
          <w:sz w:val="24"/>
          <w:szCs w:val="24"/>
          <w:lang w:val="en-GB" w:eastAsia="lv-LV"/>
        </w:rPr>
        <w:t xml:space="preserve">In compliance with the requirements of the Data Protection Regulation, national </w:t>
      </w:r>
      <w:r w:rsidR="0096752C">
        <w:rPr>
          <w:rFonts w:ascii="Times New Roman" w:hAnsi="Times New Roman"/>
          <w:sz w:val="24"/>
          <w:szCs w:val="24"/>
          <w:lang w:val="en-GB" w:eastAsia="lv-LV"/>
        </w:rPr>
        <w:t>regulatory acts</w:t>
      </w:r>
      <w:r w:rsidR="0096752C" w:rsidRPr="009268CE">
        <w:rPr>
          <w:rFonts w:ascii="Times New Roman" w:hAnsi="Times New Roman"/>
          <w:sz w:val="24"/>
          <w:szCs w:val="24"/>
          <w:lang w:val="en-GB" w:eastAsia="lv-LV"/>
        </w:rPr>
        <w:t xml:space="preserve"> </w:t>
      </w:r>
      <w:r w:rsidRPr="009268CE">
        <w:rPr>
          <w:rFonts w:ascii="Times New Roman" w:hAnsi="Times New Roman"/>
          <w:sz w:val="24"/>
          <w:szCs w:val="24"/>
          <w:lang w:val="en-GB" w:eastAsia="lv-LV"/>
        </w:rPr>
        <w:t xml:space="preserve">and the </w:t>
      </w:r>
      <w:r w:rsidRPr="00064505">
        <w:rPr>
          <w:rFonts w:ascii="Times New Roman" w:hAnsi="Times New Roman"/>
          <w:sz w:val="24"/>
          <w:szCs w:val="24"/>
          <w:lang w:val="en-GB" w:eastAsia="lv-LV"/>
        </w:rPr>
        <w:t xml:space="preserve">requirements </w:t>
      </w:r>
      <w:r w:rsidR="00D82ACF">
        <w:rPr>
          <w:rFonts w:ascii="Times New Roman" w:hAnsi="Times New Roman"/>
          <w:sz w:val="24"/>
          <w:szCs w:val="24"/>
          <w:lang w:val="en-GB" w:eastAsia="lv-LV"/>
        </w:rPr>
        <w:t>set</w:t>
      </w:r>
      <w:r w:rsidR="00D82ACF" w:rsidRPr="00064505">
        <w:rPr>
          <w:rFonts w:ascii="Times New Roman" w:hAnsi="Times New Roman"/>
          <w:sz w:val="24"/>
          <w:szCs w:val="24"/>
          <w:lang w:val="en-GB" w:eastAsia="lv-LV"/>
        </w:rPr>
        <w:t xml:space="preserve"> </w:t>
      </w:r>
      <w:r w:rsidR="00886523" w:rsidRPr="00064505">
        <w:rPr>
          <w:rFonts w:ascii="Times New Roman" w:hAnsi="Times New Roman"/>
          <w:sz w:val="24"/>
          <w:szCs w:val="24"/>
          <w:lang w:val="en-GB" w:eastAsia="lv-LV"/>
        </w:rPr>
        <w:t>out</w:t>
      </w:r>
      <w:r w:rsidRPr="00064505">
        <w:rPr>
          <w:rFonts w:ascii="Times New Roman" w:hAnsi="Times New Roman"/>
          <w:sz w:val="24"/>
          <w:szCs w:val="24"/>
          <w:lang w:val="en-GB" w:eastAsia="lv-LV"/>
        </w:rPr>
        <w:t xml:space="preserve"> in </w:t>
      </w:r>
      <w:r w:rsidR="00D82ACF">
        <w:rPr>
          <w:rFonts w:ascii="Times New Roman" w:hAnsi="Times New Roman"/>
          <w:sz w:val="24"/>
          <w:szCs w:val="24"/>
          <w:lang w:val="en-GB" w:eastAsia="lv-LV"/>
        </w:rPr>
        <w:t xml:space="preserve">the </w:t>
      </w:r>
      <w:r w:rsidRPr="009268CE">
        <w:rPr>
          <w:rFonts w:ascii="Times New Roman" w:hAnsi="Times New Roman"/>
          <w:sz w:val="24"/>
          <w:szCs w:val="24"/>
          <w:lang w:val="en-GB" w:eastAsia="lv-LV"/>
        </w:rPr>
        <w:t xml:space="preserve">internal </w:t>
      </w:r>
      <w:r w:rsidR="00D80AC3">
        <w:rPr>
          <w:rFonts w:ascii="Times New Roman" w:hAnsi="Times New Roman"/>
          <w:sz w:val="24"/>
          <w:szCs w:val="24"/>
          <w:lang w:val="en-GB" w:eastAsia="lv-LV"/>
        </w:rPr>
        <w:t>regulatory acts of the NAL</w:t>
      </w:r>
      <w:r w:rsidRPr="009268CE">
        <w:rPr>
          <w:rFonts w:ascii="Times New Roman" w:hAnsi="Times New Roman"/>
          <w:sz w:val="24"/>
          <w:szCs w:val="24"/>
          <w:lang w:val="en-GB" w:eastAsia="lv-LV"/>
        </w:rPr>
        <w:t xml:space="preserve">, </w:t>
      </w:r>
      <w:r w:rsidRPr="00064505">
        <w:rPr>
          <w:rFonts w:ascii="Times New Roman" w:hAnsi="Times New Roman"/>
          <w:sz w:val="24"/>
          <w:szCs w:val="24"/>
          <w:lang w:val="en-GB" w:eastAsia="lv-LV"/>
        </w:rPr>
        <w:t>video surveillance</w:t>
      </w:r>
      <w:r w:rsidRPr="009268CE">
        <w:rPr>
          <w:rFonts w:ascii="Times New Roman" w:hAnsi="Times New Roman"/>
          <w:sz w:val="24"/>
          <w:szCs w:val="24"/>
          <w:lang w:val="en-GB" w:eastAsia="lv-LV"/>
        </w:rPr>
        <w:t xml:space="preserve"> </w:t>
      </w:r>
      <w:r w:rsidR="00A72B7B">
        <w:rPr>
          <w:rFonts w:ascii="Times New Roman" w:hAnsi="Times New Roman"/>
          <w:sz w:val="24"/>
          <w:szCs w:val="24"/>
          <w:lang w:val="en-GB" w:eastAsia="lv-LV"/>
        </w:rPr>
        <w:t xml:space="preserve">is carried out </w:t>
      </w:r>
      <w:r w:rsidRPr="009268CE">
        <w:rPr>
          <w:rFonts w:ascii="Times New Roman" w:hAnsi="Times New Roman"/>
          <w:sz w:val="24"/>
          <w:szCs w:val="24"/>
          <w:lang w:val="en-GB" w:eastAsia="lv-LV"/>
        </w:rPr>
        <w:t xml:space="preserve">in </w:t>
      </w:r>
      <w:r w:rsidR="00A72B7B">
        <w:rPr>
          <w:rFonts w:ascii="Times New Roman" w:hAnsi="Times New Roman"/>
          <w:sz w:val="24"/>
          <w:szCs w:val="24"/>
          <w:lang w:val="en-GB" w:eastAsia="lv-LV"/>
        </w:rPr>
        <w:t xml:space="preserve">the </w:t>
      </w:r>
      <w:r w:rsidR="003B38B2">
        <w:rPr>
          <w:rFonts w:ascii="Times New Roman" w:hAnsi="Times New Roman"/>
          <w:sz w:val="24"/>
          <w:szCs w:val="24"/>
          <w:lang w:val="en-GB" w:eastAsia="lv-LV"/>
        </w:rPr>
        <w:t>reading</w:t>
      </w:r>
      <w:r w:rsidR="00A72B7B" w:rsidRPr="009268CE">
        <w:rPr>
          <w:rFonts w:ascii="Times New Roman" w:hAnsi="Times New Roman"/>
          <w:sz w:val="24"/>
          <w:szCs w:val="24"/>
          <w:lang w:val="en-GB" w:eastAsia="lv-LV"/>
        </w:rPr>
        <w:t xml:space="preserve"> </w:t>
      </w:r>
      <w:r w:rsidRPr="009268CE">
        <w:rPr>
          <w:rFonts w:ascii="Times New Roman" w:hAnsi="Times New Roman"/>
          <w:sz w:val="24"/>
          <w:szCs w:val="24"/>
          <w:lang w:val="en-GB" w:eastAsia="lv-LV"/>
        </w:rPr>
        <w:t xml:space="preserve">rooms and other premises of the </w:t>
      </w:r>
      <w:r w:rsidR="00E72FFC">
        <w:rPr>
          <w:rFonts w:ascii="Times New Roman" w:hAnsi="Times New Roman"/>
          <w:sz w:val="24"/>
          <w:szCs w:val="24"/>
          <w:lang w:val="en-GB" w:eastAsia="lv-LV"/>
        </w:rPr>
        <w:t>NLA</w:t>
      </w:r>
      <w:r w:rsidRPr="009268CE">
        <w:rPr>
          <w:rFonts w:ascii="Times New Roman" w:hAnsi="Times New Roman"/>
          <w:sz w:val="24"/>
          <w:szCs w:val="24"/>
          <w:lang w:val="en-GB" w:eastAsia="lv-LV"/>
        </w:rPr>
        <w:t>.</w:t>
      </w:r>
    </w:p>
    <w:p w14:paraId="7C741279" w14:textId="1F0439E4" w:rsidR="00D31092" w:rsidRPr="00405747" w:rsidRDefault="00405747" w:rsidP="001D6776">
      <w:pPr>
        <w:pStyle w:val="Sarakstarindkopa"/>
        <w:widowControl/>
        <w:numPr>
          <w:ilvl w:val="0"/>
          <w:numId w:val="17"/>
        </w:numPr>
        <w:autoSpaceDE w:val="0"/>
        <w:autoSpaceDN w:val="0"/>
        <w:spacing w:after="0" w:line="240" w:lineRule="auto"/>
        <w:ind w:right="-1"/>
        <w:jc w:val="both"/>
        <w:rPr>
          <w:rFonts w:ascii="Times New Roman" w:hAnsi="Times New Roman"/>
          <w:sz w:val="24"/>
          <w:szCs w:val="24"/>
          <w:lang w:val="en-GB" w:eastAsia="lv-LV"/>
        </w:rPr>
      </w:pPr>
      <w:r w:rsidRPr="00405747">
        <w:rPr>
          <w:rFonts w:ascii="Times New Roman" w:hAnsi="Times New Roman"/>
          <w:sz w:val="24"/>
          <w:szCs w:val="24"/>
          <w:lang w:val="en-GB" w:eastAsia="lv-LV"/>
        </w:rPr>
        <w:t xml:space="preserve">Upon the entry into force of the </w:t>
      </w:r>
      <w:r w:rsidR="00767528">
        <w:rPr>
          <w:rFonts w:ascii="Times New Roman" w:hAnsi="Times New Roman"/>
          <w:sz w:val="24"/>
          <w:szCs w:val="24"/>
          <w:lang w:val="en-GB" w:eastAsia="lv-LV"/>
        </w:rPr>
        <w:t>Procedures</w:t>
      </w:r>
      <w:r w:rsidRPr="00405747">
        <w:rPr>
          <w:rFonts w:ascii="Times New Roman" w:hAnsi="Times New Roman"/>
          <w:sz w:val="24"/>
          <w:szCs w:val="24"/>
          <w:lang w:val="en-GB" w:eastAsia="lv-LV"/>
        </w:rPr>
        <w:t>, the following shall cease to have effect:</w:t>
      </w:r>
    </w:p>
    <w:p w14:paraId="0BF59875" w14:textId="282090B1" w:rsidR="00D31092" w:rsidRPr="006C63A6" w:rsidRDefault="00435B03" w:rsidP="006C63A6">
      <w:pPr>
        <w:pStyle w:val="Sarakstarindkopa"/>
        <w:widowControl/>
        <w:numPr>
          <w:ilvl w:val="1"/>
          <w:numId w:val="17"/>
        </w:numPr>
        <w:autoSpaceDE w:val="0"/>
        <w:autoSpaceDN w:val="0"/>
        <w:spacing w:after="0" w:line="240" w:lineRule="auto"/>
        <w:ind w:right="-1"/>
        <w:jc w:val="both"/>
        <w:rPr>
          <w:rFonts w:ascii="Times New Roman" w:hAnsi="Times New Roman"/>
          <w:sz w:val="24"/>
          <w:szCs w:val="24"/>
          <w:lang w:val="en-GB" w:eastAsia="lv-LV"/>
        </w:rPr>
      </w:pPr>
      <w:r>
        <w:rPr>
          <w:rFonts w:ascii="Times New Roman" w:hAnsi="Times New Roman"/>
          <w:sz w:val="24"/>
          <w:szCs w:val="24"/>
          <w:lang w:val="en-GB" w:eastAsia="lv-LV"/>
        </w:rPr>
        <w:t>I</w:t>
      </w:r>
      <w:r w:rsidR="006C63A6" w:rsidRPr="006C63A6">
        <w:rPr>
          <w:rFonts w:ascii="Times New Roman" w:hAnsi="Times New Roman"/>
          <w:sz w:val="24"/>
          <w:szCs w:val="24"/>
          <w:lang w:val="en-GB" w:eastAsia="lv-LV"/>
        </w:rPr>
        <w:t xml:space="preserve">nternal </w:t>
      </w:r>
      <w:r w:rsidR="00FE3591">
        <w:rPr>
          <w:rFonts w:ascii="Times New Roman" w:hAnsi="Times New Roman"/>
          <w:sz w:val="24"/>
          <w:szCs w:val="24"/>
          <w:lang w:val="en-GB" w:eastAsia="lv-LV"/>
        </w:rPr>
        <w:t>provisions</w:t>
      </w:r>
      <w:r>
        <w:rPr>
          <w:rFonts w:ascii="Times New Roman" w:hAnsi="Times New Roman"/>
          <w:sz w:val="24"/>
          <w:szCs w:val="24"/>
          <w:lang w:val="en-GB" w:eastAsia="lv-LV"/>
        </w:rPr>
        <w:t xml:space="preserve"> of NAL</w:t>
      </w:r>
      <w:r w:rsidR="006C63A6" w:rsidRPr="006C63A6">
        <w:rPr>
          <w:rFonts w:ascii="Times New Roman" w:hAnsi="Times New Roman"/>
          <w:sz w:val="24"/>
          <w:szCs w:val="24"/>
          <w:lang w:val="en-GB" w:eastAsia="lv-LV"/>
        </w:rPr>
        <w:t xml:space="preserve"> No LV_LNA-1.2.3.</w:t>
      </w:r>
      <w:r w:rsidR="00F15422">
        <w:rPr>
          <w:rFonts w:ascii="Times New Roman" w:hAnsi="Times New Roman"/>
          <w:sz w:val="24"/>
          <w:szCs w:val="24"/>
          <w:lang w:val="en-GB" w:eastAsia="lv-LV"/>
        </w:rPr>
        <w:t> </w:t>
      </w:r>
      <w:r w:rsidR="006C63A6" w:rsidRPr="006C63A6">
        <w:rPr>
          <w:rFonts w:ascii="Times New Roman" w:hAnsi="Times New Roman"/>
          <w:sz w:val="24"/>
          <w:szCs w:val="24"/>
          <w:lang w:val="en-GB" w:eastAsia="lv-LV"/>
        </w:rPr>
        <w:t>/1-2015 of 10.04.2015 "</w:t>
      </w:r>
      <w:r>
        <w:rPr>
          <w:rFonts w:ascii="Times New Roman" w:hAnsi="Times New Roman"/>
          <w:sz w:val="24"/>
          <w:szCs w:val="24"/>
          <w:lang w:val="en-GB" w:eastAsia="lv-LV"/>
        </w:rPr>
        <w:t xml:space="preserve">The </w:t>
      </w:r>
      <w:r w:rsidR="006C63A6" w:rsidRPr="006C63A6">
        <w:rPr>
          <w:rFonts w:ascii="Times New Roman" w:hAnsi="Times New Roman"/>
          <w:sz w:val="24"/>
          <w:szCs w:val="24"/>
          <w:lang w:val="en-GB" w:eastAsia="lv-LV"/>
        </w:rPr>
        <w:t>Procedure</w:t>
      </w:r>
      <w:r w:rsidR="00D06975">
        <w:rPr>
          <w:rFonts w:ascii="Times New Roman" w:hAnsi="Times New Roman"/>
          <w:sz w:val="24"/>
          <w:szCs w:val="24"/>
          <w:lang w:val="en-GB" w:eastAsia="lv-LV"/>
        </w:rPr>
        <w:t>s</w:t>
      </w:r>
      <w:r w:rsidR="006C63A6" w:rsidRPr="006C63A6">
        <w:rPr>
          <w:rFonts w:ascii="Times New Roman" w:hAnsi="Times New Roman"/>
          <w:sz w:val="24"/>
          <w:szCs w:val="24"/>
          <w:lang w:val="en-GB" w:eastAsia="lv-LV"/>
        </w:rPr>
        <w:t xml:space="preserve"> for the Use of Documents in the </w:t>
      </w:r>
      <w:r w:rsidR="003B38B2">
        <w:rPr>
          <w:rFonts w:ascii="Times New Roman" w:hAnsi="Times New Roman"/>
          <w:sz w:val="24"/>
          <w:szCs w:val="24"/>
          <w:lang w:val="en-GB" w:eastAsia="lv-LV"/>
        </w:rPr>
        <w:t>Reading</w:t>
      </w:r>
      <w:r w:rsidR="00D06975" w:rsidRPr="006C63A6">
        <w:rPr>
          <w:rFonts w:ascii="Times New Roman" w:hAnsi="Times New Roman"/>
          <w:sz w:val="24"/>
          <w:szCs w:val="24"/>
          <w:lang w:val="en-GB" w:eastAsia="lv-LV"/>
        </w:rPr>
        <w:t xml:space="preserve"> </w:t>
      </w:r>
      <w:r w:rsidR="006C63A6" w:rsidRPr="006C63A6">
        <w:rPr>
          <w:rFonts w:ascii="Times New Roman" w:hAnsi="Times New Roman"/>
          <w:sz w:val="24"/>
          <w:szCs w:val="24"/>
          <w:lang w:val="en-GB" w:eastAsia="lv-LV"/>
        </w:rPr>
        <w:t>Rooms of the National Archives</w:t>
      </w:r>
      <w:r w:rsidR="00266B3A">
        <w:rPr>
          <w:rFonts w:ascii="Times New Roman" w:hAnsi="Times New Roman"/>
          <w:sz w:val="24"/>
          <w:szCs w:val="24"/>
          <w:lang w:val="en-GB" w:eastAsia="lv-LV"/>
        </w:rPr>
        <w:t xml:space="preserve"> of Latvia</w:t>
      </w:r>
      <w:proofErr w:type="gramStart"/>
      <w:r w:rsidR="006C63A6" w:rsidRPr="006C63A6">
        <w:rPr>
          <w:rFonts w:ascii="Times New Roman" w:hAnsi="Times New Roman"/>
          <w:sz w:val="24"/>
          <w:szCs w:val="24"/>
          <w:lang w:val="en-GB" w:eastAsia="lv-LV"/>
        </w:rPr>
        <w:t>";</w:t>
      </w:r>
      <w:proofErr w:type="gramEnd"/>
      <w:r w:rsidR="006C63A6" w:rsidRPr="006C63A6">
        <w:rPr>
          <w:rFonts w:ascii="Times New Roman" w:hAnsi="Times New Roman"/>
          <w:sz w:val="24"/>
          <w:szCs w:val="24"/>
          <w:lang w:val="en-GB" w:eastAsia="lv-LV"/>
        </w:rPr>
        <w:t xml:space="preserve"> </w:t>
      </w:r>
    </w:p>
    <w:p w14:paraId="67E67494" w14:textId="48709591" w:rsidR="003B000B" w:rsidRPr="00F15422" w:rsidRDefault="007D75FA" w:rsidP="00FF0562">
      <w:pPr>
        <w:pStyle w:val="Sarakstarindkopa"/>
        <w:widowControl/>
        <w:numPr>
          <w:ilvl w:val="1"/>
          <w:numId w:val="17"/>
        </w:numPr>
        <w:autoSpaceDE w:val="0"/>
        <w:autoSpaceDN w:val="0"/>
        <w:spacing w:after="0" w:line="240" w:lineRule="auto"/>
        <w:ind w:left="993" w:right="-1" w:hanging="567"/>
        <w:jc w:val="both"/>
        <w:rPr>
          <w:rFonts w:ascii="Times New Roman" w:hAnsi="Times New Roman"/>
          <w:sz w:val="24"/>
          <w:szCs w:val="24"/>
          <w:lang w:val="en-GB" w:eastAsia="lv-LV"/>
        </w:rPr>
      </w:pPr>
      <w:r>
        <w:rPr>
          <w:rFonts w:ascii="Times New Roman" w:hAnsi="Times New Roman"/>
          <w:sz w:val="24"/>
          <w:szCs w:val="24"/>
          <w:lang w:val="en-GB" w:eastAsia="lv-LV"/>
        </w:rPr>
        <w:t>I</w:t>
      </w:r>
      <w:r w:rsidR="00F15422" w:rsidRPr="00F15422">
        <w:rPr>
          <w:rFonts w:ascii="Times New Roman" w:hAnsi="Times New Roman"/>
          <w:sz w:val="24"/>
          <w:szCs w:val="24"/>
          <w:lang w:val="en-GB" w:eastAsia="lv-LV"/>
        </w:rPr>
        <w:t xml:space="preserve">nternal </w:t>
      </w:r>
      <w:r w:rsidR="00F15422">
        <w:rPr>
          <w:rFonts w:ascii="Times New Roman" w:hAnsi="Times New Roman"/>
          <w:sz w:val="24"/>
          <w:szCs w:val="24"/>
          <w:lang w:val="en-GB" w:eastAsia="lv-LV"/>
        </w:rPr>
        <w:t>provisions</w:t>
      </w:r>
      <w:r>
        <w:rPr>
          <w:rFonts w:ascii="Times New Roman" w:hAnsi="Times New Roman"/>
          <w:sz w:val="24"/>
          <w:szCs w:val="24"/>
          <w:lang w:val="en-GB" w:eastAsia="lv-LV"/>
        </w:rPr>
        <w:t xml:space="preserve"> of NAL</w:t>
      </w:r>
      <w:r w:rsidR="00F15422" w:rsidRPr="00F15422">
        <w:rPr>
          <w:rFonts w:ascii="Times New Roman" w:hAnsi="Times New Roman"/>
          <w:sz w:val="24"/>
          <w:szCs w:val="24"/>
          <w:lang w:val="en-GB" w:eastAsia="lv-LV"/>
        </w:rPr>
        <w:t xml:space="preserve"> No LV_LNA-1.2.3.</w:t>
      </w:r>
      <w:r w:rsidR="00F15422">
        <w:rPr>
          <w:rFonts w:ascii="Times New Roman" w:hAnsi="Times New Roman"/>
          <w:sz w:val="24"/>
          <w:szCs w:val="24"/>
          <w:lang w:val="en-GB" w:eastAsia="lv-LV"/>
        </w:rPr>
        <w:t> </w:t>
      </w:r>
      <w:r w:rsidR="00F15422" w:rsidRPr="00F15422">
        <w:rPr>
          <w:rFonts w:ascii="Times New Roman" w:hAnsi="Times New Roman"/>
          <w:sz w:val="24"/>
          <w:szCs w:val="24"/>
          <w:lang w:val="en-GB" w:eastAsia="lv-LV"/>
        </w:rPr>
        <w:t>/3-2015 of 08.09.2015 "</w:t>
      </w:r>
      <w:r>
        <w:rPr>
          <w:rFonts w:ascii="Times New Roman" w:hAnsi="Times New Roman"/>
          <w:sz w:val="24"/>
          <w:szCs w:val="24"/>
          <w:lang w:val="en-GB" w:eastAsia="lv-LV"/>
        </w:rPr>
        <w:t xml:space="preserve">The </w:t>
      </w:r>
      <w:r w:rsidR="00F15422" w:rsidRPr="00F15422">
        <w:rPr>
          <w:rFonts w:ascii="Times New Roman" w:hAnsi="Times New Roman"/>
          <w:sz w:val="24"/>
          <w:szCs w:val="24"/>
          <w:lang w:val="en-GB" w:eastAsia="lv-LV"/>
        </w:rPr>
        <w:t>Procedure</w:t>
      </w:r>
      <w:r>
        <w:rPr>
          <w:rFonts w:ascii="Times New Roman" w:hAnsi="Times New Roman"/>
          <w:sz w:val="24"/>
          <w:szCs w:val="24"/>
          <w:lang w:val="en-GB" w:eastAsia="lv-LV"/>
        </w:rPr>
        <w:t>s</w:t>
      </w:r>
      <w:r w:rsidR="00F15422" w:rsidRPr="00F15422">
        <w:rPr>
          <w:rFonts w:ascii="Times New Roman" w:hAnsi="Times New Roman"/>
          <w:sz w:val="24"/>
          <w:szCs w:val="24"/>
          <w:lang w:val="en-GB" w:eastAsia="lv-LV"/>
        </w:rPr>
        <w:t xml:space="preserve"> for </w:t>
      </w:r>
      <w:r w:rsidR="00F15422">
        <w:rPr>
          <w:rFonts w:ascii="Times New Roman" w:hAnsi="Times New Roman"/>
          <w:sz w:val="24"/>
          <w:szCs w:val="24"/>
          <w:lang w:val="en-GB" w:eastAsia="lv-LV"/>
        </w:rPr>
        <w:t>I</w:t>
      </w:r>
      <w:r w:rsidR="00F15422" w:rsidRPr="00F15422">
        <w:rPr>
          <w:rFonts w:ascii="Times New Roman" w:hAnsi="Times New Roman"/>
          <w:sz w:val="24"/>
          <w:szCs w:val="24"/>
          <w:lang w:val="en-GB" w:eastAsia="lv-LV"/>
        </w:rPr>
        <w:t xml:space="preserve">ssuing </w:t>
      </w:r>
      <w:r w:rsidR="00BD324B">
        <w:rPr>
          <w:rFonts w:ascii="Times New Roman" w:hAnsi="Times New Roman"/>
          <w:sz w:val="24"/>
          <w:szCs w:val="24"/>
          <w:lang w:val="en-GB" w:eastAsia="lv-LV"/>
        </w:rPr>
        <w:t xml:space="preserve">Archival </w:t>
      </w:r>
      <w:r w:rsidR="00953C0E">
        <w:rPr>
          <w:rFonts w:ascii="Times New Roman" w:hAnsi="Times New Roman"/>
          <w:sz w:val="24"/>
          <w:szCs w:val="24"/>
          <w:lang w:val="en-GB" w:eastAsia="lv-LV"/>
        </w:rPr>
        <w:t>Records</w:t>
      </w:r>
      <w:r w:rsidR="00F15422" w:rsidRPr="00F15422">
        <w:rPr>
          <w:rFonts w:ascii="Times New Roman" w:hAnsi="Times New Roman"/>
          <w:sz w:val="24"/>
          <w:szCs w:val="24"/>
          <w:lang w:val="en-GB" w:eastAsia="lv-LV"/>
        </w:rPr>
        <w:t xml:space="preserve"> </w:t>
      </w:r>
      <w:r w:rsidR="00BD324B">
        <w:rPr>
          <w:rFonts w:ascii="Times New Roman" w:hAnsi="Times New Roman"/>
          <w:sz w:val="24"/>
          <w:szCs w:val="24"/>
          <w:lang w:val="en-GB" w:eastAsia="lv-LV"/>
        </w:rPr>
        <w:t>of</w:t>
      </w:r>
      <w:r w:rsidR="00BD324B" w:rsidRPr="00F15422">
        <w:rPr>
          <w:rFonts w:ascii="Times New Roman" w:hAnsi="Times New Roman"/>
          <w:sz w:val="24"/>
          <w:szCs w:val="24"/>
          <w:lang w:val="en-GB" w:eastAsia="lv-LV"/>
        </w:rPr>
        <w:t xml:space="preserve"> </w:t>
      </w:r>
      <w:r w:rsidR="00BD324B">
        <w:rPr>
          <w:rFonts w:ascii="Times New Roman" w:hAnsi="Times New Roman"/>
          <w:sz w:val="24"/>
          <w:szCs w:val="24"/>
          <w:lang w:val="en-GB" w:eastAsia="lv-LV"/>
        </w:rPr>
        <w:t>Restricted Accessibility</w:t>
      </w:r>
      <w:r w:rsidR="00F15422" w:rsidRPr="00F15422">
        <w:rPr>
          <w:rFonts w:ascii="Times New Roman" w:hAnsi="Times New Roman"/>
          <w:sz w:val="24"/>
          <w:szCs w:val="24"/>
          <w:lang w:val="en-GB" w:eastAsia="lv-LV"/>
        </w:rPr>
        <w:t xml:space="preserve"> for</w:t>
      </w:r>
      <w:r w:rsidR="00F15422">
        <w:rPr>
          <w:rFonts w:ascii="Times New Roman" w:hAnsi="Times New Roman"/>
          <w:sz w:val="24"/>
          <w:szCs w:val="24"/>
          <w:lang w:val="en-GB" w:eastAsia="lv-LV"/>
        </w:rPr>
        <w:t xml:space="preserve"> the</w:t>
      </w:r>
      <w:r w:rsidR="00F15422" w:rsidRPr="00F15422">
        <w:rPr>
          <w:rFonts w:ascii="Times New Roman" w:hAnsi="Times New Roman"/>
          <w:sz w:val="24"/>
          <w:szCs w:val="24"/>
          <w:lang w:val="en-GB" w:eastAsia="lv-LV"/>
        </w:rPr>
        <w:t xml:space="preserve"> </w:t>
      </w:r>
      <w:r w:rsidR="00BD324B">
        <w:rPr>
          <w:rFonts w:ascii="Times New Roman" w:hAnsi="Times New Roman"/>
          <w:sz w:val="24"/>
          <w:szCs w:val="24"/>
          <w:lang w:val="en-GB" w:eastAsia="lv-LV"/>
        </w:rPr>
        <w:t>U</w:t>
      </w:r>
      <w:r w:rsidR="00F15422" w:rsidRPr="00F15422">
        <w:rPr>
          <w:rFonts w:ascii="Times New Roman" w:hAnsi="Times New Roman"/>
          <w:sz w:val="24"/>
          <w:szCs w:val="24"/>
          <w:lang w:val="en-GB" w:eastAsia="lv-LV"/>
        </w:rPr>
        <w:t xml:space="preserve">se in the </w:t>
      </w:r>
      <w:r w:rsidR="003B38B2">
        <w:rPr>
          <w:rFonts w:ascii="Times New Roman" w:hAnsi="Times New Roman"/>
          <w:sz w:val="24"/>
          <w:szCs w:val="24"/>
          <w:lang w:val="en-GB" w:eastAsia="lv-LV"/>
        </w:rPr>
        <w:t>Reading</w:t>
      </w:r>
      <w:r w:rsidR="00BD324B" w:rsidRPr="00F15422">
        <w:rPr>
          <w:rFonts w:ascii="Times New Roman" w:hAnsi="Times New Roman"/>
          <w:sz w:val="24"/>
          <w:szCs w:val="24"/>
          <w:lang w:val="en-GB" w:eastAsia="lv-LV"/>
        </w:rPr>
        <w:t xml:space="preserve"> </w:t>
      </w:r>
      <w:r w:rsidR="00BD324B">
        <w:rPr>
          <w:rFonts w:ascii="Times New Roman" w:hAnsi="Times New Roman"/>
          <w:sz w:val="24"/>
          <w:szCs w:val="24"/>
          <w:lang w:val="en-GB" w:eastAsia="lv-LV"/>
        </w:rPr>
        <w:t>R</w:t>
      </w:r>
      <w:r w:rsidR="00F15422" w:rsidRPr="00F15422">
        <w:rPr>
          <w:rFonts w:ascii="Times New Roman" w:hAnsi="Times New Roman"/>
          <w:sz w:val="24"/>
          <w:szCs w:val="24"/>
          <w:lang w:val="en-GB" w:eastAsia="lv-LV"/>
        </w:rPr>
        <w:t xml:space="preserve">ooms of the National Archives </w:t>
      </w:r>
      <w:r w:rsidR="00F15422">
        <w:rPr>
          <w:rFonts w:ascii="Times New Roman" w:hAnsi="Times New Roman"/>
          <w:sz w:val="24"/>
          <w:szCs w:val="24"/>
          <w:lang w:val="en-GB" w:eastAsia="lv-LV"/>
        </w:rPr>
        <w:t>of Latvia</w:t>
      </w:r>
      <w:r w:rsidR="00F15422" w:rsidRPr="00F15422">
        <w:rPr>
          <w:rFonts w:ascii="Times New Roman" w:hAnsi="Times New Roman"/>
          <w:sz w:val="24"/>
          <w:szCs w:val="24"/>
          <w:lang w:val="en-GB" w:eastAsia="lv-LV"/>
        </w:rPr>
        <w:t>".</w:t>
      </w:r>
    </w:p>
    <w:p w14:paraId="0F1334D3" w14:textId="683EF240" w:rsidR="00006762" w:rsidRPr="00A831AA" w:rsidRDefault="00A831AA" w:rsidP="001D6776">
      <w:pPr>
        <w:pStyle w:val="Sarakstarindkopa"/>
        <w:widowControl/>
        <w:numPr>
          <w:ilvl w:val="0"/>
          <w:numId w:val="17"/>
        </w:numPr>
        <w:autoSpaceDE w:val="0"/>
        <w:autoSpaceDN w:val="0"/>
        <w:spacing w:after="0" w:line="240" w:lineRule="auto"/>
        <w:jc w:val="both"/>
        <w:rPr>
          <w:rFonts w:ascii="Times New Roman" w:hAnsi="Times New Roman"/>
          <w:sz w:val="24"/>
          <w:szCs w:val="24"/>
          <w:lang w:val="en-GB"/>
        </w:rPr>
      </w:pPr>
      <w:r w:rsidRPr="00A831AA">
        <w:rPr>
          <w:rFonts w:ascii="Times New Roman" w:hAnsi="Times New Roman"/>
          <w:sz w:val="24"/>
          <w:szCs w:val="24"/>
          <w:lang w:val="en-GB" w:eastAsia="lv-LV"/>
        </w:rPr>
        <w:t xml:space="preserve">The </w:t>
      </w:r>
      <w:r w:rsidR="00BD324B">
        <w:rPr>
          <w:rFonts w:ascii="Times New Roman" w:hAnsi="Times New Roman"/>
          <w:sz w:val="24"/>
          <w:szCs w:val="24"/>
          <w:lang w:val="en-GB" w:eastAsia="lv-LV"/>
        </w:rPr>
        <w:t>Procedures</w:t>
      </w:r>
      <w:r w:rsidR="00BD324B" w:rsidRPr="00A831AA">
        <w:rPr>
          <w:rFonts w:ascii="Times New Roman" w:hAnsi="Times New Roman"/>
          <w:sz w:val="24"/>
          <w:szCs w:val="24"/>
          <w:lang w:val="en-GB" w:eastAsia="lv-LV"/>
        </w:rPr>
        <w:t xml:space="preserve"> </w:t>
      </w:r>
      <w:r w:rsidRPr="00A831AA">
        <w:rPr>
          <w:rFonts w:ascii="Times New Roman" w:hAnsi="Times New Roman"/>
          <w:sz w:val="24"/>
          <w:szCs w:val="24"/>
          <w:lang w:val="en-GB" w:eastAsia="lv-LV"/>
        </w:rPr>
        <w:t>shall enter into fo</w:t>
      </w:r>
      <w:r>
        <w:rPr>
          <w:rFonts w:ascii="Times New Roman" w:hAnsi="Times New Roman"/>
          <w:sz w:val="24"/>
          <w:szCs w:val="24"/>
          <w:lang w:val="en-GB" w:eastAsia="lv-LV"/>
        </w:rPr>
        <w:t>r</w:t>
      </w:r>
      <w:r w:rsidRPr="00A831AA">
        <w:rPr>
          <w:rFonts w:ascii="Times New Roman" w:hAnsi="Times New Roman"/>
          <w:sz w:val="24"/>
          <w:szCs w:val="24"/>
          <w:lang w:val="en-GB" w:eastAsia="lv-LV"/>
        </w:rPr>
        <w:t>ce on 15 April 2022.</w:t>
      </w:r>
    </w:p>
    <w:p w14:paraId="6EDE3B12" w14:textId="4FAFD478" w:rsidR="000E0F93" w:rsidRPr="00ED5537" w:rsidRDefault="00ED5537" w:rsidP="001D6776">
      <w:pPr>
        <w:pStyle w:val="Sarakstarindkopa"/>
        <w:widowControl/>
        <w:numPr>
          <w:ilvl w:val="0"/>
          <w:numId w:val="17"/>
        </w:numPr>
        <w:autoSpaceDE w:val="0"/>
        <w:autoSpaceDN w:val="0"/>
        <w:spacing w:after="0" w:line="240" w:lineRule="auto"/>
        <w:jc w:val="both"/>
        <w:rPr>
          <w:rFonts w:ascii="Times New Roman" w:hAnsi="Times New Roman"/>
          <w:sz w:val="24"/>
          <w:szCs w:val="24"/>
          <w:lang w:val="en-GB"/>
        </w:rPr>
      </w:pPr>
      <w:r w:rsidRPr="00ED5537">
        <w:rPr>
          <w:rFonts w:ascii="Times New Roman" w:hAnsi="Times New Roman"/>
          <w:sz w:val="24"/>
          <w:szCs w:val="24"/>
          <w:lang w:val="en-GB"/>
        </w:rPr>
        <w:lastRenderedPageBreak/>
        <w:t xml:space="preserve">Pursuant to </w:t>
      </w:r>
      <w:r w:rsidR="00C2054A">
        <w:rPr>
          <w:rFonts w:ascii="Times New Roman" w:hAnsi="Times New Roman"/>
          <w:sz w:val="24"/>
          <w:szCs w:val="24"/>
          <w:lang w:val="en-GB"/>
        </w:rPr>
        <w:t>the second part</w:t>
      </w:r>
      <w:r>
        <w:rPr>
          <w:rFonts w:ascii="Times New Roman" w:hAnsi="Times New Roman"/>
          <w:sz w:val="24"/>
          <w:szCs w:val="24"/>
          <w:lang w:val="en-GB"/>
        </w:rPr>
        <w:t xml:space="preserve"> of </w:t>
      </w:r>
      <w:r w:rsidRPr="00ED5537">
        <w:rPr>
          <w:rFonts w:ascii="Times New Roman" w:hAnsi="Times New Roman"/>
          <w:sz w:val="24"/>
          <w:szCs w:val="24"/>
          <w:lang w:val="en-GB"/>
        </w:rPr>
        <w:t>Section</w:t>
      </w:r>
      <w:r>
        <w:rPr>
          <w:rFonts w:ascii="Times New Roman" w:hAnsi="Times New Roman"/>
          <w:sz w:val="24"/>
          <w:szCs w:val="24"/>
          <w:lang w:val="en-GB"/>
        </w:rPr>
        <w:t> </w:t>
      </w:r>
      <w:r w:rsidRPr="00ED5537">
        <w:rPr>
          <w:rFonts w:ascii="Times New Roman" w:hAnsi="Times New Roman"/>
          <w:sz w:val="24"/>
          <w:szCs w:val="24"/>
          <w:lang w:val="en-GB"/>
        </w:rPr>
        <w:t xml:space="preserve">70, </w:t>
      </w:r>
      <w:r w:rsidR="0055782B">
        <w:rPr>
          <w:rFonts w:ascii="Times New Roman" w:hAnsi="Times New Roman"/>
          <w:sz w:val="24"/>
          <w:szCs w:val="24"/>
          <w:lang w:val="en-GB"/>
        </w:rPr>
        <w:t>second part</w:t>
      </w:r>
      <w:r>
        <w:rPr>
          <w:rFonts w:ascii="Times New Roman" w:hAnsi="Times New Roman"/>
          <w:sz w:val="24"/>
          <w:szCs w:val="24"/>
          <w:lang w:val="en-GB"/>
        </w:rPr>
        <w:t xml:space="preserve"> of </w:t>
      </w:r>
      <w:r w:rsidRPr="00ED5537">
        <w:rPr>
          <w:rFonts w:ascii="Times New Roman" w:hAnsi="Times New Roman"/>
          <w:sz w:val="24"/>
          <w:szCs w:val="24"/>
          <w:lang w:val="en-GB"/>
        </w:rPr>
        <w:t>Section</w:t>
      </w:r>
      <w:r>
        <w:rPr>
          <w:rFonts w:ascii="Times New Roman" w:hAnsi="Times New Roman"/>
          <w:sz w:val="24"/>
          <w:szCs w:val="24"/>
          <w:lang w:val="en-GB"/>
        </w:rPr>
        <w:t> </w:t>
      </w:r>
      <w:r w:rsidRPr="00ED5537">
        <w:rPr>
          <w:rFonts w:ascii="Times New Roman" w:hAnsi="Times New Roman"/>
          <w:sz w:val="24"/>
          <w:szCs w:val="24"/>
          <w:lang w:val="en-GB"/>
        </w:rPr>
        <w:t xml:space="preserve">76 and </w:t>
      </w:r>
      <w:r w:rsidR="0055782B">
        <w:rPr>
          <w:rFonts w:ascii="Times New Roman" w:hAnsi="Times New Roman"/>
          <w:sz w:val="24"/>
          <w:szCs w:val="24"/>
          <w:lang w:val="en-GB"/>
        </w:rPr>
        <w:t>the first part </w:t>
      </w:r>
      <w:r>
        <w:rPr>
          <w:rFonts w:ascii="Times New Roman" w:hAnsi="Times New Roman"/>
          <w:sz w:val="24"/>
          <w:szCs w:val="24"/>
          <w:lang w:val="en-GB"/>
        </w:rPr>
        <w:t xml:space="preserve"> of </w:t>
      </w:r>
      <w:r w:rsidRPr="00ED5537">
        <w:rPr>
          <w:rFonts w:ascii="Times New Roman" w:hAnsi="Times New Roman"/>
          <w:sz w:val="24"/>
          <w:szCs w:val="24"/>
          <w:lang w:val="en-GB"/>
        </w:rPr>
        <w:t>Section</w:t>
      </w:r>
      <w:r>
        <w:rPr>
          <w:rFonts w:ascii="Times New Roman" w:hAnsi="Times New Roman"/>
          <w:sz w:val="24"/>
          <w:szCs w:val="24"/>
          <w:lang w:val="en-GB"/>
        </w:rPr>
        <w:t> 7</w:t>
      </w:r>
      <w:r w:rsidRPr="00ED5537">
        <w:rPr>
          <w:rFonts w:ascii="Times New Roman" w:hAnsi="Times New Roman"/>
          <w:sz w:val="24"/>
          <w:szCs w:val="24"/>
          <w:lang w:val="en-GB"/>
        </w:rPr>
        <w:t xml:space="preserve">9 of the Administrative Procedure Law, </w:t>
      </w:r>
      <w:r w:rsidR="001D3633">
        <w:rPr>
          <w:rFonts w:ascii="Times New Roman" w:hAnsi="Times New Roman"/>
          <w:sz w:val="24"/>
          <w:szCs w:val="24"/>
          <w:lang w:val="en-GB"/>
        </w:rPr>
        <w:t>Clause </w:t>
      </w:r>
      <w:r w:rsidRPr="00ED5537">
        <w:rPr>
          <w:rFonts w:ascii="Times New Roman" w:hAnsi="Times New Roman"/>
          <w:sz w:val="24"/>
          <w:szCs w:val="24"/>
          <w:lang w:val="en-GB"/>
        </w:rPr>
        <w:t xml:space="preserve">12 of the Cabinet of Ministers Regulation No.1234 </w:t>
      </w:r>
      <w:r w:rsidRPr="00064505">
        <w:rPr>
          <w:rFonts w:ascii="Times New Roman" w:hAnsi="Times New Roman"/>
          <w:sz w:val="24"/>
          <w:szCs w:val="24"/>
          <w:lang w:val="en-GB"/>
        </w:rPr>
        <w:t>"Regulations of th</w:t>
      </w:r>
      <w:r w:rsidR="001D3633" w:rsidRPr="00064505">
        <w:rPr>
          <w:rFonts w:ascii="Times New Roman" w:hAnsi="Times New Roman"/>
          <w:sz w:val="24"/>
          <w:szCs w:val="24"/>
          <w:lang w:val="en-GB"/>
        </w:rPr>
        <w:t xml:space="preserve">e </w:t>
      </w:r>
      <w:r w:rsidRPr="00064505">
        <w:rPr>
          <w:rFonts w:ascii="Times New Roman" w:hAnsi="Times New Roman"/>
          <w:sz w:val="24"/>
          <w:szCs w:val="24"/>
          <w:lang w:val="en-GB"/>
        </w:rPr>
        <w:t>National Archives</w:t>
      </w:r>
      <w:r w:rsidR="001D3633" w:rsidRPr="00064505">
        <w:rPr>
          <w:rFonts w:ascii="Times New Roman" w:hAnsi="Times New Roman"/>
          <w:sz w:val="24"/>
          <w:szCs w:val="24"/>
          <w:lang w:val="en-GB"/>
        </w:rPr>
        <w:t xml:space="preserve"> of Latvia</w:t>
      </w:r>
      <w:r w:rsidRPr="00ED5537">
        <w:rPr>
          <w:rFonts w:ascii="Times New Roman" w:hAnsi="Times New Roman"/>
          <w:sz w:val="24"/>
          <w:szCs w:val="24"/>
          <w:lang w:val="en-GB"/>
        </w:rPr>
        <w:t xml:space="preserve">" </w:t>
      </w:r>
      <w:r w:rsidR="00495EB5">
        <w:rPr>
          <w:rFonts w:ascii="Times New Roman" w:hAnsi="Times New Roman"/>
          <w:sz w:val="24"/>
          <w:szCs w:val="24"/>
          <w:lang w:val="en-GB"/>
        </w:rPr>
        <w:t>of 2010,</w:t>
      </w:r>
      <w:r w:rsidR="00DC14AD">
        <w:rPr>
          <w:rFonts w:ascii="Times New Roman" w:hAnsi="Times New Roman"/>
          <w:sz w:val="24"/>
          <w:szCs w:val="24"/>
          <w:lang w:val="en-GB"/>
        </w:rPr>
        <w:t xml:space="preserve"> </w:t>
      </w:r>
      <w:r w:rsidR="00A73F9F">
        <w:rPr>
          <w:rFonts w:ascii="Times New Roman" w:hAnsi="Times New Roman"/>
          <w:sz w:val="24"/>
          <w:szCs w:val="24"/>
          <w:lang w:val="en-GB"/>
        </w:rPr>
        <w:t>Clause 1 o</w:t>
      </w:r>
      <w:r w:rsidR="00676993">
        <w:rPr>
          <w:rFonts w:ascii="Times New Roman" w:hAnsi="Times New Roman"/>
          <w:sz w:val="24"/>
          <w:szCs w:val="24"/>
          <w:lang w:val="en-GB"/>
        </w:rPr>
        <w:t>f</w:t>
      </w:r>
      <w:r w:rsidR="00A73F9F">
        <w:rPr>
          <w:rFonts w:ascii="Times New Roman" w:hAnsi="Times New Roman"/>
          <w:sz w:val="24"/>
          <w:szCs w:val="24"/>
          <w:lang w:val="en-GB"/>
        </w:rPr>
        <w:t xml:space="preserve"> </w:t>
      </w:r>
      <w:r w:rsidR="0047567E">
        <w:rPr>
          <w:rFonts w:ascii="Times New Roman" w:hAnsi="Times New Roman"/>
          <w:sz w:val="24"/>
          <w:szCs w:val="24"/>
          <w:lang w:val="en-GB"/>
        </w:rPr>
        <w:t>the first part</w:t>
      </w:r>
      <w:r w:rsidRPr="00ED5537">
        <w:rPr>
          <w:rFonts w:ascii="Times New Roman" w:hAnsi="Times New Roman"/>
          <w:sz w:val="24"/>
          <w:szCs w:val="24"/>
          <w:lang w:val="en-GB"/>
        </w:rPr>
        <w:t xml:space="preserve"> </w:t>
      </w:r>
      <w:r w:rsidR="00171732">
        <w:rPr>
          <w:rFonts w:ascii="Times New Roman" w:hAnsi="Times New Roman"/>
          <w:sz w:val="24"/>
          <w:szCs w:val="24"/>
          <w:lang w:val="en-GB"/>
        </w:rPr>
        <w:t xml:space="preserve">and </w:t>
      </w:r>
      <w:r w:rsidR="0047567E">
        <w:rPr>
          <w:rFonts w:ascii="Times New Roman" w:hAnsi="Times New Roman"/>
          <w:sz w:val="24"/>
          <w:szCs w:val="24"/>
          <w:lang w:val="en-GB"/>
        </w:rPr>
        <w:t>second part</w:t>
      </w:r>
      <w:r w:rsidR="00B45E9F">
        <w:rPr>
          <w:rFonts w:ascii="Times New Roman" w:hAnsi="Times New Roman"/>
          <w:sz w:val="24"/>
          <w:szCs w:val="24"/>
          <w:lang w:val="en-GB"/>
        </w:rPr>
        <w:t xml:space="preserve"> </w:t>
      </w:r>
      <w:r w:rsidRPr="00ED5537">
        <w:rPr>
          <w:rFonts w:ascii="Times New Roman" w:hAnsi="Times New Roman"/>
          <w:sz w:val="24"/>
          <w:szCs w:val="24"/>
          <w:lang w:val="en-GB"/>
        </w:rPr>
        <w:t>of Section</w:t>
      </w:r>
      <w:r w:rsidR="00A73F9F">
        <w:rPr>
          <w:rFonts w:ascii="Times New Roman" w:hAnsi="Times New Roman"/>
          <w:sz w:val="24"/>
          <w:szCs w:val="24"/>
          <w:lang w:val="en-GB"/>
        </w:rPr>
        <w:t> </w:t>
      </w:r>
      <w:r w:rsidRPr="00ED5537">
        <w:rPr>
          <w:rFonts w:ascii="Times New Roman" w:hAnsi="Times New Roman"/>
          <w:sz w:val="24"/>
          <w:szCs w:val="24"/>
          <w:lang w:val="en-GB"/>
        </w:rPr>
        <w:t>11 of the Law</w:t>
      </w:r>
      <w:r w:rsidR="00221601" w:rsidRPr="00221601">
        <w:rPr>
          <w:rFonts w:ascii="Times New Roman" w:hAnsi="Times New Roman"/>
          <w:sz w:val="24"/>
          <w:szCs w:val="24"/>
          <w:lang w:val="en-GB"/>
        </w:rPr>
        <w:t xml:space="preserve"> </w:t>
      </w:r>
      <w:r w:rsidR="00221601">
        <w:rPr>
          <w:rFonts w:ascii="Times New Roman" w:hAnsi="Times New Roman"/>
          <w:sz w:val="24"/>
          <w:szCs w:val="24"/>
          <w:lang w:val="en-GB"/>
        </w:rPr>
        <w:t xml:space="preserve">on </w:t>
      </w:r>
      <w:r w:rsidR="00221601" w:rsidRPr="00ED5537">
        <w:rPr>
          <w:rFonts w:ascii="Times New Roman" w:hAnsi="Times New Roman"/>
          <w:sz w:val="24"/>
          <w:szCs w:val="24"/>
          <w:lang w:val="en-GB"/>
        </w:rPr>
        <w:t>Notification</w:t>
      </w:r>
      <w:r w:rsidRPr="00ED5537">
        <w:rPr>
          <w:rFonts w:ascii="Times New Roman" w:hAnsi="Times New Roman"/>
          <w:sz w:val="24"/>
          <w:szCs w:val="24"/>
          <w:lang w:val="en-GB"/>
        </w:rPr>
        <w:t xml:space="preserve">, the </w:t>
      </w:r>
      <w:r w:rsidR="00B45E9F">
        <w:rPr>
          <w:rFonts w:ascii="Times New Roman" w:hAnsi="Times New Roman"/>
          <w:sz w:val="24"/>
          <w:szCs w:val="24"/>
          <w:lang w:val="en-GB"/>
        </w:rPr>
        <w:t>Procedures</w:t>
      </w:r>
      <w:r w:rsidR="00B45E9F" w:rsidRPr="00ED5537">
        <w:rPr>
          <w:rFonts w:ascii="Times New Roman" w:hAnsi="Times New Roman"/>
          <w:sz w:val="24"/>
          <w:szCs w:val="24"/>
          <w:lang w:val="en-GB"/>
        </w:rPr>
        <w:t xml:space="preserve"> </w:t>
      </w:r>
      <w:r w:rsidRPr="00ED5537">
        <w:rPr>
          <w:rFonts w:ascii="Times New Roman" w:hAnsi="Times New Roman"/>
          <w:sz w:val="24"/>
          <w:szCs w:val="24"/>
          <w:lang w:val="en-GB"/>
        </w:rPr>
        <w:t xml:space="preserve">may be </w:t>
      </w:r>
      <w:r w:rsidR="00F66E4C">
        <w:rPr>
          <w:rFonts w:ascii="Times New Roman" w:hAnsi="Times New Roman"/>
          <w:sz w:val="24"/>
          <w:szCs w:val="24"/>
          <w:lang w:val="en-GB"/>
        </w:rPr>
        <w:t>contested</w:t>
      </w:r>
      <w:r w:rsidR="00484712">
        <w:rPr>
          <w:rFonts w:ascii="Times New Roman" w:hAnsi="Times New Roman"/>
          <w:sz w:val="24"/>
          <w:szCs w:val="24"/>
          <w:lang w:val="en-GB"/>
        </w:rPr>
        <w:t>,</w:t>
      </w:r>
      <w:r w:rsidR="00F66E4C" w:rsidRPr="00ED5537">
        <w:rPr>
          <w:rFonts w:ascii="Times New Roman" w:hAnsi="Times New Roman"/>
          <w:sz w:val="24"/>
          <w:szCs w:val="24"/>
          <w:lang w:val="en-GB"/>
        </w:rPr>
        <w:t xml:space="preserve"> </w:t>
      </w:r>
      <w:r w:rsidRPr="00ED5537">
        <w:rPr>
          <w:rFonts w:ascii="Times New Roman" w:hAnsi="Times New Roman"/>
          <w:sz w:val="24"/>
          <w:szCs w:val="24"/>
          <w:lang w:val="en-GB"/>
        </w:rPr>
        <w:t xml:space="preserve">within one month from its publication in </w:t>
      </w:r>
      <w:r w:rsidR="00DC14AD">
        <w:rPr>
          <w:rFonts w:ascii="Times New Roman" w:hAnsi="Times New Roman"/>
          <w:sz w:val="24"/>
          <w:szCs w:val="24"/>
          <w:lang w:val="en-GB"/>
        </w:rPr>
        <w:t xml:space="preserve">the </w:t>
      </w:r>
      <w:r w:rsidRPr="00ED5537">
        <w:rPr>
          <w:rFonts w:ascii="Times New Roman" w:hAnsi="Times New Roman"/>
          <w:sz w:val="24"/>
          <w:szCs w:val="24"/>
          <w:lang w:val="en-GB"/>
        </w:rPr>
        <w:t xml:space="preserve">official </w:t>
      </w:r>
      <w:r w:rsidR="00484712">
        <w:rPr>
          <w:rFonts w:ascii="Times New Roman" w:hAnsi="Times New Roman"/>
          <w:sz w:val="24"/>
          <w:szCs w:val="24"/>
          <w:lang w:val="en-GB"/>
        </w:rPr>
        <w:t>journal</w:t>
      </w:r>
      <w:r w:rsidR="00484712" w:rsidRPr="00D45037">
        <w:rPr>
          <w:rFonts w:ascii="Times New Roman" w:hAnsi="Times New Roman"/>
          <w:sz w:val="24"/>
          <w:szCs w:val="24"/>
          <w:lang w:val="en-GB"/>
        </w:rPr>
        <w:t xml:space="preserve"> </w:t>
      </w:r>
      <w:r w:rsidRPr="00D45037">
        <w:rPr>
          <w:rFonts w:ascii="Times New Roman" w:hAnsi="Times New Roman"/>
          <w:sz w:val="24"/>
          <w:szCs w:val="24"/>
          <w:lang w:val="en-GB"/>
        </w:rPr>
        <w:t>"</w:t>
      </w:r>
      <w:r w:rsidRPr="00D45037">
        <w:rPr>
          <w:rFonts w:ascii="Times New Roman" w:hAnsi="Times New Roman"/>
          <w:sz w:val="24"/>
          <w:szCs w:val="24"/>
        </w:rPr>
        <w:t>Latvijas</w:t>
      </w:r>
      <w:r w:rsidRPr="00D45037">
        <w:rPr>
          <w:rFonts w:ascii="Times New Roman" w:hAnsi="Times New Roman"/>
          <w:sz w:val="24"/>
          <w:szCs w:val="24"/>
          <w:lang w:val="en-GB"/>
        </w:rPr>
        <w:t xml:space="preserve"> </w:t>
      </w:r>
      <w:r w:rsidRPr="00D45037">
        <w:rPr>
          <w:rFonts w:ascii="Times New Roman" w:hAnsi="Times New Roman"/>
          <w:sz w:val="24"/>
          <w:szCs w:val="24"/>
        </w:rPr>
        <w:t>Vēstnesis</w:t>
      </w:r>
      <w:r w:rsidRPr="00D45037">
        <w:rPr>
          <w:rFonts w:ascii="Times New Roman" w:hAnsi="Times New Roman"/>
          <w:sz w:val="24"/>
          <w:szCs w:val="24"/>
          <w:lang w:val="en-GB"/>
        </w:rPr>
        <w:t>"</w:t>
      </w:r>
      <w:r w:rsidR="00484712">
        <w:rPr>
          <w:rFonts w:ascii="Times New Roman" w:hAnsi="Times New Roman"/>
          <w:sz w:val="24"/>
          <w:szCs w:val="24"/>
          <w:lang w:val="en-GB"/>
        </w:rPr>
        <w:t>,</w:t>
      </w:r>
      <w:r w:rsidRPr="00ED5537">
        <w:rPr>
          <w:rFonts w:ascii="Times New Roman" w:hAnsi="Times New Roman"/>
          <w:sz w:val="24"/>
          <w:szCs w:val="24"/>
          <w:lang w:val="en-GB"/>
        </w:rPr>
        <w:t xml:space="preserve"> by </w:t>
      </w:r>
      <w:r w:rsidR="00A816B4">
        <w:rPr>
          <w:rFonts w:ascii="Times New Roman" w:hAnsi="Times New Roman"/>
          <w:sz w:val="24"/>
          <w:szCs w:val="24"/>
          <w:lang w:val="en-GB"/>
        </w:rPr>
        <w:t>submi</w:t>
      </w:r>
      <w:r w:rsidR="009B5F76">
        <w:rPr>
          <w:rFonts w:ascii="Times New Roman" w:hAnsi="Times New Roman"/>
          <w:sz w:val="24"/>
          <w:szCs w:val="24"/>
          <w:lang w:val="en-GB"/>
        </w:rPr>
        <w:t xml:space="preserve">tting </w:t>
      </w:r>
      <w:r w:rsidR="00DC14AD">
        <w:rPr>
          <w:rFonts w:ascii="Times New Roman" w:hAnsi="Times New Roman"/>
          <w:sz w:val="24"/>
          <w:szCs w:val="24"/>
          <w:lang w:val="en-GB"/>
        </w:rPr>
        <w:t xml:space="preserve">an </w:t>
      </w:r>
      <w:r w:rsidR="009B5F76">
        <w:rPr>
          <w:rFonts w:ascii="Times New Roman" w:hAnsi="Times New Roman"/>
          <w:sz w:val="24"/>
          <w:szCs w:val="24"/>
          <w:lang w:val="en-GB"/>
        </w:rPr>
        <w:t>application for review</w:t>
      </w:r>
      <w:r w:rsidR="00A816B4">
        <w:rPr>
          <w:rFonts w:ascii="Times New Roman" w:hAnsi="Times New Roman"/>
          <w:sz w:val="24"/>
          <w:szCs w:val="24"/>
          <w:lang w:val="en-GB"/>
        </w:rPr>
        <w:t xml:space="preserve"> </w:t>
      </w:r>
      <w:r w:rsidRPr="00ED5537">
        <w:rPr>
          <w:rFonts w:ascii="Times New Roman" w:hAnsi="Times New Roman"/>
          <w:sz w:val="24"/>
          <w:szCs w:val="24"/>
          <w:lang w:val="en-GB"/>
        </w:rPr>
        <w:t xml:space="preserve">to the Ministry of Culture, </w:t>
      </w:r>
      <w:r w:rsidR="00B8716C">
        <w:rPr>
          <w:rFonts w:ascii="Times New Roman" w:hAnsi="Times New Roman"/>
          <w:sz w:val="24"/>
          <w:szCs w:val="24"/>
          <w:lang w:val="en-GB"/>
        </w:rPr>
        <w:t xml:space="preserve">on </w:t>
      </w:r>
      <w:r w:rsidRPr="00ED5537">
        <w:rPr>
          <w:rFonts w:ascii="Times New Roman" w:hAnsi="Times New Roman"/>
          <w:sz w:val="24"/>
          <w:szCs w:val="24"/>
          <w:lang w:val="en-GB"/>
        </w:rPr>
        <w:t xml:space="preserve">K. </w:t>
      </w:r>
      <w:r w:rsidRPr="00B8716C">
        <w:rPr>
          <w:rFonts w:ascii="Times New Roman" w:hAnsi="Times New Roman"/>
          <w:sz w:val="24"/>
          <w:szCs w:val="24"/>
        </w:rPr>
        <w:t>Valdemāra iela</w:t>
      </w:r>
      <w:r w:rsidRPr="00ED5537">
        <w:rPr>
          <w:rFonts w:ascii="Times New Roman" w:hAnsi="Times New Roman"/>
          <w:sz w:val="24"/>
          <w:szCs w:val="24"/>
          <w:lang w:val="en-GB"/>
        </w:rPr>
        <w:t xml:space="preserve"> 11</w:t>
      </w:r>
      <w:r w:rsidR="00A65402">
        <w:rPr>
          <w:rFonts w:ascii="Times New Roman" w:hAnsi="Times New Roman"/>
          <w:sz w:val="24"/>
          <w:szCs w:val="24"/>
          <w:lang w:val="en-GB"/>
        </w:rPr>
        <w:t> </w:t>
      </w:r>
      <w:r w:rsidRPr="00ED5537">
        <w:rPr>
          <w:rFonts w:ascii="Times New Roman" w:hAnsi="Times New Roman"/>
          <w:sz w:val="24"/>
          <w:szCs w:val="24"/>
          <w:lang w:val="en-GB"/>
        </w:rPr>
        <w:t>A, Riga, LV-1364, e</w:t>
      </w:r>
      <w:r w:rsidR="0030404F">
        <w:rPr>
          <w:rFonts w:ascii="Times New Roman" w:hAnsi="Times New Roman"/>
          <w:sz w:val="24"/>
          <w:szCs w:val="24"/>
          <w:lang w:val="en-GB"/>
        </w:rPr>
        <w:t>-</w:t>
      </w:r>
      <w:r w:rsidRPr="00ED5537">
        <w:rPr>
          <w:rFonts w:ascii="Times New Roman" w:hAnsi="Times New Roman"/>
          <w:sz w:val="24"/>
          <w:szCs w:val="24"/>
          <w:lang w:val="en-GB"/>
        </w:rPr>
        <w:t xml:space="preserve">mail address </w:t>
      </w:r>
      <w:hyperlink r:id="rId11" w:history="1">
        <w:r w:rsidR="009B5F76" w:rsidRPr="004377DE">
          <w:rPr>
            <w:rStyle w:val="Hipersaite"/>
            <w:rFonts w:ascii="Times New Roman" w:hAnsi="Times New Roman"/>
            <w:sz w:val="24"/>
            <w:szCs w:val="24"/>
            <w:lang w:val="en-GB"/>
          </w:rPr>
          <w:t>pasts@km.gov.lv</w:t>
        </w:r>
      </w:hyperlink>
      <w:r w:rsidR="009B5F76">
        <w:rPr>
          <w:rFonts w:ascii="Times New Roman" w:hAnsi="Times New Roman"/>
          <w:sz w:val="24"/>
          <w:szCs w:val="24"/>
          <w:lang w:val="en-GB"/>
        </w:rPr>
        <w:t xml:space="preserve"> </w:t>
      </w:r>
      <w:r w:rsidRPr="00ED5537">
        <w:rPr>
          <w:rFonts w:ascii="Times New Roman" w:hAnsi="Times New Roman"/>
          <w:sz w:val="24"/>
          <w:szCs w:val="24"/>
          <w:lang w:val="en-GB"/>
        </w:rPr>
        <w:t>.</w:t>
      </w:r>
    </w:p>
    <w:p w14:paraId="5E8D1920" w14:textId="77777777" w:rsidR="009857D4" w:rsidRPr="009857D4" w:rsidRDefault="009857D4" w:rsidP="009857D4">
      <w:pPr>
        <w:widowControl/>
        <w:autoSpaceDE w:val="0"/>
        <w:autoSpaceDN w:val="0"/>
        <w:spacing w:after="0" w:line="240" w:lineRule="auto"/>
        <w:jc w:val="both"/>
        <w:rPr>
          <w:rFonts w:ascii="Times New Roman" w:hAnsi="Times New Roman"/>
          <w:sz w:val="24"/>
          <w:szCs w:val="24"/>
        </w:rPr>
      </w:pPr>
    </w:p>
    <w:tbl>
      <w:tblPr>
        <w:tblW w:w="9468" w:type="dxa"/>
        <w:tblLook w:val="01E0" w:firstRow="1" w:lastRow="1" w:firstColumn="1" w:lastColumn="1" w:noHBand="0" w:noVBand="0"/>
      </w:tblPr>
      <w:tblGrid>
        <w:gridCol w:w="4247"/>
        <w:gridCol w:w="360"/>
        <w:gridCol w:w="1799"/>
        <w:gridCol w:w="360"/>
        <w:gridCol w:w="360"/>
        <w:gridCol w:w="1982"/>
        <w:gridCol w:w="360"/>
      </w:tblGrid>
      <w:tr w:rsidR="00D75F16" w:rsidRPr="00011D22" w14:paraId="1DADBFA1" w14:textId="77777777" w:rsidTr="00017F52">
        <w:tc>
          <w:tcPr>
            <w:tcW w:w="9468" w:type="dxa"/>
            <w:gridSpan w:val="7"/>
          </w:tcPr>
          <w:p w14:paraId="6609B691" w14:textId="77777777" w:rsidR="00D75F16" w:rsidRPr="00011D22" w:rsidRDefault="003B000B" w:rsidP="00941929">
            <w:pPr>
              <w:widowControl/>
              <w:spacing w:after="0" w:line="240" w:lineRule="auto"/>
              <w:rPr>
                <w:rFonts w:ascii="Times New Roman" w:hAnsi="Times New Roman"/>
                <w:sz w:val="24"/>
                <w:szCs w:val="24"/>
              </w:rPr>
            </w:pPr>
            <w:r>
              <w:rPr>
                <w:sz w:val="24"/>
                <w:szCs w:val="24"/>
                <w:lang w:eastAsia="lv-LV"/>
              </w:rPr>
              <w:tab/>
            </w:r>
          </w:p>
        </w:tc>
      </w:tr>
      <w:tr w:rsidR="007726EC" w:rsidRPr="00011D22" w14:paraId="3DE2E5D6" w14:textId="77777777" w:rsidTr="001636C9">
        <w:tblPrEx>
          <w:tblLook w:val="04A0" w:firstRow="1" w:lastRow="0" w:firstColumn="1" w:lastColumn="0" w:noHBand="0" w:noVBand="1"/>
        </w:tblPrEx>
        <w:trPr>
          <w:gridAfter w:val="1"/>
          <w:wAfter w:w="360" w:type="dxa"/>
          <w:trHeight w:val="243"/>
        </w:trPr>
        <w:tc>
          <w:tcPr>
            <w:tcW w:w="4247" w:type="dxa"/>
            <w:tcBorders>
              <w:top w:val="nil"/>
              <w:left w:val="nil"/>
              <w:right w:val="nil"/>
            </w:tcBorders>
            <w:hideMark/>
          </w:tcPr>
          <w:p w14:paraId="2D9D4CFF" w14:textId="7C97A730" w:rsidR="007726EC" w:rsidRPr="00A00776" w:rsidRDefault="00BD324B" w:rsidP="00DA0CEC">
            <w:pPr>
              <w:widowControl/>
              <w:spacing w:after="0" w:line="240" w:lineRule="auto"/>
              <w:rPr>
                <w:rFonts w:ascii="Times New Roman" w:hAnsi="Times New Roman"/>
                <w:sz w:val="24"/>
                <w:szCs w:val="24"/>
                <w:u w:val="single"/>
                <w:lang w:val="en-GB"/>
              </w:rPr>
            </w:pPr>
            <w:r>
              <w:rPr>
                <w:rFonts w:ascii="Times New Roman" w:hAnsi="Times New Roman"/>
                <w:sz w:val="24"/>
                <w:szCs w:val="24"/>
                <w:lang w:val="en-GB"/>
              </w:rPr>
              <w:t>Director</w:t>
            </w:r>
          </w:p>
        </w:tc>
        <w:tc>
          <w:tcPr>
            <w:tcW w:w="2159" w:type="dxa"/>
            <w:gridSpan w:val="2"/>
            <w:tcBorders>
              <w:top w:val="nil"/>
              <w:left w:val="nil"/>
              <w:right w:val="nil"/>
            </w:tcBorders>
            <w:hideMark/>
          </w:tcPr>
          <w:p w14:paraId="069F8D62" w14:textId="77777777" w:rsidR="007726EC" w:rsidRPr="00011D22" w:rsidRDefault="007726EC" w:rsidP="00DA0CEC">
            <w:pPr>
              <w:widowControl/>
              <w:spacing w:after="0" w:line="240" w:lineRule="auto"/>
              <w:rPr>
                <w:rFonts w:ascii="Times New Roman" w:hAnsi="Times New Roman"/>
                <w:sz w:val="24"/>
                <w:szCs w:val="24"/>
              </w:rPr>
            </w:pPr>
          </w:p>
        </w:tc>
        <w:tc>
          <w:tcPr>
            <w:tcW w:w="360" w:type="dxa"/>
          </w:tcPr>
          <w:p w14:paraId="31FFABAA" w14:textId="77777777" w:rsidR="007726EC" w:rsidRPr="00011D22" w:rsidRDefault="007726EC" w:rsidP="00D75F16">
            <w:pPr>
              <w:widowControl/>
              <w:spacing w:after="0" w:line="240" w:lineRule="auto"/>
              <w:jc w:val="center"/>
              <w:rPr>
                <w:rFonts w:ascii="Times New Roman" w:hAnsi="Times New Roman"/>
                <w:sz w:val="24"/>
                <w:szCs w:val="24"/>
              </w:rPr>
            </w:pPr>
          </w:p>
        </w:tc>
        <w:tc>
          <w:tcPr>
            <w:tcW w:w="2342" w:type="dxa"/>
            <w:gridSpan w:val="2"/>
            <w:tcBorders>
              <w:top w:val="nil"/>
              <w:left w:val="nil"/>
              <w:right w:val="nil"/>
            </w:tcBorders>
            <w:hideMark/>
          </w:tcPr>
          <w:p w14:paraId="3869620A" w14:textId="77777777" w:rsidR="007726EC" w:rsidRPr="00011D22" w:rsidRDefault="007726EC" w:rsidP="00DA0CEC">
            <w:pPr>
              <w:widowControl/>
              <w:spacing w:after="0" w:line="240" w:lineRule="auto"/>
              <w:jc w:val="right"/>
              <w:rPr>
                <w:rFonts w:ascii="Times New Roman" w:hAnsi="Times New Roman"/>
                <w:sz w:val="24"/>
                <w:szCs w:val="24"/>
              </w:rPr>
            </w:pPr>
            <w:r w:rsidRPr="00011D22">
              <w:rPr>
                <w:rFonts w:ascii="Times New Roman" w:hAnsi="Times New Roman"/>
                <w:sz w:val="24"/>
                <w:szCs w:val="24"/>
              </w:rPr>
              <w:t>M.</w:t>
            </w:r>
            <w:r>
              <w:rPr>
                <w:rFonts w:ascii="Times New Roman" w:hAnsi="Times New Roman"/>
                <w:sz w:val="24"/>
                <w:szCs w:val="24"/>
              </w:rPr>
              <w:t> </w:t>
            </w:r>
            <w:r w:rsidRPr="00011D22">
              <w:rPr>
                <w:rFonts w:ascii="Times New Roman" w:hAnsi="Times New Roman"/>
                <w:sz w:val="24"/>
                <w:szCs w:val="24"/>
              </w:rPr>
              <w:t>Sprūdža</w:t>
            </w:r>
          </w:p>
        </w:tc>
      </w:tr>
      <w:tr w:rsidR="00D75F16" w:rsidRPr="00011D22" w14:paraId="05EB82F4" w14:textId="77777777" w:rsidTr="001636C9">
        <w:tblPrEx>
          <w:tblLook w:val="04A0" w:firstRow="1" w:lastRow="0" w:firstColumn="1" w:lastColumn="0" w:noHBand="0" w:noVBand="1"/>
        </w:tblPrEx>
        <w:trPr>
          <w:trHeight w:val="243"/>
        </w:trPr>
        <w:tc>
          <w:tcPr>
            <w:tcW w:w="4247" w:type="dxa"/>
          </w:tcPr>
          <w:p w14:paraId="4498122B" w14:textId="77777777" w:rsidR="00D75F16" w:rsidRPr="00011D22" w:rsidRDefault="00D75F16" w:rsidP="00D75F16">
            <w:pPr>
              <w:widowControl/>
              <w:spacing w:after="0" w:line="240" w:lineRule="auto"/>
              <w:rPr>
                <w:rFonts w:ascii="Times New Roman" w:hAnsi="Times New Roman"/>
                <w:sz w:val="24"/>
                <w:szCs w:val="24"/>
              </w:rPr>
            </w:pPr>
          </w:p>
        </w:tc>
        <w:tc>
          <w:tcPr>
            <w:tcW w:w="360" w:type="dxa"/>
          </w:tcPr>
          <w:p w14:paraId="18FDC3C8" w14:textId="77777777" w:rsidR="00D75F16" w:rsidRPr="00011D22" w:rsidRDefault="00D75F16" w:rsidP="00D75F16">
            <w:pPr>
              <w:widowControl/>
              <w:spacing w:after="0" w:line="240" w:lineRule="auto"/>
              <w:jc w:val="center"/>
              <w:rPr>
                <w:rFonts w:ascii="Times New Roman" w:hAnsi="Times New Roman"/>
                <w:sz w:val="24"/>
                <w:szCs w:val="24"/>
              </w:rPr>
            </w:pPr>
          </w:p>
        </w:tc>
        <w:tc>
          <w:tcPr>
            <w:tcW w:w="2159" w:type="dxa"/>
            <w:gridSpan w:val="2"/>
          </w:tcPr>
          <w:p w14:paraId="5A4C800F" w14:textId="77777777" w:rsidR="00D75F16" w:rsidRPr="00011D22" w:rsidRDefault="00D75F16" w:rsidP="00D75F16">
            <w:pPr>
              <w:widowControl/>
              <w:spacing w:after="0" w:line="240" w:lineRule="auto"/>
              <w:jc w:val="center"/>
              <w:rPr>
                <w:rFonts w:ascii="Times New Roman" w:hAnsi="Times New Roman"/>
                <w:sz w:val="24"/>
                <w:szCs w:val="24"/>
              </w:rPr>
            </w:pPr>
          </w:p>
        </w:tc>
        <w:tc>
          <w:tcPr>
            <w:tcW w:w="360" w:type="dxa"/>
          </w:tcPr>
          <w:p w14:paraId="43D9A653" w14:textId="77777777" w:rsidR="00D75F16" w:rsidRPr="00011D22" w:rsidRDefault="00D75F16" w:rsidP="00D75F16">
            <w:pPr>
              <w:widowControl/>
              <w:spacing w:after="0" w:line="240" w:lineRule="auto"/>
              <w:jc w:val="center"/>
              <w:rPr>
                <w:rFonts w:ascii="Times New Roman" w:hAnsi="Times New Roman"/>
                <w:sz w:val="24"/>
                <w:szCs w:val="24"/>
              </w:rPr>
            </w:pPr>
          </w:p>
        </w:tc>
        <w:tc>
          <w:tcPr>
            <w:tcW w:w="2342" w:type="dxa"/>
            <w:gridSpan w:val="2"/>
          </w:tcPr>
          <w:p w14:paraId="0FCEA70E" w14:textId="77777777" w:rsidR="00D75F16" w:rsidRPr="00011D22" w:rsidRDefault="00D75F16" w:rsidP="00D75F16">
            <w:pPr>
              <w:widowControl/>
              <w:spacing w:after="0" w:line="240" w:lineRule="auto"/>
              <w:jc w:val="center"/>
              <w:rPr>
                <w:rFonts w:ascii="Times New Roman" w:hAnsi="Times New Roman"/>
                <w:sz w:val="24"/>
                <w:szCs w:val="24"/>
              </w:rPr>
            </w:pPr>
          </w:p>
        </w:tc>
      </w:tr>
      <w:tr w:rsidR="00D75F16" w:rsidRPr="00011D22" w14:paraId="0318CCCA" w14:textId="77777777" w:rsidTr="001636C9">
        <w:tblPrEx>
          <w:tblLook w:val="04A0" w:firstRow="1" w:lastRow="0" w:firstColumn="1" w:lastColumn="0" w:noHBand="0" w:noVBand="1"/>
        </w:tblPrEx>
        <w:trPr>
          <w:trHeight w:val="243"/>
        </w:trPr>
        <w:tc>
          <w:tcPr>
            <w:tcW w:w="4247" w:type="dxa"/>
          </w:tcPr>
          <w:p w14:paraId="370B8D54" w14:textId="77777777" w:rsidR="00D75F16" w:rsidRPr="00011D22" w:rsidRDefault="00D75F16" w:rsidP="00D75F16">
            <w:pPr>
              <w:widowControl/>
              <w:spacing w:after="0" w:line="240" w:lineRule="auto"/>
              <w:rPr>
                <w:rFonts w:ascii="Times New Roman" w:hAnsi="Times New Roman"/>
                <w:sz w:val="24"/>
                <w:szCs w:val="24"/>
              </w:rPr>
            </w:pPr>
          </w:p>
        </w:tc>
        <w:tc>
          <w:tcPr>
            <w:tcW w:w="360" w:type="dxa"/>
          </w:tcPr>
          <w:p w14:paraId="51399C51" w14:textId="77777777" w:rsidR="00D75F16" w:rsidRPr="00011D22" w:rsidRDefault="00D75F16" w:rsidP="00D75F16">
            <w:pPr>
              <w:widowControl/>
              <w:spacing w:after="0" w:line="240" w:lineRule="auto"/>
              <w:jc w:val="center"/>
              <w:rPr>
                <w:rFonts w:ascii="Times New Roman" w:hAnsi="Times New Roman"/>
                <w:sz w:val="24"/>
                <w:szCs w:val="24"/>
              </w:rPr>
            </w:pPr>
          </w:p>
        </w:tc>
        <w:tc>
          <w:tcPr>
            <w:tcW w:w="2159" w:type="dxa"/>
            <w:gridSpan w:val="2"/>
          </w:tcPr>
          <w:p w14:paraId="2A2EB03C" w14:textId="77777777" w:rsidR="00D75F16" w:rsidRPr="00011D22" w:rsidRDefault="00D75F16" w:rsidP="00D75F16">
            <w:pPr>
              <w:widowControl/>
              <w:spacing w:after="0" w:line="240" w:lineRule="auto"/>
              <w:jc w:val="center"/>
              <w:rPr>
                <w:rFonts w:ascii="Times New Roman" w:hAnsi="Times New Roman"/>
                <w:sz w:val="24"/>
                <w:szCs w:val="24"/>
              </w:rPr>
            </w:pPr>
          </w:p>
        </w:tc>
        <w:tc>
          <w:tcPr>
            <w:tcW w:w="360" w:type="dxa"/>
          </w:tcPr>
          <w:p w14:paraId="5C2BBB59" w14:textId="77777777" w:rsidR="00D75F16" w:rsidRPr="00011D22" w:rsidRDefault="00D75F16" w:rsidP="00D75F16">
            <w:pPr>
              <w:widowControl/>
              <w:spacing w:after="0" w:line="240" w:lineRule="auto"/>
              <w:jc w:val="center"/>
              <w:rPr>
                <w:rFonts w:ascii="Times New Roman" w:hAnsi="Times New Roman"/>
                <w:sz w:val="24"/>
                <w:szCs w:val="24"/>
              </w:rPr>
            </w:pPr>
          </w:p>
        </w:tc>
        <w:tc>
          <w:tcPr>
            <w:tcW w:w="2342" w:type="dxa"/>
            <w:gridSpan w:val="2"/>
          </w:tcPr>
          <w:p w14:paraId="14BF1F19" w14:textId="77777777" w:rsidR="00D75F16" w:rsidRPr="00011D22" w:rsidRDefault="00D75F16" w:rsidP="00D75F16">
            <w:pPr>
              <w:widowControl/>
              <w:spacing w:after="0" w:line="240" w:lineRule="auto"/>
              <w:jc w:val="center"/>
              <w:rPr>
                <w:rFonts w:ascii="Times New Roman" w:hAnsi="Times New Roman"/>
                <w:sz w:val="24"/>
                <w:szCs w:val="24"/>
              </w:rPr>
            </w:pPr>
          </w:p>
        </w:tc>
      </w:tr>
      <w:tr w:rsidR="00D75F16" w:rsidRPr="00941929" w14:paraId="17ED3955" w14:textId="77777777" w:rsidTr="001636C9">
        <w:tblPrEx>
          <w:tblLook w:val="04A0" w:firstRow="1" w:lastRow="0" w:firstColumn="1" w:lastColumn="0" w:noHBand="0" w:noVBand="1"/>
        </w:tblPrEx>
        <w:trPr>
          <w:trHeight w:val="243"/>
        </w:trPr>
        <w:tc>
          <w:tcPr>
            <w:tcW w:w="4247" w:type="dxa"/>
            <w:tcBorders>
              <w:top w:val="nil"/>
              <w:left w:val="nil"/>
              <w:right w:val="nil"/>
            </w:tcBorders>
            <w:hideMark/>
          </w:tcPr>
          <w:p w14:paraId="69751887" w14:textId="77777777" w:rsidR="00941929" w:rsidRPr="00941929" w:rsidRDefault="00941929" w:rsidP="003B2E31">
            <w:pPr>
              <w:widowControl/>
              <w:spacing w:after="0" w:line="240" w:lineRule="auto"/>
              <w:rPr>
                <w:rFonts w:ascii="Times New Roman" w:hAnsi="Times New Roman"/>
                <w:sz w:val="20"/>
                <w:szCs w:val="20"/>
              </w:rPr>
            </w:pPr>
            <w:r w:rsidRPr="00941929">
              <w:rPr>
                <w:rFonts w:ascii="Times New Roman" w:hAnsi="Times New Roman"/>
                <w:sz w:val="20"/>
                <w:szCs w:val="20"/>
              </w:rPr>
              <w:t>Slaidiņa 29556956</w:t>
            </w:r>
          </w:p>
          <w:p w14:paraId="4C3AE742" w14:textId="77777777" w:rsidR="00941929" w:rsidRPr="00941929" w:rsidRDefault="004C06FC" w:rsidP="003B2E31">
            <w:pPr>
              <w:widowControl/>
              <w:spacing w:after="0" w:line="240" w:lineRule="auto"/>
              <w:rPr>
                <w:rFonts w:ascii="Times New Roman" w:hAnsi="Times New Roman"/>
                <w:sz w:val="20"/>
                <w:szCs w:val="20"/>
              </w:rPr>
            </w:pPr>
            <w:r w:rsidRPr="004C06FC">
              <w:rPr>
                <w:rFonts w:ascii="Times New Roman" w:hAnsi="Times New Roman"/>
                <w:sz w:val="20"/>
                <w:szCs w:val="20"/>
              </w:rPr>
              <w:t>Inguna.Slaidina@arhivi.gov.lv</w:t>
            </w:r>
          </w:p>
          <w:p w14:paraId="0AC6B542" w14:textId="77777777" w:rsidR="00941929" w:rsidRPr="00941929" w:rsidRDefault="00941929" w:rsidP="003B2E31">
            <w:pPr>
              <w:widowControl/>
              <w:spacing w:after="0" w:line="240" w:lineRule="auto"/>
              <w:rPr>
                <w:rFonts w:ascii="Times New Roman" w:hAnsi="Times New Roman"/>
                <w:sz w:val="20"/>
                <w:szCs w:val="20"/>
              </w:rPr>
            </w:pPr>
          </w:p>
          <w:p w14:paraId="04245622" w14:textId="77777777" w:rsidR="00941929" w:rsidRDefault="00941929" w:rsidP="003B2E31">
            <w:pPr>
              <w:widowControl/>
              <w:spacing w:after="0" w:line="240" w:lineRule="auto"/>
              <w:rPr>
                <w:rFonts w:ascii="Times New Roman" w:hAnsi="Times New Roman"/>
                <w:sz w:val="20"/>
                <w:szCs w:val="20"/>
              </w:rPr>
            </w:pPr>
            <w:r w:rsidRPr="00941929">
              <w:rPr>
                <w:rFonts w:ascii="Times New Roman" w:hAnsi="Times New Roman"/>
                <w:sz w:val="20"/>
                <w:szCs w:val="20"/>
              </w:rPr>
              <w:t>Ozola 28811691</w:t>
            </w:r>
          </w:p>
          <w:p w14:paraId="01090FD3" w14:textId="77777777" w:rsidR="00957AB7" w:rsidRPr="00941929" w:rsidRDefault="00957AB7" w:rsidP="003B2E31">
            <w:pPr>
              <w:widowControl/>
              <w:spacing w:after="0" w:line="240" w:lineRule="auto"/>
              <w:rPr>
                <w:rFonts w:ascii="Times New Roman" w:hAnsi="Times New Roman"/>
                <w:sz w:val="20"/>
                <w:szCs w:val="20"/>
              </w:rPr>
            </w:pPr>
            <w:r>
              <w:rPr>
                <w:rFonts w:ascii="Times New Roman" w:hAnsi="Times New Roman"/>
                <w:sz w:val="20"/>
                <w:szCs w:val="20"/>
              </w:rPr>
              <w:t>Vija.Ozola@arhivi.gov.lv</w:t>
            </w:r>
          </w:p>
          <w:p w14:paraId="53B0D157" w14:textId="77777777" w:rsidR="00D75F16" w:rsidRPr="00941929" w:rsidRDefault="00D75F16" w:rsidP="00957AB7">
            <w:pPr>
              <w:widowControl/>
              <w:spacing w:after="0" w:line="240" w:lineRule="auto"/>
              <w:rPr>
                <w:rFonts w:ascii="Times New Roman" w:hAnsi="Times New Roman"/>
                <w:sz w:val="20"/>
                <w:szCs w:val="20"/>
              </w:rPr>
            </w:pPr>
          </w:p>
        </w:tc>
        <w:tc>
          <w:tcPr>
            <w:tcW w:w="360" w:type="dxa"/>
          </w:tcPr>
          <w:p w14:paraId="415BDF95" w14:textId="77777777" w:rsidR="00D75F16" w:rsidRPr="00941929" w:rsidRDefault="00D75F16" w:rsidP="00D75F16">
            <w:pPr>
              <w:widowControl/>
              <w:spacing w:after="0" w:line="240" w:lineRule="auto"/>
              <w:jc w:val="center"/>
              <w:rPr>
                <w:rFonts w:ascii="Times New Roman" w:hAnsi="Times New Roman"/>
                <w:sz w:val="20"/>
                <w:szCs w:val="20"/>
              </w:rPr>
            </w:pPr>
          </w:p>
        </w:tc>
        <w:tc>
          <w:tcPr>
            <w:tcW w:w="2159" w:type="dxa"/>
            <w:gridSpan w:val="2"/>
          </w:tcPr>
          <w:p w14:paraId="7C9D286C" w14:textId="77777777" w:rsidR="00D75F16" w:rsidRPr="00941929" w:rsidRDefault="00D75F16" w:rsidP="00D75F16">
            <w:pPr>
              <w:widowControl/>
              <w:spacing w:after="0" w:line="240" w:lineRule="auto"/>
              <w:jc w:val="center"/>
              <w:rPr>
                <w:rFonts w:ascii="Times New Roman" w:hAnsi="Times New Roman"/>
                <w:sz w:val="20"/>
                <w:szCs w:val="20"/>
              </w:rPr>
            </w:pPr>
          </w:p>
        </w:tc>
        <w:tc>
          <w:tcPr>
            <w:tcW w:w="360" w:type="dxa"/>
          </w:tcPr>
          <w:p w14:paraId="3424BA83" w14:textId="77777777" w:rsidR="00D75F16" w:rsidRPr="00941929" w:rsidRDefault="00D75F16" w:rsidP="00D75F16">
            <w:pPr>
              <w:widowControl/>
              <w:spacing w:after="0" w:line="240" w:lineRule="auto"/>
              <w:jc w:val="center"/>
              <w:rPr>
                <w:rFonts w:ascii="Times New Roman" w:hAnsi="Times New Roman"/>
                <w:sz w:val="20"/>
                <w:szCs w:val="20"/>
              </w:rPr>
            </w:pPr>
          </w:p>
        </w:tc>
        <w:tc>
          <w:tcPr>
            <w:tcW w:w="2342" w:type="dxa"/>
            <w:gridSpan w:val="2"/>
          </w:tcPr>
          <w:p w14:paraId="0013F010" w14:textId="77777777" w:rsidR="00D75F16" w:rsidRPr="00941929" w:rsidRDefault="00D75F16" w:rsidP="00D75F16">
            <w:pPr>
              <w:widowControl/>
              <w:spacing w:after="0" w:line="240" w:lineRule="auto"/>
              <w:jc w:val="center"/>
              <w:rPr>
                <w:rFonts w:ascii="Times New Roman" w:hAnsi="Times New Roman"/>
                <w:sz w:val="20"/>
                <w:szCs w:val="20"/>
              </w:rPr>
            </w:pPr>
          </w:p>
        </w:tc>
      </w:tr>
      <w:tr w:rsidR="00D75F16" w:rsidRPr="00011D22" w14:paraId="0B9A2489" w14:textId="77777777" w:rsidTr="001636C9">
        <w:tblPrEx>
          <w:tblLook w:val="04A0" w:firstRow="1" w:lastRow="0" w:firstColumn="1" w:lastColumn="0" w:noHBand="0" w:noVBand="1"/>
        </w:tblPrEx>
        <w:trPr>
          <w:trHeight w:val="243"/>
        </w:trPr>
        <w:tc>
          <w:tcPr>
            <w:tcW w:w="4247" w:type="dxa"/>
            <w:tcBorders>
              <w:left w:val="nil"/>
              <w:right w:val="nil"/>
            </w:tcBorders>
            <w:hideMark/>
          </w:tcPr>
          <w:p w14:paraId="02BD291B" w14:textId="77777777" w:rsidR="00D75F16" w:rsidRPr="00011D22" w:rsidRDefault="00D75F16" w:rsidP="00780D9D">
            <w:pPr>
              <w:rPr>
                <w:rFonts w:ascii="Times New Roman" w:hAnsi="Times New Roman"/>
                <w:sz w:val="24"/>
                <w:szCs w:val="24"/>
              </w:rPr>
            </w:pPr>
          </w:p>
        </w:tc>
        <w:tc>
          <w:tcPr>
            <w:tcW w:w="360" w:type="dxa"/>
          </w:tcPr>
          <w:p w14:paraId="2DDEACEC" w14:textId="77777777" w:rsidR="00D75F16" w:rsidRPr="00011D22" w:rsidRDefault="00D75F16" w:rsidP="00D75F16">
            <w:pPr>
              <w:widowControl/>
              <w:spacing w:after="0" w:line="240" w:lineRule="auto"/>
              <w:jc w:val="center"/>
              <w:rPr>
                <w:rFonts w:ascii="Times New Roman" w:hAnsi="Times New Roman"/>
                <w:sz w:val="24"/>
                <w:szCs w:val="24"/>
              </w:rPr>
            </w:pPr>
          </w:p>
        </w:tc>
        <w:tc>
          <w:tcPr>
            <w:tcW w:w="2159" w:type="dxa"/>
            <w:gridSpan w:val="2"/>
          </w:tcPr>
          <w:p w14:paraId="529C9F4A" w14:textId="77777777" w:rsidR="00D75F16" w:rsidRPr="00011D22" w:rsidRDefault="00D75F16" w:rsidP="00D75F16">
            <w:pPr>
              <w:widowControl/>
              <w:spacing w:after="0" w:line="240" w:lineRule="auto"/>
              <w:jc w:val="center"/>
              <w:rPr>
                <w:rFonts w:ascii="Times New Roman" w:hAnsi="Times New Roman"/>
                <w:sz w:val="24"/>
                <w:szCs w:val="24"/>
              </w:rPr>
            </w:pPr>
          </w:p>
        </w:tc>
        <w:tc>
          <w:tcPr>
            <w:tcW w:w="360" w:type="dxa"/>
          </w:tcPr>
          <w:p w14:paraId="5D97B212" w14:textId="77777777" w:rsidR="00D75F16" w:rsidRPr="00011D22" w:rsidRDefault="00D75F16" w:rsidP="00D75F16">
            <w:pPr>
              <w:widowControl/>
              <w:spacing w:after="0" w:line="240" w:lineRule="auto"/>
              <w:jc w:val="center"/>
              <w:rPr>
                <w:rFonts w:ascii="Times New Roman" w:hAnsi="Times New Roman"/>
                <w:sz w:val="24"/>
                <w:szCs w:val="24"/>
              </w:rPr>
            </w:pPr>
          </w:p>
        </w:tc>
        <w:tc>
          <w:tcPr>
            <w:tcW w:w="2342" w:type="dxa"/>
            <w:gridSpan w:val="2"/>
          </w:tcPr>
          <w:p w14:paraId="1F9754BA" w14:textId="77777777" w:rsidR="00D75F16" w:rsidRPr="00011D22" w:rsidRDefault="00D75F16" w:rsidP="00D75F16">
            <w:pPr>
              <w:widowControl/>
              <w:spacing w:after="0" w:line="240" w:lineRule="auto"/>
              <w:jc w:val="center"/>
              <w:rPr>
                <w:rFonts w:ascii="Times New Roman" w:hAnsi="Times New Roman"/>
                <w:sz w:val="24"/>
                <w:szCs w:val="24"/>
              </w:rPr>
            </w:pPr>
          </w:p>
        </w:tc>
      </w:tr>
    </w:tbl>
    <w:p w14:paraId="337861C1" w14:textId="77777777" w:rsidR="009974AD" w:rsidRPr="00011D22" w:rsidRDefault="009974AD" w:rsidP="00D75F16">
      <w:pPr>
        <w:rPr>
          <w:rFonts w:ascii="Times New Roman" w:hAnsi="Times New Roman"/>
          <w:sz w:val="24"/>
          <w:szCs w:val="24"/>
        </w:rPr>
      </w:pPr>
    </w:p>
    <w:sectPr w:rsidR="009974AD" w:rsidRPr="00011D22" w:rsidSect="00011D22">
      <w:headerReference w:type="default" r:id="rId12"/>
      <w:headerReference w:type="first" r:id="rId13"/>
      <w:type w:val="continuous"/>
      <w:pgSz w:w="11907" w:h="16840" w:code="9"/>
      <w:pgMar w:top="1134" w:right="1134"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35DC" w14:textId="77777777" w:rsidR="005918B1" w:rsidRDefault="005918B1">
      <w:pPr>
        <w:spacing w:after="0" w:line="240" w:lineRule="auto"/>
      </w:pPr>
      <w:r>
        <w:separator/>
      </w:r>
    </w:p>
  </w:endnote>
  <w:endnote w:type="continuationSeparator" w:id="0">
    <w:p w14:paraId="24E27666" w14:textId="77777777" w:rsidR="005918B1" w:rsidRDefault="005918B1">
      <w:pPr>
        <w:spacing w:after="0" w:line="240" w:lineRule="auto"/>
      </w:pPr>
      <w:r>
        <w:continuationSeparator/>
      </w:r>
    </w:p>
  </w:endnote>
  <w:endnote w:type="continuationNotice" w:id="1">
    <w:p w14:paraId="4D63DC49" w14:textId="77777777" w:rsidR="005918B1" w:rsidRDefault="00591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altName w:val="?l?r ??u!??I"/>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33D0" w14:textId="77777777" w:rsidR="005918B1" w:rsidRDefault="005918B1">
      <w:pPr>
        <w:spacing w:after="0" w:line="240" w:lineRule="auto"/>
      </w:pPr>
      <w:r>
        <w:separator/>
      </w:r>
    </w:p>
  </w:footnote>
  <w:footnote w:type="continuationSeparator" w:id="0">
    <w:p w14:paraId="7EDED49B" w14:textId="77777777" w:rsidR="005918B1" w:rsidRDefault="005918B1">
      <w:pPr>
        <w:spacing w:after="0" w:line="240" w:lineRule="auto"/>
      </w:pPr>
      <w:r>
        <w:continuationSeparator/>
      </w:r>
    </w:p>
  </w:footnote>
  <w:footnote w:type="continuationNotice" w:id="1">
    <w:p w14:paraId="2577813B" w14:textId="77777777" w:rsidR="005918B1" w:rsidRDefault="005918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B7EE" w14:textId="77777777" w:rsidR="006709EA" w:rsidRDefault="006709EA">
    <w:pPr>
      <w:pStyle w:val="Galvene"/>
      <w:jc w:val="center"/>
    </w:pPr>
    <w:r w:rsidRPr="00DE4CC9">
      <w:rPr>
        <w:rFonts w:ascii="Times New Roman" w:hAnsi="Times New Roman"/>
      </w:rPr>
      <w:fldChar w:fldCharType="begin"/>
    </w:r>
    <w:r w:rsidRPr="00DE4CC9">
      <w:rPr>
        <w:rFonts w:ascii="Times New Roman" w:hAnsi="Times New Roman"/>
      </w:rPr>
      <w:instrText>PAGE   \* MERGEFORMAT</w:instrText>
    </w:r>
    <w:r w:rsidRPr="00DE4CC9">
      <w:rPr>
        <w:rFonts w:ascii="Times New Roman" w:hAnsi="Times New Roman"/>
      </w:rPr>
      <w:fldChar w:fldCharType="separate"/>
    </w:r>
    <w:r w:rsidR="00E30BE3">
      <w:rPr>
        <w:rFonts w:ascii="Times New Roman" w:hAnsi="Times New Roman"/>
        <w:noProof/>
      </w:rPr>
      <w:t>2</w:t>
    </w:r>
    <w:r w:rsidRPr="00DE4CC9">
      <w:rPr>
        <w:rFonts w:ascii="Times New Roman" w:hAnsi="Times New Roman"/>
      </w:rPr>
      <w:fldChar w:fldCharType="end"/>
    </w:r>
  </w:p>
  <w:p w14:paraId="0CE8FF27" w14:textId="77777777" w:rsidR="006709EA" w:rsidRDefault="006709E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058D" w14:textId="77777777" w:rsidR="00167CA8" w:rsidRDefault="00167CA8" w:rsidP="0036737D">
    <w:pPr>
      <w:pStyle w:val="Galvene"/>
      <w:rPr>
        <w:rFonts w:ascii="Times New Roman" w:hAnsi="Times New Roman"/>
      </w:rPr>
    </w:pPr>
  </w:p>
  <w:p w14:paraId="200CBFB3" w14:textId="77777777" w:rsidR="00116F13" w:rsidRDefault="00116F13" w:rsidP="0036737D">
    <w:pPr>
      <w:pStyle w:val="Galvene"/>
      <w:rPr>
        <w:rFonts w:ascii="Times New Roman" w:hAnsi="Times New Roman"/>
      </w:rPr>
    </w:pPr>
  </w:p>
  <w:p w14:paraId="242308D3" w14:textId="77777777" w:rsidR="00167CA8" w:rsidRDefault="00167CA8" w:rsidP="0036737D">
    <w:pPr>
      <w:pStyle w:val="Galvene"/>
      <w:rPr>
        <w:rFonts w:ascii="Times New Roman" w:hAnsi="Times New Roman"/>
      </w:rPr>
    </w:pPr>
  </w:p>
  <w:p w14:paraId="6F165579" w14:textId="77777777" w:rsidR="00167CA8" w:rsidRDefault="00167CA8" w:rsidP="0036737D">
    <w:pPr>
      <w:pStyle w:val="Galvene"/>
      <w:rPr>
        <w:rFonts w:ascii="Times New Roman" w:hAnsi="Times New Roman"/>
      </w:rPr>
    </w:pPr>
  </w:p>
  <w:p w14:paraId="46DA0675" w14:textId="77777777" w:rsidR="00167CA8" w:rsidRDefault="00167CA8" w:rsidP="0036737D">
    <w:pPr>
      <w:pStyle w:val="Galvene"/>
      <w:rPr>
        <w:rFonts w:ascii="Times New Roman" w:hAnsi="Times New Roman"/>
      </w:rPr>
    </w:pPr>
  </w:p>
  <w:p w14:paraId="353687F4" w14:textId="77777777" w:rsidR="00167CA8" w:rsidRDefault="00167CA8" w:rsidP="0036737D">
    <w:pPr>
      <w:pStyle w:val="Galvene"/>
      <w:rPr>
        <w:rFonts w:ascii="Times New Roman" w:hAnsi="Times New Roman"/>
      </w:rPr>
    </w:pPr>
  </w:p>
  <w:p w14:paraId="080A6021" w14:textId="77777777" w:rsidR="00167CA8" w:rsidRDefault="00167CA8" w:rsidP="0036737D">
    <w:pPr>
      <w:pStyle w:val="Galvene"/>
      <w:rPr>
        <w:rFonts w:ascii="Times New Roman" w:hAnsi="Times New Roman"/>
      </w:rPr>
    </w:pPr>
  </w:p>
  <w:p w14:paraId="11168637" w14:textId="77777777" w:rsidR="00167CA8" w:rsidRDefault="00167CA8" w:rsidP="0036737D">
    <w:pPr>
      <w:pStyle w:val="Galvene"/>
      <w:rPr>
        <w:rFonts w:ascii="Times New Roman" w:hAnsi="Times New Roman"/>
      </w:rPr>
    </w:pPr>
  </w:p>
  <w:p w14:paraId="2827B69C" w14:textId="77777777" w:rsidR="0036737D" w:rsidRDefault="0036737D" w:rsidP="0036737D">
    <w:pPr>
      <w:pStyle w:val="Galvene"/>
      <w:rPr>
        <w:rFonts w:ascii="Times New Roman" w:hAnsi="Times New Roman"/>
      </w:rPr>
    </w:pPr>
  </w:p>
  <w:p w14:paraId="16955538" w14:textId="77777777" w:rsidR="0036737D" w:rsidRDefault="0036737D" w:rsidP="0036737D">
    <w:pPr>
      <w:pStyle w:val="Galvene"/>
      <w:rPr>
        <w:rFonts w:ascii="Times New Roman" w:hAnsi="Times New Roman"/>
      </w:rPr>
    </w:pPr>
  </w:p>
  <w:p w14:paraId="79F2F0F3" w14:textId="69B5F55E" w:rsidR="0036737D" w:rsidRPr="00815277" w:rsidRDefault="00756352" w:rsidP="0036737D">
    <w:pPr>
      <w:pStyle w:val="Galvene"/>
      <w:rPr>
        <w:rFonts w:ascii="Times New Roman" w:hAnsi="Times New Roman"/>
      </w:rPr>
    </w:pPr>
    <w:r>
      <w:rPr>
        <w:noProof/>
      </w:rPr>
      <w:drawing>
        <wp:anchor distT="0" distB="0" distL="114300" distR="114300" simplePos="0" relativeHeight="251659264" behindDoc="1" locked="0" layoutInCell="1" allowOverlap="1" wp14:anchorId="5B5EE43C" wp14:editId="6266B034">
          <wp:simplePos x="0" y="0"/>
          <wp:positionH relativeFrom="page">
            <wp:posOffset>1269365</wp:posOffset>
          </wp:positionH>
          <wp:positionV relativeFrom="page">
            <wp:posOffset>752475</wp:posOffset>
          </wp:positionV>
          <wp:extent cx="5570855" cy="1014730"/>
          <wp:effectExtent l="0" t="0" r="0" b="0"/>
          <wp:wrapNone/>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0855" cy="101473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1882B600" wp14:editId="7CF8A3EF">
              <wp:simplePos x="0" y="0"/>
              <wp:positionH relativeFrom="page">
                <wp:posOffset>847725</wp:posOffset>
              </wp:positionH>
              <wp:positionV relativeFrom="page">
                <wp:posOffset>2028825</wp:posOffset>
              </wp:positionV>
              <wp:extent cx="6162675" cy="314325"/>
              <wp:effectExtent l="0" t="0" r="0"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14325"/>
                      </a:xfrm>
                      <a:prstGeom prst="rect">
                        <a:avLst/>
                      </a:prstGeom>
                      <a:noFill/>
                      <a:ln>
                        <a:noFill/>
                      </a:ln>
                    </wps:spPr>
                    <wps:txbx>
                      <w:txbxContent>
                        <w:p w14:paraId="289C8034" w14:textId="77777777" w:rsidR="0036737D" w:rsidRDefault="00567C6D" w:rsidP="0036737D">
                          <w:pPr>
                            <w:spacing w:after="0" w:line="194" w:lineRule="exact"/>
                            <w:ind w:left="20" w:right="-45"/>
                            <w:jc w:val="center"/>
                            <w:rPr>
                              <w:rFonts w:ascii="Times New Roman" w:hAnsi="Times New Roman"/>
                              <w:sz w:val="17"/>
                              <w:szCs w:val="17"/>
                            </w:rPr>
                          </w:pPr>
                          <w:r>
                            <w:rPr>
                              <w:rFonts w:ascii="Times New Roman" w:hAnsi="Times New Roman"/>
                              <w:color w:val="231F20"/>
                              <w:sz w:val="17"/>
                              <w:szCs w:val="17"/>
                            </w:rPr>
                            <w:t>Reģ</w:t>
                          </w:r>
                          <w:r w:rsidR="00B10B94">
                            <w:rPr>
                              <w:rFonts w:ascii="Times New Roman" w:hAnsi="Times New Roman"/>
                              <w:color w:val="231F20"/>
                              <w:sz w:val="17"/>
                              <w:szCs w:val="17"/>
                            </w:rPr>
                            <w:t xml:space="preserve">istrācijas </w:t>
                          </w:r>
                          <w:r>
                            <w:rPr>
                              <w:rFonts w:ascii="Times New Roman" w:hAnsi="Times New Roman"/>
                              <w:color w:val="231F20"/>
                              <w:sz w:val="17"/>
                              <w:szCs w:val="17"/>
                            </w:rPr>
                            <w:t xml:space="preserve">Nr.90009476367, </w:t>
                          </w:r>
                          <w:r w:rsidR="0036737D" w:rsidRPr="00E67916">
                            <w:rPr>
                              <w:rFonts w:ascii="Times New Roman" w:hAnsi="Times New Roman"/>
                              <w:color w:val="231F20"/>
                              <w:sz w:val="17"/>
                              <w:szCs w:val="17"/>
                            </w:rPr>
                            <w:t xml:space="preserve">Šķūņu iela 11, Rīga, LV-1050, </w:t>
                          </w:r>
                          <w:r w:rsidR="00F32524">
                            <w:rPr>
                              <w:rFonts w:ascii="Times New Roman" w:hAnsi="Times New Roman"/>
                              <w:color w:val="231F20"/>
                              <w:sz w:val="17"/>
                              <w:szCs w:val="17"/>
                            </w:rPr>
                            <w:t xml:space="preserve">                                                                                                                                                      </w:t>
                          </w:r>
                          <w:r w:rsidR="00F05D15" w:rsidRPr="00E67916">
                            <w:rPr>
                              <w:rFonts w:ascii="Times New Roman" w:hAnsi="Times New Roman"/>
                              <w:color w:val="231F20"/>
                              <w:sz w:val="17"/>
                              <w:szCs w:val="17"/>
                            </w:rPr>
                            <w:t xml:space="preserve">tālr. </w:t>
                          </w:r>
                          <w:r w:rsidR="00F05D15" w:rsidRPr="006D010B">
                            <w:rPr>
                              <w:rFonts w:ascii="Times New Roman" w:hAnsi="Times New Roman"/>
                              <w:bCs/>
                              <w:color w:val="231F20"/>
                              <w:sz w:val="17"/>
                              <w:szCs w:val="17"/>
                            </w:rPr>
                            <w:t>20043706</w:t>
                          </w:r>
                          <w:r w:rsidR="00F05D15" w:rsidRPr="006D010B">
                            <w:rPr>
                              <w:rFonts w:ascii="Times New Roman" w:hAnsi="Times New Roman"/>
                              <w:color w:val="231F20"/>
                              <w:sz w:val="17"/>
                              <w:szCs w:val="17"/>
                            </w:rPr>
                            <w:t>,</w:t>
                          </w:r>
                          <w:r w:rsidR="00F05D15" w:rsidRPr="00E67916">
                            <w:rPr>
                              <w:rFonts w:ascii="Times New Roman" w:hAnsi="Times New Roman"/>
                              <w:color w:val="231F20"/>
                              <w:sz w:val="17"/>
                              <w:szCs w:val="17"/>
                            </w:rPr>
                            <w:t xml:space="preserve"> e-pasts lna@arhivi.gov.lv, www.arhivi.gov.lv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2B600" id="_x0000_t202" coordsize="21600,21600" o:spt="202" path="m,l,21600r21600,l21600,xe">
              <v:stroke joinstyle="miter"/>
              <v:path gradientshapeok="t" o:connecttype="rect"/>
            </v:shapetype>
            <v:shape id="Text Box 43" o:spid="_x0000_s1026" type="#_x0000_t202" style="position:absolute;margin-left:66.75pt;margin-top:159.75pt;width:485.2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" filled="f" stroked="f">
              <v:textbox inset="0,0,0,0">
                <w:txbxContent>
                  <w:p w14:paraId="289C8034" w14:textId="77777777" w:rsidR="0036737D" w:rsidRDefault="00567C6D" w:rsidP="0036737D">
                    <w:pPr>
                      <w:spacing w:after="0" w:line="194" w:lineRule="exact"/>
                      <w:ind w:left="20" w:right="-45"/>
                      <w:jc w:val="center"/>
                      <w:rPr>
                        <w:rFonts w:ascii="Times New Roman" w:hAnsi="Times New Roman"/>
                        <w:sz w:val="17"/>
                        <w:szCs w:val="17"/>
                      </w:rPr>
                    </w:pPr>
                    <w:r>
                      <w:rPr>
                        <w:rFonts w:ascii="Times New Roman" w:hAnsi="Times New Roman"/>
                        <w:color w:val="231F20"/>
                        <w:sz w:val="17"/>
                        <w:szCs w:val="17"/>
                      </w:rPr>
                      <w:t>Reģ</w:t>
                    </w:r>
                    <w:r w:rsidR="00B10B94">
                      <w:rPr>
                        <w:rFonts w:ascii="Times New Roman" w:hAnsi="Times New Roman"/>
                        <w:color w:val="231F20"/>
                        <w:sz w:val="17"/>
                        <w:szCs w:val="17"/>
                      </w:rPr>
                      <w:t xml:space="preserve">istrācijas </w:t>
                    </w:r>
                    <w:r>
                      <w:rPr>
                        <w:rFonts w:ascii="Times New Roman" w:hAnsi="Times New Roman"/>
                        <w:color w:val="231F20"/>
                        <w:sz w:val="17"/>
                        <w:szCs w:val="17"/>
                      </w:rPr>
                      <w:t xml:space="preserve">Nr.90009476367, </w:t>
                    </w:r>
                    <w:r w:rsidR="0036737D" w:rsidRPr="00E67916">
                      <w:rPr>
                        <w:rFonts w:ascii="Times New Roman" w:hAnsi="Times New Roman"/>
                        <w:color w:val="231F20"/>
                        <w:sz w:val="17"/>
                        <w:szCs w:val="17"/>
                      </w:rPr>
                      <w:t xml:space="preserve">Šķūņu iela 11, Rīga, LV-1050, </w:t>
                    </w:r>
                    <w:r w:rsidR="00F32524">
                      <w:rPr>
                        <w:rFonts w:ascii="Times New Roman" w:hAnsi="Times New Roman"/>
                        <w:color w:val="231F20"/>
                        <w:sz w:val="17"/>
                        <w:szCs w:val="17"/>
                      </w:rPr>
                      <w:t xml:space="preserve">                                                                                                                                                      </w:t>
                    </w:r>
                    <w:r w:rsidR="00F05D15" w:rsidRPr="00E67916">
                      <w:rPr>
                        <w:rFonts w:ascii="Times New Roman" w:hAnsi="Times New Roman"/>
                        <w:color w:val="231F20"/>
                        <w:sz w:val="17"/>
                        <w:szCs w:val="17"/>
                      </w:rPr>
                      <w:t xml:space="preserve">tālr. </w:t>
                    </w:r>
                    <w:r w:rsidR="00F05D15" w:rsidRPr="006D010B">
                      <w:rPr>
                        <w:rFonts w:ascii="Times New Roman" w:hAnsi="Times New Roman"/>
                        <w:bCs/>
                        <w:color w:val="231F20"/>
                        <w:sz w:val="17"/>
                        <w:szCs w:val="17"/>
                      </w:rPr>
                      <w:t>20043706</w:t>
                    </w:r>
                    <w:r w:rsidR="00F05D15" w:rsidRPr="006D010B">
                      <w:rPr>
                        <w:rFonts w:ascii="Times New Roman" w:hAnsi="Times New Roman"/>
                        <w:color w:val="231F20"/>
                        <w:sz w:val="17"/>
                        <w:szCs w:val="17"/>
                      </w:rPr>
                      <w:t>,</w:t>
                    </w:r>
                    <w:r w:rsidR="00F05D15" w:rsidRPr="00E67916">
                      <w:rPr>
                        <w:rFonts w:ascii="Times New Roman" w:hAnsi="Times New Roman"/>
                        <w:color w:val="231F20"/>
                        <w:sz w:val="17"/>
                        <w:szCs w:val="17"/>
                      </w:rPr>
                      <w:t xml:space="preserve"> e-pasts lna@arhivi.gov.lv, www.arhivi.gov.lv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698CE22F" wp14:editId="3CF5E727">
              <wp:simplePos x="0" y="0"/>
              <wp:positionH relativeFrom="page">
                <wp:posOffset>1850390</wp:posOffset>
              </wp:positionH>
              <wp:positionV relativeFrom="page">
                <wp:posOffset>1903095</wp:posOffset>
              </wp:positionV>
              <wp:extent cx="4397375" cy="1270"/>
              <wp:effectExtent l="0" t="0" r="0" b="0"/>
              <wp:wrapNone/>
              <wp:docPr id="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3"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2DBFC"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M39g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78128F89" w14:textId="77777777" w:rsidR="0036737D" w:rsidRDefault="0036737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FFFFFFF"/>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FE024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7D33EF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BE0180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E764C4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236" w:hanging="810"/>
      </w:pPr>
      <w:rPr>
        <w:rFonts w:cs="Times New Roman" w:hint="default"/>
      </w:rPr>
    </w:lvl>
    <w:lvl w:ilvl="2">
      <w:start w:val="1"/>
      <w:numFmt w:val="decimal"/>
      <w:isLgl/>
      <w:lvlText w:val="%1.%2.%3."/>
      <w:lvlJc w:val="left"/>
      <w:pPr>
        <w:ind w:left="1302" w:hanging="810"/>
      </w:pPr>
      <w:rPr>
        <w:rFonts w:cs="Times New Roman" w:hint="default"/>
      </w:rPr>
    </w:lvl>
    <w:lvl w:ilvl="3">
      <w:start w:val="1"/>
      <w:numFmt w:val="decimal"/>
      <w:isLgl/>
      <w:lvlText w:val="%1.%2.%3.%4."/>
      <w:lvlJc w:val="left"/>
      <w:pPr>
        <w:ind w:left="1368" w:hanging="81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5" w15:restartNumberingAfterBreak="0">
    <w:nsid w:val="2A757FF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FD5301E"/>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35A07EE2"/>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3E42285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cs="Times New Roman"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EDE09EC"/>
    <w:multiLevelType w:val="hybridMultilevel"/>
    <w:tmpl w:val="FFFFFFFF"/>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4221F2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EA2690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235E1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3" w15:restartNumberingAfterBreak="0">
    <w:nsid w:val="5743636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C4F1CB9"/>
    <w:multiLevelType w:val="hybridMultilevel"/>
    <w:tmpl w:val="FFFFFFFF"/>
    <w:lvl w:ilvl="0" w:tplc="13F29574">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25" w15:restartNumberingAfterBreak="0">
    <w:nsid w:val="61512B5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7264EE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132899903">
    <w:abstractNumId w:val="10"/>
  </w:num>
  <w:num w:numId="2" w16cid:durableId="1663435197">
    <w:abstractNumId w:val="8"/>
  </w:num>
  <w:num w:numId="3" w16cid:durableId="1240676774">
    <w:abstractNumId w:val="7"/>
  </w:num>
  <w:num w:numId="4" w16cid:durableId="1081682961">
    <w:abstractNumId w:val="6"/>
  </w:num>
  <w:num w:numId="5" w16cid:durableId="1536651129">
    <w:abstractNumId w:val="5"/>
  </w:num>
  <w:num w:numId="6" w16cid:durableId="279461449">
    <w:abstractNumId w:val="9"/>
  </w:num>
  <w:num w:numId="7" w16cid:durableId="1536960438">
    <w:abstractNumId w:val="4"/>
  </w:num>
  <w:num w:numId="8" w16cid:durableId="304357277">
    <w:abstractNumId w:val="3"/>
  </w:num>
  <w:num w:numId="9" w16cid:durableId="1288656601">
    <w:abstractNumId w:val="2"/>
  </w:num>
  <w:num w:numId="10" w16cid:durableId="1140147355">
    <w:abstractNumId w:val="1"/>
  </w:num>
  <w:num w:numId="11" w16cid:durableId="1764842175">
    <w:abstractNumId w:val="0"/>
  </w:num>
  <w:num w:numId="12" w16cid:durableId="196548791">
    <w:abstractNumId w:val="24"/>
  </w:num>
  <w:num w:numId="13" w16cid:durableId="415708831">
    <w:abstractNumId w:val="14"/>
  </w:num>
  <w:num w:numId="14" w16cid:durableId="576986412">
    <w:abstractNumId w:val="16"/>
  </w:num>
  <w:num w:numId="15" w16cid:durableId="35012919">
    <w:abstractNumId w:val="17"/>
  </w:num>
  <w:num w:numId="16" w16cid:durableId="624042629">
    <w:abstractNumId w:val="22"/>
  </w:num>
  <w:num w:numId="17" w16cid:durableId="186988099">
    <w:abstractNumId w:val="18"/>
  </w:num>
  <w:num w:numId="18" w16cid:durableId="1461529763">
    <w:abstractNumId w:val="11"/>
  </w:num>
  <w:num w:numId="19" w16cid:durableId="555161655">
    <w:abstractNumId w:val="19"/>
  </w:num>
  <w:num w:numId="20" w16cid:durableId="798110625">
    <w:abstractNumId w:val="20"/>
  </w:num>
  <w:num w:numId="21" w16cid:durableId="1037702145">
    <w:abstractNumId w:val="15"/>
  </w:num>
  <w:num w:numId="22" w16cid:durableId="1641418977">
    <w:abstractNumId w:val="23"/>
  </w:num>
  <w:num w:numId="23" w16cid:durableId="335613981">
    <w:abstractNumId w:val="13"/>
  </w:num>
  <w:num w:numId="24" w16cid:durableId="472865893">
    <w:abstractNumId w:val="21"/>
  </w:num>
  <w:num w:numId="25" w16cid:durableId="1954512185">
    <w:abstractNumId w:val="26"/>
  </w:num>
  <w:num w:numId="26" w16cid:durableId="1016730032">
    <w:abstractNumId w:val="12"/>
  </w:num>
  <w:num w:numId="27" w16cid:durableId="7916793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046"/>
    <w:rsid w:val="000033C7"/>
    <w:rsid w:val="000041BD"/>
    <w:rsid w:val="00004C88"/>
    <w:rsid w:val="00006384"/>
    <w:rsid w:val="00006762"/>
    <w:rsid w:val="000073A4"/>
    <w:rsid w:val="000078F4"/>
    <w:rsid w:val="00010A44"/>
    <w:rsid w:val="000112AA"/>
    <w:rsid w:val="00011D22"/>
    <w:rsid w:val="000131E9"/>
    <w:rsid w:val="0001349E"/>
    <w:rsid w:val="0001569C"/>
    <w:rsid w:val="00016780"/>
    <w:rsid w:val="00017F52"/>
    <w:rsid w:val="000224AB"/>
    <w:rsid w:val="000234B7"/>
    <w:rsid w:val="00023C43"/>
    <w:rsid w:val="00026812"/>
    <w:rsid w:val="00026A92"/>
    <w:rsid w:val="00030349"/>
    <w:rsid w:val="00030694"/>
    <w:rsid w:val="00030B51"/>
    <w:rsid w:val="00031D6F"/>
    <w:rsid w:val="00032D32"/>
    <w:rsid w:val="000347AE"/>
    <w:rsid w:val="0003567F"/>
    <w:rsid w:val="0003657A"/>
    <w:rsid w:val="00036850"/>
    <w:rsid w:val="00037AAE"/>
    <w:rsid w:val="00041F57"/>
    <w:rsid w:val="00043058"/>
    <w:rsid w:val="000463EF"/>
    <w:rsid w:val="00046756"/>
    <w:rsid w:val="00050C9A"/>
    <w:rsid w:val="00050D5C"/>
    <w:rsid w:val="00050E7E"/>
    <w:rsid w:val="0005205B"/>
    <w:rsid w:val="00052A89"/>
    <w:rsid w:val="0005374B"/>
    <w:rsid w:val="00053D63"/>
    <w:rsid w:val="00054D3A"/>
    <w:rsid w:val="00055D39"/>
    <w:rsid w:val="0005636F"/>
    <w:rsid w:val="00056970"/>
    <w:rsid w:val="00064505"/>
    <w:rsid w:val="00064716"/>
    <w:rsid w:val="00065229"/>
    <w:rsid w:val="000676A8"/>
    <w:rsid w:val="000677D8"/>
    <w:rsid w:val="00070585"/>
    <w:rsid w:val="000717BF"/>
    <w:rsid w:val="00072248"/>
    <w:rsid w:val="00072C46"/>
    <w:rsid w:val="00075273"/>
    <w:rsid w:val="00076AA7"/>
    <w:rsid w:val="00077BD5"/>
    <w:rsid w:val="000804EC"/>
    <w:rsid w:val="00080F0E"/>
    <w:rsid w:val="000818B6"/>
    <w:rsid w:val="0008196F"/>
    <w:rsid w:val="00081B64"/>
    <w:rsid w:val="000824FF"/>
    <w:rsid w:val="00086251"/>
    <w:rsid w:val="00086F9D"/>
    <w:rsid w:val="00091576"/>
    <w:rsid w:val="00091DBB"/>
    <w:rsid w:val="00092A5E"/>
    <w:rsid w:val="00093B23"/>
    <w:rsid w:val="00095080"/>
    <w:rsid w:val="0009534D"/>
    <w:rsid w:val="00095AD1"/>
    <w:rsid w:val="00095F25"/>
    <w:rsid w:val="000A0F41"/>
    <w:rsid w:val="000A3D59"/>
    <w:rsid w:val="000A57F4"/>
    <w:rsid w:val="000A71CA"/>
    <w:rsid w:val="000A79CA"/>
    <w:rsid w:val="000B1167"/>
    <w:rsid w:val="000B13D1"/>
    <w:rsid w:val="000B15AA"/>
    <w:rsid w:val="000B3080"/>
    <w:rsid w:val="000B606B"/>
    <w:rsid w:val="000B6B4C"/>
    <w:rsid w:val="000B73F5"/>
    <w:rsid w:val="000C0D31"/>
    <w:rsid w:val="000C224E"/>
    <w:rsid w:val="000C268A"/>
    <w:rsid w:val="000C4F6D"/>
    <w:rsid w:val="000C52D2"/>
    <w:rsid w:val="000C563F"/>
    <w:rsid w:val="000C6BCE"/>
    <w:rsid w:val="000C798B"/>
    <w:rsid w:val="000D05F5"/>
    <w:rsid w:val="000D08E2"/>
    <w:rsid w:val="000D135C"/>
    <w:rsid w:val="000D19F6"/>
    <w:rsid w:val="000D4520"/>
    <w:rsid w:val="000D4E79"/>
    <w:rsid w:val="000D4F57"/>
    <w:rsid w:val="000D60E7"/>
    <w:rsid w:val="000D7983"/>
    <w:rsid w:val="000E0F93"/>
    <w:rsid w:val="000E7080"/>
    <w:rsid w:val="000E72CC"/>
    <w:rsid w:val="000E7382"/>
    <w:rsid w:val="000E759B"/>
    <w:rsid w:val="000E7A50"/>
    <w:rsid w:val="000F1146"/>
    <w:rsid w:val="000F12AF"/>
    <w:rsid w:val="000F3F22"/>
    <w:rsid w:val="000F42F6"/>
    <w:rsid w:val="000F4F0C"/>
    <w:rsid w:val="000F7323"/>
    <w:rsid w:val="000F7905"/>
    <w:rsid w:val="000F7910"/>
    <w:rsid w:val="00100164"/>
    <w:rsid w:val="00100835"/>
    <w:rsid w:val="00101DA5"/>
    <w:rsid w:val="00106685"/>
    <w:rsid w:val="001068F3"/>
    <w:rsid w:val="00114D04"/>
    <w:rsid w:val="001151E1"/>
    <w:rsid w:val="00116F13"/>
    <w:rsid w:val="00117052"/>
    <w:rsid w:val="00117805"/>
    <w:rsid w:val="001200FE"/>
    <w:rsid w:val="00124173"/>
    <w:rsid w:val="00124F37"/>
    <w:rsid w:val="001325ED"/>
    <w:rsid w:val="001330A3"/>
    <w:rsid w:val="0013378A"/>
    <w:rsid w:val="0013428A"/>
    <w:rsid w:val="00136B3E"/>
    <w:rsid w:val="00142574"/>
    <w:rsid w:val="00145204"/>
    <w:rsid w:val="00145D7B"/>
    <w:rsid w:val="0014639F"/>
    <w:rsid w:val="00146B3D"/>
    <w:rsid w:val="00150EE8"/>
    <w:rsid w:val="00151272"/>
    <w:rsid w:val="00153C8E"/>
    <w:rsid w:val="00155C80"/>
    <w:rsid w:val="00156890"/>
    <w:rsid w:val="00156FF1"/>
    <w:rsid w:val="001636C9"/>
    <w:rsid w:val="001652E6"/>
    <w:rsid w:val="0016733F"/>
    <w:rsid w:val="00167CA8"/>
    <w:rsid w:val="00171732"/>
    <w:rsid w:val="001732C5"/>
    <w:rsid w:val="00175337"/>
    <w:rsid w:val="00176F4F"/>
    <w:rsid w:val="001806AF"/>
    <w:rsid w:val="00180D96"/>
    <w:rsid w:val="00183A87"/>
    <w:rsid w:val="00184D7B"/>
    <w:rsid w:val="00186DA4"/>
    <w:rsid w:val="0019108C"/>
    <w:rsid w:val="0019114A"/>
    <w:rsid w:val="00191A87"/>
    <w:rsid w:val="001924F2"/>
    <w:rsid w:val="0019398B"/>
    <w:rsid w:val="00196626"/>
    <w:rsid w:val="00197BF1"/>
    <w:rsid w:val="001A344E"/>
    <w:rsid w:val="001A6EE1"/>
    <w:rsid w:val="001A72B3"/>
    <w:rsid w:val="001B01AD"/>
    <w:rsid w:val="001B1E3C"/>
    <w:rsid w:val="001B228A"/>
    <w:rsid w:val="001B297C"/>
    <w:rsid w:val="001B73FC"/>
    <w:rsid w:val="001C0576"/>
    <w:rsid w:val="001C05AB"/>
    <w:rsid w:val="001C0CE7"/>
    <w:rsid w:val="001C3DA8"/>
    <w:rsid w:val="001C4366"/>
    <w:rsid w:val="001C4E22"/>
    <w:rsid w:val="001C5ADB"/>
    <w:rsid w:val="001D05B4"/>
    <w:rsid w:val="001D071A"/>
    <w:rsid w:val="001D0DE7"/>
    <w:rsid w:val="001D1520"/>
    <w:rsid w:val="001D1C32"/>
    <w:rsid w:val="001D3633"/>
    <w:rsid w:val="001D3EFF"/>
    <w:rsid w:val="001D4AF4"/>
    <w:rsid w:val="001D6776"/>
    <w:rsid w:val="001D6EFB"/>
    <w:rsid w:val="001E1C70"/>
    <w:rsid w:val="001E2456"/>
    <w:rsid w:val="001E5024"/>
    <w:rsid w:val="001F67A2"/>
    <w:rsid w:val="002005A1"/>
    <w:rsid w:val="00200D04"/>
    <w:rsid w:val="00201523"/>
    <w:rsid w:val="00201BB9"/>
    <w:rsid w:val="00202E2D"/>
    <w:rsid w:val="00204ADA"/>
    <w:rsid w:val="00204BDE"/>
    <w:rsid w:val="0020531F"/>
    <w:rsid w:val="00207719"/>
    <w:rsid w:val="00211CF9"/>
    <w:rsid w:val="00214E6B"/>
    <w:rsid w:val="00216297"/>
    <w:rsid w:val="00221601"/>
    <w:rsid w:val="00222707"/>
    <w:rsid w:val="00222C09"/>
    <w:rsid w:val="0023001B"/>
    <w:rsid w:val="002306C9"/>
    <w:rsid w:val="0023155C"/>
    <w:rsid w:val="0023206E"/>
    <w:rsid w:val="0023359C"/>
    <w:rsid w:val="00235895"/>
    <w:rsid w:val="0023627A"/>
    <w:rsid w:val="0023633B"/>
    <w:rsid w:val="0024015B"/>
    <w:rsid w:val="002402AA"/>
    <w:rsid w:val="00241ABA"/>
    <w:rsid w:val="00241C7D"/>
    <w:rsid w:val="0024323C"/>
    <w:rsid w:val="00244FE7"/>
    <w:rsid w:val="00245123"/>
    <w:rsid w:val="00245A51"/>
    <w:rsid w:val="00246DC7"/>
    <w:rsid w:val="00247148"/>
    <w:rsid w:val="00247D50"/>
    <w:rsid w:val="00250CE1"/>
    <w:rsid w:val="0025316A"/>
    <w:rsid w:val="002553D2"/>
    <w:rsid w:val="00256B3B"/>
    <w:rsid w:val="00263145"/>
    <w:rsid w:val="00265A4F"/>
    <w:rsid w:val="00266B3A"/>
    <w:rsid w:val="00270FF5"/>
    <w:rsid w:val="0027132D"/>
    <w:rsid w:val="00272001"/>
    <w:rsid w:val="0027338C"/>
    <w:rsid w:val="00273C20"/>
    <w:rsid w:val="00274A4A"/>
    <w:rsid w:val="00275B9E"/>
    <w:rsid w:val="00276F9F"/>
    <w:rsid w:val="00277452"/>
    <w:rsid w:val="00280C3C"/>
    <w:rsid w:val="002831B7"/>
    <w:rsid w:val="00283944"/>
    <w:rsid w:val="00283D54"/>
    <w:rsid w:val="002860AD"/>
    <w:rsid w:val="002863A4"/>
    <w:rsid w:val="00286604"/>
    <w:rsid w:val="002872FD"/>
    <w:rsid w:val="00290473"/>
    <w:rsid w:val="0029152D"/>
    <w:rsid w:val="00291BCC"/>
    <w:rsid w:val="002935C4"/>
    <w:rsid w:val="00293C0A"/>
    <w:rsid w:val="0029504F"/>
    <w:rsid w:val="00297862"/>
    <w:rsid w:val="002A159E"/>
    <w:rsid w:val="002A3015"/>
    <w:rsid w:val="002A566D"/>
    <w:rsid w:val="002A5991"/>
    <w:rsid w:val="002A73E8"/>
    <w:rsid w:val="002B1DF1"/>
    <w:rsid w:val="002B4A35"/>
    <w:rsid w:val="002B5233"/>
    <w:rsid w:val="002B5B07"/>
    <w:rsid w:val="002B62E8"/>
    <w:rsid w:val="002B6744"/>
    <w:rsid w:val="002C045C"/>
    <w:rsid w:val="002C3353"/>
    <w:rsid w:val="002D2E58"/>
    <w:rsid w:val="002D33A9"/>
    <w:rsid w:val="002D38B6"/>
    <w:rsid w:val="002D58AE"/>
    <w:rsid w:val="002D6CCA"/>
    <w:rsid w:val="002D74D9"/>
    <w:rsid w:val="002D7C2C"/>
    <w:rsid w:val="002D7C48"/>
    <w:rsid w:val="002D7E07"/>
    <w:rsid w:val="002E1474"/>
    <w:rsid w:val="002E2AE2"/>
    <w:rsid w:val="002E2FBE"/>
    <w:rsid w:val="002E51E4"/>
    <w:rsid w:val="002F09ED"/>
    <w:rsid w:val="002F1160"/>
    <w:rsid w:val="002F2758"/>
    <w:rsid w:val="002F2788"/>
    <w:rsid w:val="002F2D48"/>
    <w:rsid w:val="002F2D4A"/>
    <w:rsid w:val="002F7C21"/>
    <w:rsid w:val="0030404F"/>
    <w:rsid w:val="003055E6"/>
    <w:rsid w:val="00305744"/>
    <w:rsid w:val="0030658F"/>
    <w:rsid w:val="003065CF"/>
    <w:rsid w:val="003120CC"/>
    <w:rsid w:val="00313303"/>
    <w:rsid w:val="00314C9D"/>
    <w:rsid w:val="00315BD3"/>
    <w:rsid w:val="0031695D"/>
    <w:rsid w:val="00317B6B"/>
    <w:rsid w:val="00317BE4"/>
    <w:rsid w:val="003200DF"/>
    <w:rsid w:val="0032060C"/>
    <w:rsid w:val="00323B5B"/>
    <w:rsid w:val="00324764"/>
    <w:rsid w:val="003267B3"/>
    <w:rsid w:val="003303DA"/>
    <w:rsid w:val="0033081E"/>
    <w:rsid w:val="00332261"/>
    <w:rsid w:val="003337DB"/>
    <w:rsid w:val="0033401A"/>
    <w:rsid w:val="00334A9B"/>
    <w:rsid w:val="0033712E"/>
    <w:rsid w:val="00341309"/>
    <w:rsid w:val="00343785"/>
    <w:rsid w:val="0034403D"/>
    <w:rsid w:val="0034476B"/>
    <w:rsid w:val="00345DFF"/>
    <w:rsid w:val="003464E4"/>
    <w:rsid w:val="00346BA9"/>
    <w:rsid w:val="0035273D"/>
    <w:rsid w:val="003531B3"/>
    <w:rsid w:val="00354234"/>
    <w:rsid w:val="00354306"/>
    <w:rsid w:val="00354C45"/>
    <w:rsid w:val="00356056"/>
    <w:rsid w:val="00357274"/>
    <w:rsid w:val="00357EC7"/>
    <w:rsid w:val="0036384B"/>
    <w:rsid w:val="003647A4"/>
    <w:rsid w:val="0036575E"/>
    <w:rsid w:val="0036737D"/>
    <w:rsid w:val="00372D70"/>
    <w:rsid w:val="00374085"/>
    <w:rsid w:val="003742BB"/>
    <w:rsid w:val="00374359"/>
    <w:rsid w:val="00374499"/>
    <w:rsid w:val="00374530"/>
    <w:rsid w:val="00374839"/>
    <w:rsid w:val="00377E64"/>
    <w:rsid w:val="00380555"/>
    <w:rsid w:val="00381DDE"/>
    <w:rsid w:val="00386F1F"/>
    <w:rsid w:val="003876CD"/>
    <w:rsid w:val="003914C3"/>
    <w:rsid w:val="003931F0"/>
    <w:rsid w:val="003943EB"/>
    <w:rsid w:val="00397BB2"/>
    <w:rsid w:val="003A2ACB"/>
    <w:rsid w:val="003A30AC"/>
    <w:rsid w:val="003A3471"/>
    <w:rsid w:val="003A38CF"/>
    <w:rsid w:val="003A3D4C"/>
    <w:rsid w:val="003A5D76"/>
    <w:rsid w:val="003A7607"/>
    <w:rsid w:val="003B000B"/>
    <w:rsid w:val="003B1727"/>
    <w:rsid w:val="003B2E31"/>
    <w:rsid w:val="003B38B2"/>
    <w:rsid w:val="003C068F"/>
    <w:rsid w:val="003C29E1"/>
    <w:rsid w:val="003C359D"/>
    <w:rsid w:val="003C4293"/>
    <w:rsid w:val="003C4BE7"/>
    <w:rsid w:val="003C4D33"/>
    <w:rsid w:val="003C73AA"/>
    <w:rsid w:val="003C790C"/>
    <w:rsid w:val="003D2C4A"/>
    <w:rsid w:val="003D2F2E"/>
    <w:rsid w:val="003D3AFF"/>
    <w:rsid w:val="003D3BAB"/>
    <w:rsid w:val="003D530F"/>
    <w:rsid w:val="003D54E9"/>
    <w:rsid w:val="003D7758"/>
    <w:rsid w:val="003E06DD"/>
    <w:rsid w:val="003E3396"/>
    <w:rsid w:val="003E3402"/>
    <w:rsid w:val="003E4449"/>
    <w:rsid w:val="003E4C22"/>
    <w:rsid w:val="003E59C6"/>
    <w:rsid w:val="003F136F"/>
    <w:rsid w:val="003F481B"/>
    <w:rsid w:val="003F568E"/>
    <w:rsid w:val="003F5B89"/>
    <w:rsid w:val="003F6F90"/>
    <w:rsid w:val="003F7AB4"/>
    <w:rsid w:val="00403CD5"/>
    <w:rsid w:val="00404236"/>
    <w:rsid w:val="004056A2"/>
    <w:rsid w:val="00405747"/>
    <w:rsid w:val="00405F66"/>
    <w:rsid w:val="00406514"/>
    <w:rsid w:val="004069CA"/>
    <w:rsid w:val="00407A25"/>
    <w:rsid w:val="0041209A"/>
    <w:rsid w:val="0041328C"/>
    <w:rsid w:val="004138D1"/>
    <w:rsid w:val="004164AE"/>
    <w:rsid w:val="00417EFA"/>
    <w:rsid w:val="00420FF6"/>
    <w:rsid w:val="00421096"/>
    <w:rsid w:val="00430FD5"/>
    <w:rsid w:val="00432A85"/>
    <w:rsid w:val="00432CAB"/>
    <w:rsid w:val="004332F5"/>
    <w:rsid w:val="00434E49"/>
    <w:rsid w:val="00435B03"/>
    <w:rsid w:val="00441138"/>
    <w:rsid w:val="00441957"/>
    <w:rsid w:val="00441C79"/>
    <w:rsid w:val="00443346"/>
    <w:rsid w:val="004446C7"/>
    <w:rsid w:val="00444B1B"/>
    <w:rsid w:val="00444B8C"/>
    <w:rsid w:val="004454B3"/>
    <w:rsid w:val="00445D49"/>
    <w:rsid w:val="00446387"/>
    <w:rsid w:val="00455481"/>
    <w:rsid w:val="00456B5F"/>
    <w:rsid w:val="0046257A"/>
    <w:rsid w:val="0046275D"/>
    <w:rsid w:val="004627BB"/>
    <w:rsid w:val="00465806"/>
    <w:rsid w:val="00465B26"/>
    <w:rsid w:val="004661F4"/>
    <w:rsid w:val="00470372"/>
    <w:rsid w:val="00470B7E"/>
    <w:rsid w:val="0047567E"/>
    <w:rsid w:val="00475C83"/>
    <w:rsid w:val="0047676B"/>
    <w:rsid w:val="004803B6"/>
    <w:rsid w:val="00481BB4"/>
    <w:rsid w:val="00482692"/>
    <w:rsid w:val="0048351F"/>
    <w:rsid w:val="00484712"/>
    <w:rsid w:val="00485990"/>
    <w:rsid w:val="004905CD"/>
    <w:rsid w:val="00491E39"/>
    <w:rsid w:val="00492604"/>
    <w:rsid w:val="004931BB"/>
    <w:rsid w:val="00495EB5"/>
    <w:rsid w:val="0049660E"/>
    <w:rsid w:val="00496633"/>
    <w:rsid w:val="004966E7"/>
    <w:rsid w:val="004A0011"/>
    <w:rsid w:val="004A0239"/>
    <w:rsid w:val="004A130F"/>
    <w:rsid w:val="004A1AC9"/>
    <w:rsid w:val="004A2CF0"/>
    <w:rsid w:val="004A5544"/>
    <w:rsid w:val="004B10F9"/>
    <w:rsid w:val="004B22F0"/>
    <w:rsid w:val="004B2702"/>
    <w:rsid w:val="004B2C27"/>
    <w:rsid w:val="004B4DCF"/>
    <w:rsid w:val="004B57F4"/>
    <w:rsid w:val="004B6871"/>
    <w:rsid w:val="004B742D"/>
    <w:rsid w:val="004C06FC"/>
    <w:rsid w:val="004C1196"/>
    <w:rsid w:val="004C3750"/>
    <w:rsid w:val="004C4D51"/>
    <w:rsid w:val="004D09D3"/>
    <w:rsid w:val="004D0F88"/>
    <w:rsid w:val="004D19E7"/>
    <w:rsid w:val="004D4239"/>
    <w:rsid w:val="004D4C3A"/>
    <w:rsid w:val="004E3500"/>
    <w:rsid w:val="004E6150"/>
    <w:rsid w:val="004F1DEA"/>
    <w:rsid w:val="004F3E82"/>
    <w:rsid w:val="004F4B75"/>
    <w:rsid w:val="004F600F"/>
    <w:rsid w:val="005019B5"/>
    <w:rsid w:val="00503426"/>
    <w:rsid w:val="005041FC"/>
    <w:rsid w:val="00505CD8"/>
    <w:rsid w:val="00507AEA"/>
    <w:rsid w:val="00507D85"/>
    <w:rsid w:val="0051151F"/>
    <w:rsid w:val="00513143"/>
    <w:rsid w:val="00513773"/>
    <w:rsid w:val="005142FA"/>
    <w:rsid w:val="0051521C"/>
    <w:rsid w:val="00515F11"/>
    <w:rsid w:val="00516774"/>
    <w:rsid w:val="005169FF"/>
    <w:rsid w:val="00520AC7"/>
    <w:rsid w:val="00520E91"/>
    <w:rsid w:val="00522BFA"/>
    <w:rsid w:val="00524117"/>
    <w:rsid w:val="00527133"/>
    <w:rsid w:val="005302A9"/>
    <w:rsid w:val="00533494"/>
    <w:rsid w:val="00535564"/>
    <w:rsid w:val="00535ABB"/>
    <w:rsid w:val="005362A7"/>
    <w:rsid w:val="0053739B"/>
    <w:rsid w:val="00537D24"/>
    <w:rsid w:val="00540B39"/>
    <w:rsid w:val="00541063"/>
    <w:rsid w:val="00541531"/>
    <w:rsid w:val="0054224C"/>
    <w:rsid w:val="00542870"/>
    <w:rsid w:val="00542DC9"/>
    <w:rsid w:val="00543B64"/>
    <w:rsid w:val="005440EA"/>
    <w:rsid w:val="00545231"/>
    <w:rsid w:val="005471D1"/>
    <w:rsid w:val="00547946"/>
    <w:rsid w:val="00550513"/>
    <w:rsid w:val="00554F3B"/>
    <w:rsid w:val="00555CEC"/>
    <w:rsid w:val="005560CA"/>
    <w:rsid w:val="005562D9"/>
    <w:rsid w:val="0055782B"/>
    <w:rsid w:val="005607C9"/>
    <w:rsid w:val="00561816"/>
    <w:rsid w:val="0056735A"/>
    <w:rsid w:val="00567C6D"/>
    <w:rsid w:val="00570D1E"/>
    <w:rsid w:val="00573A11"/>
    <w:rsid w:val="005768A6"/>
    <w:rsid w:val="0057695F"/>
    <w:rsid w:val="005770B4"/>
    <w:rsid w:val="00580A0F"/>
    <w:rsid w:val="00581216"/>
    <w:rsid w:val="00581871"/>
    <w:rsid w:val="005832EC"/>
    <w:rsid w:val="0058343E"/>
    <w:rsid w:val="00590151"/>
    <w:rsid w:val="00590E35"/>
    <w:rsid w:val="005918B1"/>
    <w:rsid w:val="005936EF"/>
    <w:rsid w:val="00594C6D"/>
    <w:rsid w:val="00594DE8"/>
    <w:rsid w:val="00595821"/>
    <w:rsid w:val="005A0504"/>
    <w:rsid w:val="005A327B"/>
    <w:rsid w:val="005A4154"/>
    <w:rsid w:val="005A6F14"/>
    <w:rsid w:val="005B1A28"/>
    <w:rsid w:val="005B2339"/>
    <w:rsid w:val="005B2C67"/>
    <w:rsid w:val="005B2E9E"/>
    <w:rsid w:val="005B431A"/>
    <w:rsid w:val="005B53DF"/>
    <w:rsid w:val="005B7756"/>
    <w:rsid w:val="005C3EF3"/>
    <w:rsid w:val="005C4463"/>
    <w:rsid w:val="005C48B6"/>
    <w:rsid w:val="005C4962"/>
    <w:rsid w:val="005C4D88"/>
    <w:rsid w:val="005C6A6F"/>
    <w:rsid w:val="005C7DA5"/>
    <w:rsid w:val="005D12A1"/>
    <w:rsid w:val="005D7633"/>
    <w:rsid w:val="005E65F9"/>
    <w:rsid w:val="005E6BF4"/>
    <w:rsid w:val="005E7369"/>
    <w:rsid w:val="005E7891"/>
    <w:rsid w:val="005F20C0"/>
    <w:rsid w:val="005F4673"/>
    <w:rsid w:val="005F55A3"/>
    <w:rsid w:val="005F707F"/>
    <w:rsid w:val="005F74A5"/>
    <w:rsid w:val="005F7B6F"/>
    <w:rsid w:val="00600783"/>
    <w:rsid w:val="00601F16"/>
    <w:rsid w:val="00602A4B"/>
    <w:rsid w:val="00603BC1"/>
    <w:rsid w:val="00604388"/>
    <w:rsid w:val="00604615"/>
    <w:rsid w:val="0061043A"/>
    <w:rsid w:val="00610DC6"/>
    <w:rsid w:val="00610EF2"/>
    <w:rsid w:val="006131AB"/>
    <w:rsid w:val="0061328A"/>
    <w:rsid w:val="00613422"/>
    <w:rsid w:val="00613560"/>
    <w:rsid w:val="0061464B"/>
    <w:rsid w:val="00620598"/>
    <w:rsid w:val="0062112E"/>
    <w:rsid w:val="00621843"/>
    <w:rsid w:val="00621FFF"/>
    <w:rsid w:val="0062204E"/>
    <w:rsid w:val="00622641"/>
    <w:rsid w:val="00623354"/>
    <w:rsid w:val="006251B6"/>
    <w:rsid w:val="00626B93"/>
    <w:rsid w:val="006276B1"/>
    <w:rsid w:val="00632783"/>
    <w:rsid w:val="00633C2A"/>
    <w:rsid w:val="00633DC0"/>
    <w:rsid w:val="006344EE"/>
    <w:rsid w:val="006350D2"/>
    <w:rsid w:val="00635BB7"/>
    <w:rsid w:val="00636613"/>
    <w:rsid w:val="006373E3"/>
    <w:rsid w:val="006418F6"/>
    <w:rsid w:val="006426D9"/>
    <w:rsid w:val="006434CD"/>
    <w:rsid w:val="00643A05"/>
    <w:rsid w:val="00644CDB"/>
    <w:rsid w:val="00645996"/>
    <w:rsid w:val="00645A98"/>
    <w:rsid w:val="006521C1"/>
    <w:rsid w:val="00652233"/>
    <w:rsid w:val="0065356E"/>
    <w:rsid w:val="0065710A"/>
    <w:rsid w:val="00660758"/>
    <w:rsid w:val="00661511"/>
    <w:rsid w:val="00661F54"/>
    <w:rsid w:val="00663C3A"/>
    <w:rsid w:val="00665BC8"/>
    <w:rsid w:val="00667BA4"/>
    <w:rsid w:val="00667C9A"/>
    <w:rsid w:val="006709EA"/>
    <w:rsid w:val="00671318"/>
    <w:rsid w:val="00672D68"/>
    <w:rsid w:val="00675AED"/>
    <w:rsid w:val="00675CE5"/>
    <w:rsid w:val="00676529"/>
    <w:rsid w:val="00676706"/>
    <w:rsid w:val="00676993"/>
    <w:rsid w:val="006802AA"/>
    <w:rsid w:val="00680A09"/>
    <w:rsid w:val="00681F1A"/>
    <w:rsid w:val="006821C5"/>
    <w:rsid w:val="0068655C"/>
    <w:rsid w:val="00687138"/>
    <w:rsid w:val="006931FA"/>
    <w:rsid w:val="0069364F"/>
    <w:rsid w:val="00693BDF"/>
    <w:rsid w:val="00693E0A"/>
    <w:rsid w:val="0069403E"/>
    <w:rsid w:val="006A09DB"/>
    <w:rsid w:val="006A18D2"/>
    <w:rsid w:val="006A1DFB"/>
    <w:rsid w:val="006A3FBA"/>
    <w:rsid w:val="006A5A68"/>
    <w:rsid w:val="006A6F76"/>
    <w:rsid w:val="006B0D3F"/>
    <w:rsid w:val="006B32B8"/>
    <w:rsid w:val="006B3D2B"/>
    <w:rsid w:val="006C121D"/>
    <w:rsid w:val="006C1DB7"/>
    <w:rsid w:val="006C29C5"/>
    <w:rsid w:val="006C3799"/>
    <w:rsid w:val="006C3A7B"/>
    <w:rsid w:val="006C426C"/>
    <w:rsid w:val="006C47B1"/>
    <w:rsid w:val="006C63A6"/>
    <w:rsid w:val="006C67C7"/>
    <w:rsid w:val="006C6E09"/>
    <w:rsid w:val="006D010B"/>
    <w:rsid w:val="006D0386"/>
    <w:rsid w:val="006D1391"/>
    <w:rsid w:val="006D152D"/>
    <w:rsid w:val="006D33F3"/>
    <w:rsid w:val="006D4032"/>
    <w:rsid w:val="006D4EBB"/>
    <w:rsid w:val="006D5318"/>
    <w:rsid w:val="006D60C0"/>
    <w:rsid w:val="006D7481"/>
    <w:rsid w:val="006E0095"/>
    <w:rsid w:val="006E208F"/>
    <w:rsid w:val="006E2B43"/>
    <w:rsid w:val="006E5712"/>
    <w:rsid w:val="006E68AF"/>
    <w:rsid w:val="006E7673"/>
    <w:rsid w:val="006E7D3D"/>
    <w:rsid w:val="006F11A9"/>
    <w:rsid w:val="006F1717"/>
    <w:rsid w:val="006F172C"/>
    <w:rsid w:val="006F1E91"/>
    <w:rsid w:val="006F3F16"/>
    <w:rsid w:val="006F41F1"/>
    <w:rsid w:val="006F4C0E"/>
    <w:rsid w:val="006F7451"/>
    <w:rsid w:val="007009A7"/>
    <w:rsid w:val="00700BC9"/>
    <w:rsid w:val="007018AF"/>
    <w:rsid w:val="00705932"/>
    <w:rsid w:val="00707D30"/>
    <w:rsid w:val="00710F02"/>
    <w:rsid w:val="00712E0E"/>
    <w:rsid w:val="00714A87"/>
    <w:rsid w:val="0071560A"/>
    <w:rsid w:val="007168F7"/>
    <w:rsid w:val="00716A1F"/>
    <w:rsid w:val="007172BB"/>
    <w:rsid w:val="00717CD8"/>
    <w:rsid w:val="00721A96"/>
    <w:rsid w:val="00721DCD"/>
    <w:rsid w:val="00721F8F"/>
    <w:rsid w:val="00724712"/>
    <w:rsid w:val="007356D5"/>
    <w:rsid w:val="007367D6"/>
    <w:rsid w:val="00737D5E"/>
    <w:rsid w:val="0074102D"/>
    <w:rsid w:val="00742073"/>
    <w:rsid w:val="00742993"/>
    <w:rsid w:val="00743CDD"/>
    <w:rsid w:val="00744AA8"/>
    <w:rsid w:val="00745AD3"/>
    <w:rsid w:val="00745DE3"/>
    <w:rsid w:val="00747439"/>
    <w:rsid w:val="00754DA0"/>
    <w:rsid w:val="007551E4"/>
    <w:rsid w:val="0075610D"/>
    <w:rsid w:val="00756352"/>
    <w:rsid w:val="0075666B"/>
    <w:rsid w:val="00761549"/>
    <w:rsid w:val="0076413F"/>
    <w:rsid w:val="00767528"/>
    <w:rsid w:val="00770663"/>
    <w:rsid w:val="00771500"/>
    <w:rsid w:val="007726EC"/>
    <w:rsid w:val="00773D6A"/>
    <w:rsid w:val="007750D7"/>
    <w:rsid w:val="0077533D"/>
    <w:rsid w:val="00776145"/>
    <w:rsid w:val="00776973"/>
    <w:rsid w:val="007770F8"/>
    <w:rsid w:val="00780D9D"/>
    <w:rsid w:val="00781FD0"/>
    <w:rsid w:val="0078291D"/>
    <w:rsid w:val="007853B3"/>
    <w:rsid w:val="00785E88"/>
    <w:rsid w:val="007879D8"/>
    <w:rsid w:val="007908C7"/>
    <w:rsid w:val="00792F33"/>
    <w:rsid w:val="00793E03"/>
    <w:rsid w:val="00794278"/>
    <w:rsid w:val="00794325"/>
    <w:rsid w:val="007A0B1D"/>
    <w:rsid w:val="007A0EE9"/>
    <w:rsid w:val="007A1583"/>
    <w:rsid w:val="007A7B45"/>
    <w:rsid w:val="007A7DE9"/>
    <w:rsid w:val="007B02BE"/>
    <w:rsid w:val="007B234A"/>
    <w:rsid w:val="007B3BA5"/>
    <w:rsid w:val="007B3EF5"/>
    <w:rsid w:val="007B565C"/>
    <w:rsid w:val="007B670A"/>
    <w:rsid w:val="007B79CB"/>
    <w:rsid w:val="007C0771"/>
    <w:rsid w:val="007C0E9A"/>
    <w:rsid w:val="007C1715"/>
    <w:rsid w:val="007C1A00"/>
    <w:rsid w:val="007C2A9E"/>
    <w:rsid w:val="007C34DD"/>
    <w:rsid w:val="007C370D"/>
    <w:rsid w:val="007C3E7D"/>
    <w:rsid w:val="007C41B7"/>
    <w:rsid w:val="007C48D6"/>
    <w:rsid w:val="007C4CDF"/>
    <w:rsid w:val="007C5A84"/>
    <w:rsid w:val="007C63C7"/>
    <w:rsid w:val="007C699F"/>
    <w:rsid w:val="007D09B0"/>
    <w:rsid w:val="007D0A35"/>
    <w:rsid w:val="007D0C0B"/>
    <w:rsid w:val="007D2DB4"/>
    <w:rsid w:val="007D4061"/>
    <w:rsid w:val="007D4CE5"/>
    <w:rsid w:val="007D4FA9"/>
    <w:rsid w:val="007D55AF"/>
    <w:rsid w:val="007D75FA"/>
    <w:rsid w:val="007E113D"/>
    <w:rsid w:val="007E1AE5"/>
    <w:rsid w:val="007E29B0"/>
    <w:rsid w:val="007E348A"/>
    <w:rsid w:val="007E3EF9"/>
    <w:rsid w:val="007E4D1F"/>
    <w:rsid w:val="007E5D15"/>
    <w:rsid w:val="007E722C"/>
    <w:rsid w:val="007F01C9"/>
    <w:rsid w:val="007F23CD"/>
    <w:rsid w:val="007F2B11"/>
    <w:rsid w:val="007F4DB4"/>
    <w:rsid w:val="007F5902"/>
    <w:rsid w:val="007F5B0A"/>
    <w:rsid w:val="008003C3"/>
    <w:rsid w:val="008013FE"/>
    <w:rsid w:val="0080276B"/>
    <w:rsid w:val="008049E1"/>
    <w:rsid w:val="00805277"/>
    <w:rsid w:val="008055CF"/>
    <w:rsid w:val="00810F14"/>
    <w:rsid w:val="0081437C"/>
    <w:rsid w:val="00814E9A"/>
    <w:rsid w:val="00815277"/>
    <w:rsid w:val="00816670"/>
    <w:rsid w:val="0081794A"/>
    <w:rsid w:val="00823985"/>
    <w:rsid w:val="00823AAC"/>
    <w:rsid w:val="00823D14"/>
    <w:rsid w:val="00824600"/>
    <w:rsid w:val="008254BD"/>
    <w:rsid w:val="00825D31"/>
    <w:rsid w:val="008261E0"/>
    <w:rsid w:val="00826C26"/>
    <w:rsid w:val="0083259D"/>
    <w:rsid w:val="00833605"/>
    <w:rsid w:val="00833BB9"/>
    <w:rsid w:val="00834C0D"/>
    <w:rsid w:val="00837171"/>
    <w:rsid w:val="0084049F"/>
    <w:rsid w:val="008404BB"/>
    <w:rsid w:val="00840E99"/>
    <w:rsid w:val="00843934"/>
    <w:rsid w:val="00844AE7"/>
    <w:rsid w:val="00846B61"/>
    <w:rsid w:val="00847D59"/>
    <w:rsid w:val="008503BD"/>
    <w:rsid w:val="0085062D"/>
    <w:rsid w:val="008506B6"/>
    <w:rsid w:val="008524F8"/>
    <w:rsid w:val="00853D02"/>
    <w:rsid w:val="0085541C"/>
    <w:rsid w:val="00857D81"/>
    <w:rsid w:val="00857EB3"/>
    <w:rsid w:val="00862AA6"/>
    <w:rsid w:val="00862EB9"/>
    <w:rsid w:val="00863593"/>
    <w:rsid w:val="00863D36"/>
    <w:rsid w:val="00863FD7"/>
    <w:rsid w:val="00864D80"/>
    <w:rsid w:val="008711E8"/>
    <w:rsid w:val="00871FBF"/>
    <w:rsid w:val="00873537"/>
    <w:rsid w:val="00873C19"/>
    <w:rsid w:val="00876C21"/>
    <w:rsid w:val="00877A3F"/>
    <w:rsid w:val="0088145C"/>
    <w:rsid w:val="00881F86"/>
    <w:rsid w:val="0088242A"/>
    <w:rsid w:val="0088618D"/>
    <w:rsid w:val="00886523"/>
    <w:rsid w:val="00887017"/>
    <w:rsid w:val="00887286"/>
    <w:rsid w:val="00887A10"/>
    <w:rsid w:val="00890A3D"/>
    <w:rsid w:val="008925E6"/>
    <w:rsid w:val="00892B8C"/>
    <w:rsid w:val="0089454B"/>
    <w:rsid w:val="0089459E"/>
    <w:rsid w:val="0089675A"/>
    <w:rsid w:val="00896FA9"/>
    <w:rsid w:val="00897DF5"/>
    <w:rsid w:val="008A032F"/>
    <w:rsid w:val="008A0676"/>
    <w:rsid w:val="008A0BB2"/>
    <w:rsid w:val="008A28C7"/>
    <w:rsid w:val="008A3E0A"/>
    <w:rsid w:val="008A5BCF"/>
    <w:rsid w:val="008A64A5"/>
    <w:rsid w:val="008A6B36"/>
    <w:rsid w:val="008B13EA"/>
    <w:rsid w:val="008B1622"/>
    <w:rsid w:val="008B32AB"/>
    <w:rsid w:val="008B4000"/>
    <w:rsid w:val="008B4383"/>
    <w:rsid w:val="008B5401"/>
    <w:rsid w:val="008B58CF"/>
    <w:rsid w:val="008C2C19"/>
    <w:rsid w:val="008C68B1"/>
    <w:rsid w:val="008D0935"/>
    <w:rsid w:val="008D0EED"/>
    <w:rsid w:val="008D3A94"/>
    <w:rsid w:val="008D3F50"/>
    <w:rsid w:val="008E086B"/>
    <w:rsid w:val="008E1B72"/>
    <w:rsid w:val="008E1BA5"/>
    <w:rsid w:val="008E2182"/>
    <w:rsid w:val="008E28BE"/>
    <w:rsid w:val="008E5C96"/>
    <w:rsid w:val="008E71CE"/>
    <w:rsid w:val="008F3A18"/>
    <w:rsid w:val="008F3DBB"/>
    <w:rsid w:val="008F45CC"/>
    <w:rsid w:val="009029CC"/>
    <w:rsid w:val="0090339D"/>
    <w:rsid w:val="00903A85"/>
    <w:rsid w:val="00904A87"/>
    <w:rsid w:val="00905C64"/>
    <w:rsid w:val="00905CDA"/>
    <w:rsid w:val="00906ED8"/>
    <w:rsid w:val="009109CA"/>
    <w:rsid w:val="009115A8"/>
    <w:rsid w:val="00917093"/>
    <w:rsid w:val="00922F6E"/>
    <w:rsid w:val="009268CE"/>
    <w:rsid w:val="0092728E"/>
    <w:rsid w:val="00927679"/>
    <w:rsid w:val="009321E2"/>
    <w:rsid w:val="009331ED"/>
    <w:rsid w:val="00941929"/>
    <w:rsid w:val="00943841"/>
    <w:rsid w:val="00943CF9"/>
    <w:rsid w:val="00944522"/>
    <w:rsid w:val="00950997"/>
    <w:rsid w:val="00951C9F"/>
    <w:rsid w:val="00952551"/>
    <w:rsid w:val="00953C0E"/>
    <w:rsid w:val="00955297"/>
    <w:rsid w:val="00957AB7"/>
    <w:rsid w:val="00960C5E"/>
    <w:rsid w:val="009617EA"/>
    <w:rsid w:val="00961CE7"/>
    <w:rsid w:val="009635B4"/>
    <w:rsid w:val="009636A6"/>
    <w:rsid w:val="00965DD9"/>
    <w:rsid w:val="0096704B"/>
    <w:rsid w:val="0096752C"/>
    <w:rsid w:val="00970EA8"/>
    <w:rsid w:val="00973827"/>
    <w:rsid w:val="00974DC8"/>
    <w:rsid w:val="00975ED5"/>
    <w:rsid w:val="00984B8E"/>
    <w:rsid w:val="00985496"/>
    <w:rsid w:val="009857D4"/>
    <w:rsid w:val="00986722"/>
    <w:rsid w:val="00987378"/>
    <w:rsid w:val="00987C3F"/>
    <w:rsid w:val="0099401F"/>
    <w:rsid w:val="0099682B"/>
    <w:rsid w:val="009973A8"/>
    <w:rsid w:val="009974AD"/>
    <w:rsid w:val="009A1560"/>
    <w:rsid w:val="009A1BAC"/>
    <w:rsid w:val="009A6A86"/>
    <w:rsid w:val="009A766C"/>
    <w:rsid w:val="009A7DB7"/>
    <w:rsid w:val="009B03C5"/>
    <w:rsid w:val="009B1497"/>
    <w:rsid w:val="009B326F"/>
    <w:rsid w:val="009B3397"/>
    <w:rsid w:val="009B3B18"/>
    <w:rsid w:val="009B4FBA"/>
    <w:rsid w:val="009B5F76"/>
    <w:rsid w:val="009C20D7"/>
    <w:rsid w:val="009C2585"/>
    <w:rsid w:val="009C2595"/>
    <w:rsid w:val="009C2D70"/>
    <w:rsid w:val="009C3351"/>
    <w:rsid w:val="009D04F2"/>
    <w:rsid w:val="009D4067"/>
    <w:rsid w:val="009E0661"/>
    <w:rsid w:val="009E13A5"/>
    <w:rsid w:val="009E1EC3"/>
    <w:rsid w:val="009E24C8"/>
    <w:rsid w:val="009E5699"/>
    <w:rsid w:val="009E65F8"/>
    <w:rsid w:val="009F0B5B"/>
    <w:rsid w:val="009F416C"/>
    <w:rsid w:val="009F46F4"/>
    <w:rsid w:val="009F76E6"/>
    <w:rsid w:val="009F7B57"/>
    <w:rsid w:val="00A00776"/>
    <w:rsid w:val="00A030E0"/>
    <w:rsid w:val="00A05625"/>
    <w:rsid w:val="00A057B3"/>
    <w:rsid w:val="00A05D45"/>
    <w:rsid w:val="00A074AC"/>
    <w:rsid w:val="00A107F3"/>
    <w:rsid w:val="00A114C2"/>
    <w:rsid w:val="00A128D4"/>
    <w:rsid w:val="00A134C5"/>
    <w:rsid w:val="00A134DC"/>
    <w:rsid w:val="00A13FEA"/>
    <w:rsid w:val="00A1441A"/>
    <w:rsid w:val="00A178B6"/>
    <w:rsid w:val="00A21C98"/>
    <w:rsid w:val="00A22596"/>
    <w:rsid w:val="00A22B6E"/>
    <w:rsid w:val="00A23FDB"/>
    <w:rsid w:val="00A25777"/>
    <w:rsid w:val="00A26EC1"/>
    <w:rsid w:val="00A27086"/>
    <w:rsid w:val="00A2773A"/>
    <w:rsid w:val="00A30773"/>
    <w:rsid w:val="00A32683"/>
    <w:rsid w:val="00A327BE"/>
    <w:rsid w:val="00A3282C"/>
    <w:rsid w:val="00A35E28"/>
    <w:rsid w:val="00A37703"/>
    <w:rsid w:val="00A400B9"/>
    <w:rsid w:val="00A402F7"/>
    <w:rsid w:val="00A40759"/>
    <w:rsid w:val="00A41B50"/>
    <w:rsid w:val="00A42FE1"/>
    <w:rsid w:val="00A4431A"/>
    <w:rsid w:val="00A46715"/>
    <w:rsid w:val="00A51457"/>
    <w:rsid w:val="00A55774"/>
    <w:rsid w:val="00A557D0"/>
    <w:rsid w:val="00A559E0"/>
    <w:rsid w:val="00A61004"/>
    <w:rsid w:val="00A6332D"/>
    <w:rsid w:val="00A638F2"/>
    <w:rsid w:val="00A64FB2"/>
    <w:rsid w:val="00A65402"/>
    <w:rsid w:val="00A6638C"/>
    <w:rsid w:val="00A6661E"/>
    <w:rsid w:val="00A6702D"/>
    <w:rsid w:val="00A670C8"/>
    <w:rsid w:val="00A675B1"/>
    <w:rsid w:val="00A701B0"/>
    <w:rsid w:val="00A72B7B"/>
    <w:rsid w:val="00A73F9F"/>
    <w:rsid w:val="00A74EC8"/>
    <w:rsid w:val="00A76824"/>
    <w:rsid w:val="00A80D94"/>
    <w:rsid w:val="00A816B4"/>
    <w:rsid w:val="00A831AA"/>
    <w:rsid w:val="00A83DBE"/>
    <w:rsid w:val="00A8413E"/>
    <w:rsid w:val="00A84397"/>
    <w:rsid w:val="00A84A80"/>
    <w:rsid w:val="00A85841"/>
    <w:rsid w:val="00A86391"/>
    <w:rsid w:val="00A90A9F"/>
    <w:rsid w:val="00A917CF"/>
    <w:rsid w:val="00A92086"/>
    <w:rsid w:val="00A92136"/>
    <w:rsid w:val="00A93B8D"/>
    <w:rsid w:val="00A943EA"/>
    <w:rsid w:val="00A94A0D"/>
    <w:rsid w:val="00A95BEA"/>
    <w:rsid w:val="00A97804"/>
    <w:rsid w:val="00AA02B7"/>
    <w:rsid w:val="00AA15B8"/>
    <w:rsid w:val="00AA3B48"/>
    <w:rsid w:val="00AA477F"/>
    <w:rsid w:val="00AA6AD6"/>
    <w:rsid w:val="00AB30DB"/>
    <w:rsid w:val="00AB3164"/>
    <w:rsid w:val="00AB363D"/>
    <w:rsid w:val="00AB3F33"/>
    <w:rsid w:val="00AB3F55"/>
    <w:rsid w:val="00AB4C7F"/>
    <w:rsid w:val="00AB7189"/>
    <w:rsid w:val="00AB7BC7"/>
    <w:rsid w:val="00AC3303"/>
    <w:rsid w:val="00AC386B"/>
    <w:rsid w:val="00AC4E8B"/>
    <w:rsid w:val="00AC4F22"/>
    <w:rsid w:val="00AC687A"/>
    <w:rsid w:val="00AC7866"/>
    <w:rsid w:val="00AD44CC"/>
    <w:rsid w:val="00AD4B9D"/>
    <w:rsid w:val="00AD6CD8"/>
    <w:rsid w:val="00AE10A0"/>
    <w:rsid w:val="00AE2312"/>
    <w:rsid w:val="00AE28BC"/>
    <w:rsid w:val="00AE2C3E"/>
    <w:rsid w:val="00AE3441"/>
    <w:rsid w:val="00AE3B38"/>
    <w:rsid w:val="00AE74C5"/>
    <w:rsid w:val="00AF164C"/>
    <w:rsid w:val="00AF1D4E"/>
    <w:rsid w:val="00AF2B40"/>
    <w:rsid w:val="00AF56E0"/>
    <w:rsid w:val="00AF5B50"/>
    <w:rsid w:val="00B045A5"/>
    <w:rsid w:val="00B1013F"/>
    <w:rsid w:val="00B10B94"/>
    <w:rsid w:val="00B11172"/>
    <w:rsid w:val="00B12C26"/>
    <w:rsid w:val="00B12E46"/>
    <w:rsid w:val="00B14185"/>
    <w:rsid w:val="00B14CDA"/>
    <w:rsid w:val="00B1574C"/>
    <w:rsid w:val="00B170C5"/>
    <w:rsid w:val="00B17BC4"/>
    <w:rsid w:val="00B2133F"/>
    <w:rsid w:val="00B242D1"/>
    <w:rsid w:val="00B27B2B"/>
    <w:rsid w:val="00B334F4"/>
    <w:rsid w:val="00B341DA"/>
    <w:rsid w:val="00B40586"/>
    <w:rsid w:val="00B40CDF"/>
    <w:rsid w:val="00B417B8"/>
    <w:rsid w:val="00B43CC5"/>
    <w:rsid w:val="00B45E9F"/>
    <w:rsid w:val="00B469AE"/>
    <w:rsid w:val="00B473D4"/>
    <w:rsid w:val="00B50F3C"/>
    <w:rsid w:val="00B527B8"/>
    <w:rsid w:val="00B52C9D"/>
    <w:rsid w:val="00B54E94"/>
    <w:rsid w:val="00B551FE"/>
    <w:rsid w:val="00B5747E"/>
    <w:rsid w:val="00B63BF7"/>
    <w:rsid w:val="00B66A7C"/>
    <w:rsid w:val="00B6747D"/>
    <w:rsid w:val="00B67BB4"/>
    <w:rsid w:val="00B70346"/>
    <w:rsid w:val="00B70D4B"/>
    <w:rsid w:val="00B7471E"/>
    <w:rsid w:val="00B75DDC"/>
    <w:rsid w:val="00B76C13"/>
    <w:rsid w:val="00B81A4E"/>
    <w:rsid w:val="00B823DA"/>
    <w:rsid w:val="00B82E57"/>
    <w:rsid w:val="00B83D5A"/>
    <w:rsid w:val="00B84A53"/>
    <w:rsid w:val="00B85F3B"/>
    <w:rsid w:val="00B8716C"/>
    <w:rsid w:val="00B90302"/>
    <w:rsid w:val="00B90666"/>
    <w:rsid w:val="00B910E1"/>
    <w:rsid w:val="00B9134E"/>
    <w:rsid w:val="00B92562"/>
    <w:rsid w:val="00B949E7"/>
    <w:rsid w:val="00B95754"/>
    <w:rsid w:val="00B96FE9"/>
    <w:rsid w:val="00BA041C"/>
    <w:rsid w:val="00BA4673"/>
    <w:rsid w:val="00BA5279"/>
    <w:rsid w:val="00BA57B8"/>
    <w:rsid w:val="00BA72D4"/>
    <w:rsid w:val="00BB0274"/>
    <w:rsid w:val="00BB2163"/>
    <w:rsid w:val="00BB3D98"/>
    <w:rsid w:val="00BB4BAB"/>
    <w:rsid w:val="00BB5562"/>
    <w:rsid w:val="00BB59EF"/>
    <w:rsid w:val="00BC16C6"/>
    <w:rsid w:val="00BC2B9F"/>
    <w:rsid w:val="00BC427A"/>
    <w:rsid w:val="00BC557E"/>
    <w:rsid w:val="00BC6A84"/>
    <w:rsid w:val="00BC7F34"/>
    <w:rsid w:val="00BD21A0"/>
    <w:rsid w:val="00BD324B"/>
    <w:rsid w:val="00BD3330"/>
    <w:rsid w:val="00BD637C"/>
    <w:rsid w:val="00BD6857"/>
    <w:rsid w:val="00BE0455"/>
    <w:rsid w:val="00BE045C"/>
    <w:rsid w:val="00BE0A3D"/>
    <w:rsid w:val="00BE0BB1"/>
    <w:rsid w:val="00BE38AB"/>
    <w:rsid w:val="00BE3D61"/>
    <w:rsid w:val="00BE621F"/>
    <w:rsid w:val="00BF133E"/>
    <w:rsid w:val="00BF34C2"/>
    <w:rsid w:val="00BF3925"/>
    <w:rsid w:val="00C00A50"/>
    <w:rsid w:val="00C00CA8"/>
    <w:rsid w:val="00C01212"/>
    <w:rsid w:val="00C01BB2"/>
    <w:rsid w:val="00C07644"/>
    <w:rsid w:val="00C07E70"/>
    <w:rsid w:val="00C11EE3"/>
    <w:rsid w:val="00C1377F"/>
    <w:rsid w:val="00C14A22"/>
    <w:rsid w:val="00C14B70"/>
    <w:rsid w:val="00C15455"/>
    <w:rsid w:val="00C1690E"/>
    <w:rsid w:val="00C17A5A"/>
    <w:rsid w:val="00C2054A"/>
    <w:rsid w:val="00C2388B"/>
    <w:rsid w:val="00C240EF"/>
    <w:rsid w:val="00C2427A"/>
    <w:rsid w:val="00C2539D"/>
    <w:rsid w:val="00C27B2B"/>
    <w:rsid w:val="00C27DF8"/>
    <w:rsid w:val="00C309D8"/>
    <w:rsid w:val="00C31316"/>
    <w:rsid w:val="00C31C7E"/>
    <w:rsid w:val="00C333F8"/>
    <w:rsid w:val="00C36B1C"/>
    <w:rsid w:val="00C37E0F"/>
    <w:rsid w:val="00C40605"/>
    <w:rsid w:val="00C41614"/>
    <w:rsid w:val="00C4187D"/>
    <w:rsid w:val="00C4554B"/>
    <w:rsid w:val="00C46AF8"/>
    <w:rsid w:val="00C47F40"/>
    <w:rsid w:val="00C47F57"/>
    <w:rsid w:val="00C5060D"/>
    <w:rsid w:val="00C521D2"/>
    <w:rsid w:val="00C53260"/>
    <w:rsid w:val="00C53BE6"/>
    <w:rsid w:val="00C54056"/>
    <w:rsid w:val="00C566D4"/>
    <w:rsid w:val="00C5717C"/>
    <w:rsid w:val="00C573FC"/>
    <w:rsid w:val="00C57BBB"/>
    <w:rsid w:val="00C6091D"/>
    <w:rsid w:val="00C60992"/>
    <w:rsid w:val="00C60CB2"/>
    <w:rsid w:val="00C61B73"/>
    <w:rsid w:val="00C64165"/>
    <w:rsid w:val="00C73F85"/>
    <w:rsid w:val="00C7610D"/>
    <w:rsid w:val="00C76CE1"/>
    <w:rsid w:val="00C77D0E"/>
    <w:rsid w:val="00C804ED"/>
    <w:rsid w:val="00C82AD4"/>
    <w:rsid w:val="00C82D08"/>
    <w:rsid w:val="00C837CD"/>
    <w:rsid w:val="00C85122"/>
    <w:rsid w:val="00C90078"/>
    <w:rsid w:val="00C906E7"/>
    <w:rsid w:val="00C90B39"/>
    <w:rsid w:val="00C91C5F"/>
    <w:rsid w:val="00C93E1E"/>
    <w:rsid w:val="00C9475A"/>
    <w:rsid w:val="00C94B24"/>
    <w:rsid w:val="00C954BF"/>
    <w:rsid w:val="00C9597C"/>
    <w:rsid w:val="00CA069C"/>
    <w:rsid w:val="00CA0874"/>
    <w:rsid w:val="00CA23D1"/>
    <w:rsid w:val="00CA2403"/>
    <w:rsid w:val="00CA27DA"/>
    <w:rsid w:val="00CA3E61"/>
    <w:rsid w:val="00CA46E4"/>
    <w:rsid w:val="00CA4B35"/>
    <w:rsid w:val="00CB11B4"/>
    <w:rsid w:val="00CB3035"/>
    <w:rsid w:val="00CB3545"/>
    <w:rsid w:val="00CB4C0B"/>
    <w:rsid w:val="00CB4D98"/>
    <w:rsid w:val="00CB77AD"/>
    <w:rsid w:val="00CC04F4"/>
    <w:rsid w:val="00CC0BF7"/>
    <w:rsid w:val="00CC2481"/>
    <w:rsid w:val="00CC4284"/>
    <w:rsid w:val="00CC5B67"/>
    <w:rsid w:val="00CC6729"/>
    <w:rsid w:val="00CC71BA"/>
    <w:rsid w:val="00CD0DFF"/>
    <w:rsid w:val="00CD1297"/>
    <w:rsid w:val="00CD43B2"/>
    <w:rsid w:val="00CD52E8"/>
    <w:rsid w:val="00CD71DD"/>
    <w:rsid w:val="00CE11F4"/>
    <w:rsid w:val="00CE36A2"/>
    <w:rsid w:val="00CE3711"/>
    <w:rsid w:val="00CE77C1"/>
    <w:rsid w:val="00CE7C93"/>
    <w:rsid w:val="00CF3444"/>
    <w:rsid w:val="00CF448A"/>
    <w:rsid w:val="00CF6995"/>
    <w:rsid w:val="00D00F12"/>
    <w:rsid w:val="00D01313"/>
    <w:rsid w:val="00D01DF3"/>
    <w:rsid w:val="00D02170"/>
    <w:rsid w:val="00D039A3"/>
    <w:rsid w:val="00D0447C"/>
    <w:rsid w:val="00D04663"/>
    <w:rsid w:val="00D04AA6"/>
    <w:rsid w:val="00D05188"/>
    <w:rsid w:val="00D05CA7"/>
    <w:rsid w:val="00D06975"/>
    <w:rsid w:val="00D06FC0"/>
    <w:rsid w:val="00D077E5"/>
    <w:rsid w:val="00D07E29"/>
    <w:rsid w:val="00D1064B"/>
    <w:rsid w:val="00D10E83"/>
    <w:rsid w:val="00D1105A"/>
    <w:rsid w:val="00D111E3"/>
    <w:rsid w:val="00D11A0D"/>
    <w:rsid w:val="00D13B29"/>
    <w:rsid w:val="00D153B7"/>
    <w:rsid w:val="00D15962"/>
    <w:rsid w:val="00D1615A"/>
    <w:rsid w:val="00D203B6"/>
    <w:rsid w:val="00D20573"/>
    <w:rsid w:val="00D20A4D"/>
    <w:rsid w:val="00D21FA6"/>
    <w:rsid w:val="00D22DAA"/>
    <w:rsid w:val="00D24106"/>
    <w:rsid w:val="00D2433B"/>
    <w:rsid w:val="00D268A6"/>
    <w:rsid w:val="00D27060"/>
    <w:rsid w:val="00D27663"/>
    <w:rsid w:val="00D27B6C"/>
    <w:rsid w:val="00D31000"/>
    <w:rsid w:val="00D3106F"/>
    <w:rsid w:val="00D31092"/>
    <w:rsid w:val="00D36F56"/>
    <w:rsid w:val="00D379CC"/>
    <w:rsid w:val="00D40CBE"/>
    <w:rsid w:val="00D416A3"/>
    <w:rsid w:val="00D45037"/>
    <w:rsid w:val="00D5410E"/>
    <w:rsid w:val="00D541CF"/>
    <w:rsid w:val="00D547FE"/>
    <w:rsid w:val="00D57323"/>
    <w:rsid w:val="00D650F9"/>
    <w:rsid w:val="00D6625A"/>
    <w:rsid w:val="00D670EC"/>
    <w:rsid w:val="00D71F2C"/>
    <w:rsid w:val="00D7231E"/>
    <w:rsid w:val="00D73F6F"/>
    <w:rsid w:val="00D75F16"/>
    <w:rsid w:val="00D7709C"/>
    <w:rsid w:val="00D80AC3"/>
    <w:rsid w:val="00D80EA4"/>
    <w:rsid w:val="00D8188C"/>
    <w:rsid w:val="00D81DC9"/>
    <w:rsid w:val="00D8271B"/>
    <w:rsid w:val="00D82ACF"/>
    <w:rsid w:val="00D82F87"/>
    <w:rsid w:val="00D85AD4"/>
    <w:rsid w:val="00D8655E"/>
    <w:rsid w:val="00D901FB"/>
    <w:rsid w:val="00D90480"/>
    <w:rsid w:val="00D9086D"/>
    <w:rsid w:val="00D915D9"/>
    <w:rsid w:val="00D936AD"/>
    <w:rsid w:val="00D952FE"/>
    <w:rsid w:val="00D96428"/>
    <w:rsid w:val="00D972AF"/>
    <w:rsid w:val="00D973DC"/>
    <w:rsid w:val="00D976AE"/>
    <w:rsid w:val="00DA0CEC"/>
    <w:rsid w:val="00DA1402"/>
    <w:rsid w:val="00DA309A"/>
    <w:rsid w:val="00DA3594"/>
    <w:rsid w:val="00DA3AC5"/>
    <w:rsid w:val="00DA42F4"/>
    <w:rsid w:val="00DA7C2C"/>
    <w:rsid w:val="00DB20B9"/>
    <w:rsid w:val="00DB28F8"/>
    <w:rsid w:val="00DB4B17"/>
    <w:rsid w:val="00DB7BE4"/>
    <w:rsid w:val="00DC14AD"/>
    <w:rsid w:val="00DC271E"/>
    <w:rsid w:val="00DC6AE8"/>
    <w:rsid w:val="00DC6C86"/>
    <w:rsid w:val="00DD003C"/>
    <w:rsid w:val="00DD2654"/>
    <w:rsid w:val="00DD42F8"/>
    <w:rsid w:val="00DD6EF9"/>
    <w:rsid w:val="00DE0217"/>
    <w:rsid w:val="00DE30E8"/>
    <w:rsid w:val="00DE4CC9"/>
    <w:rsid w:val="00DE5F75"/>
    <w:rsid w:val="00DF0B28"/>
    <w:rsid w:val="00DF0CDB"/>
    <w:rsid w:val="00DF14E1"/>
    <w:rsid w:val="00DF1DF9"/>
    <w:rsid w:val="00DF4F55"/>
    <w:rsid w:val="00DF6586"/>
    <w:rsid w:val="00DF709D"/>
    <w:rsid w:val="00E01234"/>
    <w:rsid w:val="00E03C19"/>
    <w:rsid w:val="00E04635"/>
    <w:rsid w:val="00E0505E"/>
    <w:rsid w:val="00E07D49"/>
    <w:rsid w:val="00E07EA8"/>
    <w:rsid w:val="00E10DDC"/>
    <w:rsid w:val="00E11D23"/>
    <w:rsid w:val="00E11EAB"/>
    <w:rsid w:val="00E141D3"/>
    <w:rsid w:val="00E15881"/>
    <w:rsid w:val="00E16049"/>
    <w:rsid w:val="00E16946"/>
    <w:rsid w:val="00E17DBF"/>
    <w:rsid w:val="00E20F45"/>
    <w:rsid w:val="00E20F6E"/>
    <w:rsid w:val="00E225B2"/>
    <w:rsid w:val="00E23630"/>
    <w:rsid w:val="00E238CD"/>
    <w:rsid w:val="00E25783"/>
    <w:rsid w:val="00E2587C"/>
    <w:rsid w:val="00E25F8A"/>
    <w:rsid w:val="00E266E3"/>
    <w:rsid w:val="00E27A8D"/>
    <w:rsid w:val="00E30BE3"/>
    <w:rsid w:val="00E31AA8"/>
    <w:rsid w:val="00E321EB"/>
    <w:rsid w:val="00E32950"/>
    <w:rsid w:val="00E32C69"/>
    <w:rsid w:val="00E33E48"/>
    <w:rsid w:val="00E349A5"/>
    <w:rsid w:val="00E365CE"/>
    <w:rsid w:val="00E40EDF"/>
    <w:rsid w:val="00E42E1E"/>
    <w:rsid w:val="00E4657D"/>
    <w:rsid w:val="00E535EF"/>
    <w:rsid w:val="00E5533A"/>
    <w:rsid w:val="00E55BE8"/>
    <w:rsid w:val="00E63147"/>
    <w:rsid w:val="00E6334F"/>
    <w:rsid w:val="00E65E66"/>
    <w:rsid w:val="00E67916"/>
    <w:rsid w:val="00E71BA5"/>
    <w:rsid w:val="00E72456"/>
    <w:rsid w:val="00E7262E"/>
    <w:rsid w:val="00E72828"/>
    <w:rsid w:val="00E72FFC"/>
    <w:rsid w:val="00E730C9"/>
    <w:rsid w:val="00E7353C"/>
    <w:rsid w:val="00E73C4C"/>
    <w:rsid w:val="00E749A8"/>
    <w:rsid w:val="00E75013"/>
    <w:rsid w:val="00E752B4"/>
    <w:rsid w:val="00E75E9B"/>
    <w:rsid w:val="00E762FE"/>
    <w:rsid w:val="00E803F3"/>
    <w:rsid w:val="00E806C1"/>
    <w:rsid w:val="00E80ED6"/>
    <w:rsid w:val="00E81964"/>
    <w:rsid w:val="00E81B96"/>
    <w:rsid w:val="00E835E7"/>
    <w:rsid w:val="00E855B4"/>
    <w:rsid w:val="00E85654"/>
    <w:rsid w:val="00E8704F"/>
    <w:rsid w:val="00E87C08"/>
    <w:rsid w:val="00E91B53"/>
    <w:rsid w:val="00E9231D"/>
    <w:rsid w:val="00E9597A"/>
    <w:rsid w:val="00E95C2A"/>
    <w:rsid w:val="00E96218"/>
    <w:rsid w:val="00E96B3F"/>
    <w:rsid w:val="00EA2FBC"/>
    <w:rsid w:val="00EA39C3"/>
    <w:rsid w:val="00EA3E4B"/>
    <w:rsid w:val="00EA6D60"/>
    <w:rsid w:val="00EA7BBC"/>
    <w:rsid w:val="00EB0159"/>
    <w:rsid w:val="00EB232B"/>
    <w:rsid w:val="00EB255C"/>
    <w:rsid w:val="00EB28F8"/>
    <w:rsid w:val="00EB2B0C"/>
    <w:rsid w:val="00EB3A8A"/>
    <w:rsid w:val="00EB4E17"/>
    <w:rsid w:val="00EB5371"/>
    <w:rsid w:val="00EB7F6A"/>
    <w:rsid w:val="00EC03E8"/>
    <w:rsid w:val="00EC438A"/>
    <w:rsid w:val="00EC7D5F"/>
    <w:rsid w:val="00ED036B"/>
    <w:rsid w:val="00ED03DF"/>
    <w:rsid w:val="00ED0D93"/>
    <w:rsid w:val="00ED21EA"/>
    <w:rsid w:val="00ED5537"/>
    <w:rsid w:val="00EE09FF"/>
    <w:rsid w:val="00EE3353"/>
    <w:rsid w:val="00EE7A64"/>
    <w:rsid w:val="00EF35CF"/>
    <w:rsid w:val="00EF3DBB"/>
    <w:rsid w:val="00EF4D3C"/>
    <w:rsid w:val="00EF54CB"/>
    <w:rsid w:val="00EF6891"/>
    <w:rsid w:val="00EF7DE7"/>
    <w:rsid w:val="00F002D5"/>
    <w:rsid w:val="00F00B5E"/>
    <w:rsid w:val="00F05D15"/>
    <w:rsid w:val="00F06F64"/>
    <w:rsid w:val="00F10A2B"/>
    <w:rsid w:val="00F13294"/>
    <w:rsid w:val="00F13969"/>
    <w:rsid w:val="00F146B6"/>
    <w:rsid w:val="00F14D2B"/>
    <w:rsid w:val="00F15422"/>
    <w:rsid w:val="00F16AEE"/>
    <w:rsid w:val="00F2191F"/>
    <w:rsid w:val="00F2283F"/>
    <w:rsid w:val="00F22B09"/>
    <w:rsid w:val="00F23C49"/>
    <w:rsid w:val="00F23ED1"/>
    <w:rsid w:val="00F300E2"/>
    <w:rsid w:val="00F3083B"/>
    <w:rsid w:val="00F30A3A"/>
    <w:rsid w:val="00F32524"/>
    <w:rsid w:val="00F3271F"/>
    <w:rsid w:val="00F32F66"/>
    <w:rsid w:val="00F336B3"/>
    <w:rsid w:val="00F373E4"/>
    <w:rsid w:val="00F41246"/>
    <w:rsid w:val="00F42BFF"/>
    <w:rsid w:val="00F42F67"/>
    <w:rsid w:val="00F541F0"/>
    <w:rsid w:val="00F54756"/>
    <w:rsid w:val="00F56CF2"/>
    <w:rsid w:val="00F608CA"/>
    <w:rsid w:val="00F61C3A"/>
    <w:rsid w:val="00F646AA"/>
    <w:rsid w:val="00F650E9"/>
    <w:rsid w:val="00F66E4C"/>
    <w:rsid w:val="00F67ABB"/>
    <w:rsid w:val="00F720F0"/>
    <w:rsid w:val="00F7325D"/>
    <w:rsid w:val="00F778C2"/>
    <w:rsid w:val="00F87717"/>
    <w:rsid w:val="00F912AF"/>
    <w:rsid w:val="00F9220D"/>
    <w:rsid w:val="00F92231"/>
    <w:rsid w:val="00F9380E"/>
    <w:rsid w:val="00F94F58"/>
    <w:rsid w:val="00F963A3"/>
    <w:rsid w:val="00F96685"/>
    <w:rsid w:val="00F96D2C"/>
    <w:rsid w:val="00FA3247"/>
    <w:rsid w:val="00FA5B0C"/>
    <w:rsid w:val="00FA5D66"/>
    <w:rsid w:val="00FA5EDD"/>
    <w:rsid w:val="00FA61EF"/>
    <w:rsid w:val="00FA705D"/>
    <w:rsid w:val="00FB0B90"/>
    <w:rsid w:val="00FB3E8C"/>
    <w:rsid w:val="00FB4B39"/>
    <w:rsid w:val="00FB5602"/>
    <w:rsid w:val="00FB5817"/>
    <w:rsid w:val="00FB5BA5"/>
    <w:rsid w:val="00FB633F"/>
    <w:rsid w:val="00FB76A6"/>
    <w:rsid w:val="00FC0EFB"/>
    <w:rsid w:val="00FC1B0D"/>
    <w:rsid w:val="00FC372C"/>
    <w:rsid w:val="00FC3767"/>
    <w:rsid w:val="00FC411A"/>
    <w:rsid w:val="00FC5ABC"/>
    <w:rsid w:val="00FC5E53"/>
    <w:rsid w:val="00FC6620"/>
    <w:rsid w:val="00FC73B9"/>
    <w:rsid w:val="00FC7AA6"/>
    <w:rsid w:val="00FD2E34"/>
    <w:rsid w:val="00FD6443"/>
    <w:rsid w:val="00FE1F81"/>
    <w:rsid w:val="00FE2458"/>
    <w:rsid w:val="00FE24E5"/>
    <w:rsid w:val="00FE3591"/>
    <w:rsid w:val="00FE3B6B"/>
    <w:rsid w:val="00FE4DA0"/>
    <w:rsid w:val="00FE63E9"/>
    <w:rsid w:val="00FE7CF9"/>
    <w:rsid w:val="00FE7F7C"/>
    <w:rsid w:val="00FF0562"/>
    <w:rsid w:val="00FF0BEA"/>
    <w:rsid w:val="00FF20F0"/>
    <w:rsid w:val="00FF24E3"/>
    <w:rsid w:val="00FF4543"/>
    <w:rsid w:val="00FF4A3B"/>
    <w:rsid w:val="00FF59E8"/>
    <w:rsid w:val="00FF7EB9"/>
    <w:rsid w:val="094BD054"/>
    <w:rsid w:val="0D861B97"/>
    <w:rsid w:val="14652FB2"/>
    <w:rsid w:val="14D5DE5B"/>
    <w:rsid w:val="1A4B7642"/>
    <w:rsid w:val="1BE2C7E4"/>
    <w:rsid w:val="1FC27614"/>
    <w:rsid w:val="23D3B54D"/>
    <w:rsid w:val="26CABA21"/>
    <w:rsid w:val="27F6BC3D"/>
    <w:rsid w:val="28896B87"/>
    <w:rsid w:val="290E9BE7"/>
    <w:rsid w:val="303BB05D"/>
    <w:rsid w:val="3183849F"/>
    <w:rsid w:val="327BA848"/>
    <w:rsid w:val="360A07B0"/>
    <w:rsid w:val="36803A52"/>
    <w:rsid w:val="372EE23D"/>
    <w:rsid w:val="38D24E4F"/>
    <w:rsid w:val="3A6E1EB0"/>
    <w:rsid w:val="3B6CF55C"/>
    <w:rsid w:val="432185ED"/>
    <w:rsid w:val="43AF36D1"/>
    <w:rsid w:val="45CD20E2"/>
    <w:rsid w:val="466DA1F3"/>
    <w:rsid w:val="4AA2C7AC"/>
    <w:rsid w:val="4ACB699E"/>
    <w:rsid w:val="4C3E980D"/>
    <w:rsid w:val="4E896743"/>
    <w:rsid w:val="4EC2A76E"/>
    <w:rsid w:val="4FB3F708"/>
    <w:rsid w:val="501E463D"/>
    <w:rsid w:val="51BC79A4"/>
    <w:rsid w:val="6204CB61"/>
    <w:rsid w:val="62A969A0"/>
    <w:rsid w:val="653A367C"/>
    <w:rsid w:val="68D2EFCA"/>
    <w:rsid w:val="6BD2AA89"/>
    <w:rsid w:val="6D677392"/>
    <w:rsid w:val="744A9233"/>
    <w:rsid w:val="773B065F"/>
    <w:rsid w:val="79443971"/>
    <w:rsid w:val="7F1C9E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C9A445"/>
  <w14:defaultImageDpi w14:val="0"/>
  <w15:docId w15:val="{5D3FC845-0C2B-45A2-962E-F4EAB44B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widowControl w:val="0"/>
      <w:spacing w:after="200" w:line="276" w:lineRule="auto"/>
    </w:pPr>
    <w:rPr>
      <w:rFonts w:cs="Times New Roman"/>
      <w:sz w:val="22"/>
      <w:szCs w:val="22"/>
      <w:lang w:eastAsia="en-US"/>
    </w:rPr>
  </w:style>
  <w:style w:type="paragraph" w:styleId="Virsraksts3">
    <w:name w:val="heading 3"/>
    <w:basedOn w:val="Parasts"/>
    <w:link w:val="Virsraksts3Rakstz"/>
    <w:uiPriority w:val="9"/>
    <w:qFormat/>
    <w:rsid w:val="001068F3"/>
    <w:pPr>
      <w:widowControl/>
      <w:spacing w:before="100" w:beforeAutospacing="1" w:after="100" w:afterAutospacing="1" w:line="240" w:lineRule="auto"/>
      <w:outlineLvl w:val="2"/>
    </w:pPr>
    <w:rPr>
      <w:rFonts w:ascii="Times New Roman" w:hAnsi="Times New Roman"/>
      <w:b/>
      <w:bCs/>
      <w:sz w:val="27"/>
      <w:szCs w:val="27"/>
      <w:lang w:eastAsia="lv-LV"/>
    </w:rPr>
  </w:style>
  <w:style w:type="paragraph" w:styleId="Virsraksts4">
    <w:name w:val="heading 4"/>
    <w:basedOn w:val="Parasts"/>
    <w:next w:val="Parasts"/>
    <w:link w:val="Virsraksts4Rakstz"/>
    <w:uiPriority w:val="9"/>
    <w:semiHidden/>
    <w:unhideWhenUsed/>
    <w:qFormat/>
    <w:rsid w:val="001068F3"/>
    <w:pPr>
      <w:keepNext/>
      <w:spacing w:before="240" w:after="60"/>
      <w:outlineLvl w:val="3"/>
    </w:pPr>
    <w:rPr>
      <w:rFonts w:asciiTheme="minorHAnsi" w:eastAsiaTheme="minorEastAsia" w:hAnsiTheme="minorHAns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locked/>
    <w:rsid w:val="001068F3"/>
    <w:rPr>
      <w:rFonts w:ascii="Times New Roman" w:hAnsi="Times New Roman" w:cs="Times New Roman"/>
      <w:b/>
      <w:bCs/>
      <w:sz w:val="27"/>
      <w:szCs w:val="27"/>
    </w:rPr>
  </w:style>
  <w:style w:type="character" w:customStyle="1" w:styleId="Virsraksts4Rakstz">
    <w:name w:val="Virsraksts 4 Rakstz."/>
    <w:basedOn w:val="Noklusjumarindkopasfonts"/>
    <w:link w:val="Virsraksts4"/>
    <w:uiPriority w:val="9"/>
    <w:semiHidden/>
    <w:locked/>
    <w:rsid w:val="001068F3"/>
    <w:rPr>
      <w:rFonts w:asciiTheme="minorHAnsi" w:eastAsiaTheme="minorEastAsia" w:hAnsiTheme="minorHAnsi" w:cs="Times New Roman"/>
      <w:b/>
      <w:bCs/>
      <w:sz w:val="28"/>
      <w:szCs w:val="28"/>
      <w:lang w:val="en-US" w:eastAsia="en-US"/>
    </w:rPr>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locked/>
    <w:rsid w:val="00815277"/>
    <w:rPr>
      <w:rFonts w:cs="Times New Roman"/>
    </w:rPr>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locked/>
    <w:rsid w:val="00815277"/>
    <w:rPr>
      <w:rFonts w:cs="Times New Roman"/>
    </w:rPr>
  </w:style>
  <w:style w:type="character" w:customStyle="1" w:styleId="body1">
    <w:name w:val="body1"/>
    <w:rsid w:val="00D21FA6"/>
    <w:rPr>
      <w:rFonts w:ascii="Verdana" w:hAnsi="Verdana"/>
      <w:color w:val="000000"/>
      <w:sz w:val="14"/>
    </w:rPr>
  </w:style>
  <w:style w:type="character" w:styleId="Hipersaite">
    <w:name w:val="Hyperlink"/>
    <w:basedOn w:val="Noklusjumarindkopasfonts"/>
    <w:uiPriority w:val="99"/>
    <w:unhideWhenUsed/>
    <w:rsid w:val="00D21FA6"/>
    <w:rPr>
      <w:rFonts w:cs="Times New Roman"/>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basedOn w:val="Noklusjumarindkopasfonts"/>
    <w:link w:val="Vienkrsteksts"/>
    <w:uiPriority w:val="99"/>
    <w:semiHidden/>
    <w:locked/>
    <w:rsid w:val="00D21FA6"/>
    <w:rPr>
      <w:rFonts w:ascii="Calibri" w:hAnsi="Calibri" w:cs="Times New Roman"/>
      <w:sz w:val="21"/>
      <w:lang w:val="lv-LV" w:eastAsia="x-none"/>
    </w:rPr>
  </w:style>
  <w:style w:type="character" w:styleId="Komentraatsauce">
    <w:name w:val="annotation reference"/>
    <w:basedOn w:val="Noklusjumarindkopasfonts"/>
    <w:uiPriority w:val="99"/>
    <w:semiHidden/>
    <w:rsid w:val="001E1C70"/>
    <w:rPr>
      <w:rFonts w:cs="Times New Roman"/>
      <w:sz w:val="16"/>
    </w:rPr>
  </w:style>
  <w:style w:type="paragraph" w:styleId="Komentrateksts">
    <w:name w:val="annotation text"/>
    <w:basedOn w:val="Parasts"/>
    <w:link w:val="KomentratekstsRakstz"/>
    <w:uiPriority w:val="99"/>
    <w:unhideWhenUsed/>
    <w:rsid w:val="001E1C70"/>
    <w:rPr>
      <w:sz w:val="20"/>
      <w:szCs w:val="20"/>
    </w:rPr>
  </w:style>
  <w:style w:type="character" w:customStyle="1" w:styleId="KomentratekstsRakstz">
    <w:name w:val="Komentāra teksts Rakstz."/>
    <w:basedOn w:val="Noklusjumarindkopasfonts"/>
    <w:link w:val="Komentrateksts"/>
    <w:uiPriority w:val="99"/>
    <w:locked/>
    <w:rsid w:val="001E1C70"/>
    <w:rPr>
      <w:rFonts w:cs="Times New Roman"/>
      <w:lang w:val="x-none" w:eastAsia="en-US"/>
    </w:rPr>
  </w:style>
  <w:style w:type="paragraph" w:customStyle="1" w:styleId="likizd">
    <w:name w:val="lik_izd"/>
    <w:basedOn w:val="Parasts"/>
    <w:rsid w:val="001068F3"/>
    <w:pPr>
      <w:widowControl/>
      <w:spacing w:before="100" w:beforeAutospacing="1" w:after="100" w:afterAutospacing="1" w:line="240" w:lineRule="auto"/>
    </w:pPr>
    <w:rPr>
      <w:rFonts w:ascii="Times New Roman" w:hAnsi="Times New Roman"/>
      <w:sz w:val="24"/>
      <w:szCs w:val="24"/>
      <w:lang w:eastAsia="lv-LV"/>
    </w:rPr>
  </w:style>
  <w:style w:type="paragraph" w:customStyle="1" w:styleId="likdat">
    <w:name w:val="lik_dat"/>
    <w:basedOn w:val="Parasts"/>
    <w:rsid w:val="001068F3"/>
    <w:pPr>
      <w:widowControl/>
      <w:spacing w:before="100" w:beforeAutospacing="1" w:after="100" w:afterAutospacing="1" w:line="240" w:lineRule="auto"/>
    </w:pPr>
    <w:rPr>
      <w:rFonts w:ascii="Times New Roman" w:hAnsi="Times New Roman"/>
      <w:sz w:val="24"/>
      <w:szCs w:val="24"/>
      <w:lang w:eastAsia="lv-LV"/>
    </w:rPr>
  </w:style>
  <w:style w:type="paragraph" w:customStyle="1" w:styleId="liknoteik">
    <w:name w:val="lik_noteik"/>
    <w:basedOn w:val="Parasts"/>
    <w:rsid w:val="001068F3"/>
    <w:pPr>
      <w:widowControl/>
      <w:spacing w:before="100" w:beforeAutospacing="1" w:after="100" w:afterAutospacing="1" w:line="240" w:lineRule="auto"/>
    </w:pPr>
    <w:rPr>
      <w:rFonts w:ascii="Times New Roman" w:hAnsi="Times New Roman"/>
      <w:sz w:val="24"/>
      <w:szCs w:val="24"/>
      <w:lang w:eastAsia="lv-LV"/>
    </w:rPr>
  </w:style>
  <w:style w:type="character" w:styleId="Vresatsauce">
    <w:name w:val="footnote reference"/>
    <w:basedOn w:val="Noklusjumarindkopasfonts"/>
    <w:uiPriority w:val="99"/>
    <w:semiHidden/>
    <w:unhideWhenUsed/>
    <w:rsid w:val="00623354"/>
    <w:rPr>
      <w:rFonts w:cs="Times New Roman"/>
      <w:vertAlign w:val="superscript"/>
    </w:rPr>
  </w:style>
  <w:style w:type="character" w:customStyle="1" w:styleId="st">
    <w:name w:val="st"/>
    <w:rsid w:val="00780D9D"/>
  </w:style>
  <w:style w:type="paragraph" w:styleId="Vresteksts">
    <w:name w:val="footnote text"/>
    <w:basedOn w:val="Parasts"/>
    <w:link w:val="VrestekstsRakstz"/>
    <w:uiPriority w:val="99"/>
    <w:semiHidden/>
    <w:unhideWhenUsed/>
    <w:rsid w:val="00623354"/>
    <w:rPr>
      <w:sz w:val="20"/>
      <w:szCs w:val="20"/>
    </w:rPr>
  </w:style>
  <w:style w:type="character" w:customStyle="1" w:styleId="VrestekstsRakstz">
    <w:name w:val="Vēres teksts Rakstz."/>
    <w:basedOn w:val="Noklusjumarindkopasfonts"/>
    <w:link w:val="Vresteksts"/>
    <w:uiPriority w:val="99"/>
    <w:semiHidden/>
    <w:locked/>
    <w:rsid w:val="00623354"/>
    <w:rPr>
      <w:rFonts w:cs="Times New Roman"/>
      <w:lang w:val="en-US" w:eastAsia="en-US"/>
    </w:rPr>
  </w:style>
  <w:style w:type="table" w:styleId="Reatabula">
    <w:name w:val="Table Grid"/>
    <w:basedOn w:val="Parastatabula"/>
    <w:uiPriority w:val="59"/>
    <w:rsid w:val="00D1105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30349"/>
    <w:rPr>
      <w:rFonts w:ascii="Tahoma" w:hAnsi="Tahoma" w:cs="Times New Roman"/>
      <w:sz w:val="16"/>
    </w:rPr>
  </w:style>
  <w:style w:type="paragraph" w:styleId="Paraststmeklis">
    <w:name w:val="Normal (Web)"/>
    <w:basedOn w:val="Parasts"/>
    <w:uiPriority w:val="99"/>
    <w:semiHidden/>
    <w:unhideWhenUsed/>
    <w:rsid w:val="000E0F93"/>
    <w:pPr>
      <w:widowControl/>
      <w:spacing w:before="100" w:beforeAutospacing="1" w:after="100" w:afterAutospacing="1" w:line="240" w:lineRule="auto"/>
    </w:pPr>
    <w:rPr>
      <w:rFonts w:ascii="Times New Roman" w:hAnsi="Times New Roman"/>
      <w:sz w:val="24"/>
      <w:szCs w:val="24"/>
      <w:lang w:eastAsia="lv-LV"/>
    </w:rPr>
  </w:style>
  <w:style w:type="paragraph" w:styleId="Komentratma">
    <w:name w:val="annotation subject"/>
    <w:basedOn w:val="Komentrateksts"/>
    <w:next w:val="Komentrateksts"/>
    <w:link w:val="KomentratmaRakstz"/>
    <w:uiPriority w:val="99"/>
    <w:semiHidden/>
    <w:unhideWhenUsed/>
    <w:rsid w:val="000E0F93"/>
    <w:rPr>
      <w:b/>
      <w:bCs/>
    </w:rPr>
  </w:style>
  <w:style w:type="character" w:customStyle="1" w:styleId="KomentratmaRakstz">
    <w:name w:val="Komentāra tēma Rakstz."/>
    <w:basedOn w:val="KomentratekstsRakstz"/>
    <w:link w:val="Komentratma"/>
    <w:uiPriority w:val="99"/>
    <w:semiHidden/>
    <w:locked/>
    <w:rsid w:val="000E0F93"/>
    <w:rPr>
      <w:rFonts w:cs="Times New Roman"/>
      <w:b/>
      <w:bCs/>
      <w:lang w:val="x-none" w:eastAsia="en-US"/>
    </w:rPr>
  </w:style>
  <w:style w:type="character" w:styleId="Neatrisintapieminana">
    <w:name w:val="Unresolved Mention"/>
    <w:basedOn w:val="Noklusjumarindkopasfonts"/>
    <w:uiPriority w:val="99"/>
    <w:semiHidden/>
    <w:unhideWhenUsed/>
    <w:rsid w:val="00B417B8"/>
    <w:rPr>
      <w:rFonts w:cs="Times New Roman"/>
      <w:color w:val="605E5C"/>
      <w:shd w:val="clear" w:color="auto" w:fill="E1DFDD"/>
    </w:rPr>
  </w:style>
  <w:style w:type="paragraph" w:styleId="Sarakstarindkopa">
    <w:name w:val="List Paragraph"/>
    <w:basedOn w:val="Parasts"/>
    <w:uiPriority w:val="34"/>
    <w:qFormat/>
    <w:rsid w:val="00C40605"/>
    <w:pPr>
      <w:ind w:left="720"/>
      <w:contextualSpacing/>
    </w:pPr>
  </w:style>
  <w:style w:type="character" w:styleId="Izmantotahipersaite">
    <w:name w:val="FollowedHyperlink"/>
    <w:basedOn w:val="Noklusjumarindkopasfonts"/>
    <w:uiPriority w:val="99"/>
    <w:semiHidden/>
    <w:unhideWhenUsed/>
    <w:rsid w:val="004A1AC9"/>
    <w:rPr>
      <w:rFonts w:cs="Times New Roman"/>
      <w:color w:val="800080" w:themeColor="followedHyperlink"/>
      <w:u w:val="single"/>
    </w:rPr>
  </w:style>
  <w:style w:type="paragraph" w:styleId="Prskatjums">
    <w:name w:val="Revision"/>
    <w:hidden/>
    <w:uiPriority w:val="99"/>
    <w:semiHidden/>
    <w:rsid w:val="0051314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3087">
      <w:bodyDiv w:val="1"/>
      <w:marLeft w:val="0"/>
      <w:marRight w:val="0"/>
      <w:marTop w:val="0"/>
      <w:marBottom w:val="0"/>
      <w:divBdr>
        <w:top w:val="none" w:sz="0" w:space="0" w:color="auto"/>
        <w:left w:val="none" w:sz="0" w:space="0" w:color="auto"/>
        <w:bottom w:val="none" w:sz="0" w:space="0" w:color="auto"/>
        <w:right w:val="none" w:sz="0" w:space="0" w:color="auto"/>
      </w:divBdr>
    </w:div>
    <w:div w:id="1449852937">
      <w:marLeft w:val="0"/>
      <w:marRight w:val="0"/>
      <w:marTop w:val="0"/>
      <w:marBottom w:val="0"/>
      <w:divBdr>
        <w:top w:val="none" w:sz="0" w:space="0" w:color="auto"/>
        <w:left w:val="none" w:sz="0" w:space="0" w:color="auto"/>
        <w:bottom w:val="none" w:sz="0" w:space="0" w:color="auto"/>
        <w:right w:val="none" w:sz="0" w:space="0" w:color="auto"/>
      </w:divBdr>
      <w:divsChild>
        <w:div w:id="1449852939">
          <w:marLeft w:val="0"/>
          <w:marRight w:val="0"/>
          <w:marTop w:val="0"/>
          <w:marBottom w:val="0"/>
          <w:divBdr>
            <w:top w:val="single" w:sz="6" w:space="0" w:color="auto"/>
            <w:left w:val="single" w:sz="6" w:space="0" w:color="auto"/>
            <w:bottom w:val="single" w:sz="6" w:space="0" w:color="auto"/>
            <w:right w:val="single" w:sz="6" w:space="0" w:color="auto"/>
          </w:divBdr>
          <w:divsChild>
            <w:div w:id="1449852938">
              <w:marLeft w:val="0"/>
              <w:marRight w:val="0"/>
              <w:marTop w:val="0"/>
              <w:marBottom w:val="0"/>
              <w:divBdr>
                <w:top w:val="single" w:sz="2" w:space="0" w:color="auto"/>
                <w:left w:val="single" w:sz="2" w:space="0" w:color="auto"/>
                <w:bottom w:val="single" w:sz="2" w:space="0" w:color="auto"/>
                <w:right w:val="single" w:sz="2" w:space="0" w:color="auto"/>
              </w:divBdr>
              <w:divsChild>
                <w:div w:id="1449852946">
                  <w:marLeft w:val="0"/>
                  <w:marRight w:val="0"/>
                  <w:marTop w:val="0"/>
                  <w:marBottom w:val="0"/>
                  <w:divBdr>
                    <w:top w:val="none" w:sz="0" w:space="0" w:color="auto"/>
                    <w:left w:val="none" w:sz="0" w:space="0" w:color="auto"/>
                    <w:bottom w:val="none" w:sz="0" w:space="0" w:color="auto"/>
                    <w:right w:val="none" w:sz="0" w:space="0" w:color="auto"/>
                  </w:divBdr>
                </w:div>
                <w:div w:id="14498529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49852940">
      <w:marLeft w:val="0"/>
      <w:marRight w:val="0"/>
      <w:marTop w:val="0"/>
      <w:marBottom w:val="0"/>
      <w:divBdr>
        <w:top w:val="none" w:sz="0" w:space="0" w:color="auto"/>
        <w:left w:val="none" w:sz="0" w:space="0" w:color="auto"/>
        <w:bottom w:val="none" w:sz="0" w:space="0" w:color="auto"/>
        <w:right w:val="none" w:sz="0" w:space="0" w:color="auto"/>
      </w:divBdr>
    </w:div>
    <w:div w:id="1449852941">
      <w:marLeft w:val="0"/>
      <w:marRight w:val="0"/>
      <w:marTop w:val="0"/>
      <w:marBottom w:val="0"/>
      <w:divBdr>
        <w:top w:val="none" w:sz="0" w:space="0" w:color="auto"/>
        <w:left w:val="none" w:sz="0" w:space="0" w:color="auto"/>
        <w:bottom w:val="none" w:sz="0" w:space="0" w:color="auto"/>
        <w:right w:val="none" w:sz="0" w:space="0" w:color="auto"/>
      </w:divBdr>
    </w:div>
    <w:div w:id="1449852942">
      <w:marLeft w:val="0"/>
      <w:marRight w:val="0"/>
      <w:marTop w:val="0"/>
      <w:marBottom w:val="0"/>
      <w:divBdr>
        <w:top w:val="none" w:sz="0" w:space="0" w:color="auto"/>
        <w:left w:val="none" w:sz="0" w:space="0" w:color="auto"/>
        <w:bottom w:val="none" w:sz="0" w:space="0" w:color="auto"/>
        <w:right w:val="none" w:sz="0" w:space="0" w:color="auto"/>
      </w:divBdr>
    </w:div>
    <w:div w:id="1449852945">
      <w:marLeft w:val="0"/>
      <w:marRight w:val="0"/>
      <w:marTop w:val="0"/>
      <w:marBottom w:val="0"/>
      <w:divBdr>
        <w:top w:val="none" w:sz="0" w:space="0" w:color="auto"/>
        <w:left w:val="none" w:sz="0" w:space="0" w:color="auto"/>
        <w:bottom w:val="none" w:sz="0" w:space="0" w:color="auto"/>
        <w:right w:val="none" w:sz="0" w:space="0" w:color="auto"/>
      </w:divBdr>
      <w:divsChild>
        <w:div w:id="1449852943">
          <w:marLeft w:val="0"/>
          <w:marRight w:val="0"/>
          <w:marTop w:val="0"/>
          <w:marBottom w:val="0"/>
          <w:divBdr>
            <w:top w:val="none" w:sz="0" w:space="0" w:color="auto"/>
            <w:left w:val="none" w:sz="0" w:space="0" w:color="auto"/>
            <w:bottom w:val="none" w:sz="0" w:space="0" w:color="auto"/>
            <w:right w:val="none" w:sz="0" w:space="0" w:color="auto"/>
          </w:divBdr>
        </w:div>
        <w:div w:id="144985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km.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1D1BF9D99869A409C3A8EF58A133D44" ma:contentTypeVersion="13" ma:contentTypeDescription="Izveidot jaunu dokumentu." ma:contentTypeScope="" ma:versionID="9dca3abbfa7cf0fe650f92de6a615258">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78233009f3aac11a6252759828fafa25"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46D03-1776-4F0D-8628-113927D4B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941D16-EC33-4CA5-AFDA-E21EAC6AB2A7}">
  <ds:schemaRefs>
    <ds:schemaRef ds:uri="http://schemas.openxmlformats.org/officeDocument/2006/bibliography"/>
  </ds:schemaRefs>
</ds:datastoreItem>
</file>

<file path=customXml/itemProps3.xml><?xml version="1.0" encoding="utf-8"?>
<ds:datastoreItem xmlns:ds="http://schemas.openxmlformats.org/officeDocument/2006/customXml" ds:itemID="{017088A8-10F3-4805-9099-890575B73D9D}">
  <ds:schemaRefs>
    <ds:schemaRef ds:uri="http://schemas.microsoft.com/sharepoint/v3/contenttype/forms"/>
  </ds:schemaRefs>
</ds:datastoreItem>
</file>

<file path=customXml/itemProps4.xml><?xml version="1.0" encoding="utf-8"?>
<ds:datastoreItem xmlns:ds="http://schemas.openxmlformats.org/officeDocument/2006/customXml" ds:itemID="{F0AFCCBE-65FB-4BFB-AD75-6FDCB2E88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3595</Words>
  <Characters>17521</Characters>
  <Application>Microsoft Office Word</Application>
  <DocSecurity>4</DocSecurity>
  <Lines>146</Lines>
  <Paragraphs>42</Paragraphs>
  <ScaleCrop>false</ScaleCrop>
  <Company>Latvijas Nacionālais arhīvs</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dc:description/>
  <cp:lastModifiedBy>Ilze Greiškalna</cp:lastModifiedBy>
  <cp:revision>2</cp:revision>
  <cp:lastPrinted>2014-12-29T09:46:00Z</cp:lastPrinted>
  <dcterms:created xsi:type="dcterms:W3CDTF">2025-05-28T13:47:00Z</dcterms:created>
  <dcterms:modified xsi:type="dcterms:W3CDTF">2025-05-28T13:47:00Z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2014-09-26T22:00:00Z</vt:filetime>
  </property>
  <property fmtid="{D5CDD505-2E9C-101B-9397-08002B2CF9AE}" pid="3" name="LastSaved">
    <vt:filetime>2014-09-26T22:00:00Z</vt:filetime>
  </property>
  <property fmtid="{D5CDD505-2E9C-101B-9397-08002B2CF9AE}" pid="4" name="ContentTypeId">
    <vt:lpwstr>0x01010031D1BF9D99869A409C3A8EF58A133D44</vt:lpwstr>
  </property>
</Properties>
</file>