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996" w:rsidRDefault="00B83996" w:rsidP="00B83996">
      <w:pPr>
        <w:jc w:val="center"/>
        <w:rPr>
          <w:i/>
        </w:rPr>
      </w:pPr>
      <w:r w:rsidRPr="00D54BB0">
        <w:rPr>
          <w:b/>
          <w:bCs/>
          <w:i/>
          <w:lang w:eastAsia="lv-LV"/>
        </w:rPr>
        <w:t>(Dokumenta rekvizīti)*</w:t>
      </w:r>
    </w:p>
    <w:p w:rsidR="00B83996" w:rsidRDefault="00B83996" w:rsidP="00B83996">
      <w:pPr>
        <w:jc w:val="right"/>
        <w:rPr>
          <w:b/>
          <w:sz w:val="26"/>
          <w:szCs w:val="26"/>
        </w:rPr>
      </w:pPr>
    </w:p>
    <w:p w:rsidR="00B83996" w:rsidRDefault="00B83996" w:rsidP="00B83996">
      <w:pPr>
        <w:jc w:val="right"/>
        <w:rPr>
          <w:b/>
          <w:sz w:val="26"/>
          <w:szCs w:val="26"/>
        </w:rPr>
      </w:pPr>
    </w:p>
    <w:p w:rsidR="00B83996" w:rsidRDefault="00B83996" w:rsidP="00B83996">
      <w:pPr>
        <w:jc w:val="right"/>
        <w:rPr>
          <w:b/>
          <w:sz w:val="26"/>
          <w:szCs w:val="26"/>
        </w:rPr>
      </w:pPr>
    </w:p>
    <w:p w:rsidR="00B83996" w:rsidRDefault="00B83996" w:rsidP="00B83996">
      <w:pPr>
        <w:jc w:val="right"/>
        <w:rPr>
          <w:b/>
          <w:sz w:val="26"/>
          <w:szCs w:val="26"/>
        </w:rPr>
      </w:pPr>
      <w:r>
        <w:rPr>
          <w:b/>
          <w:sz w:val="26"/>
          <w:szCs w:val="26"/>
        </w:rPr>
        <w:t xml:space="preserve">Latvijas Nacionālajam arhīvam </w:t>
      </w:r>
    </w:p>
    <w:p w:rsidR="00B83996" w:rsidRDefault="00B83996" w:rsidP="00B83996">
      <w:pPr>
        <w:jc w:val="right"/>
        <w:rPr>
          <w:b/>
          <w:sz w:val="26"/>
          <w:szCs w:val="26"/>
        </w:rPr>
      </w:pPr>
      <w:r>
        <w:rPr>
          <w:b/>
          <w:sz w:val="26"/>
          <w:szCs w:val="26"/>
        </w:rPr>
        <w:tab/>
        <w:t>idapd@arhivi.gov.lv</w:t>
      </w:r>
    </w:p>
    <w:p w:rsidR="00B83996" w:rsidRPr="00FA1BBC" w:rsidRDefault="00B83996" w:rsidP="00B83996">
      <w:pPr>
        <w:outlineLvl w:val="0"/>
        <w:rPr>
          <w:b/>
          <w:i/>
          <w:sz w:val="28"/>
          <w:szCs w:val="28"/>
        </w:rPr>
      </w:pPr>
    </w:p>
    <w:p w:rsidR="00B83996" w:rsidRPr="000C1964" w:rsidRDefault="00B83996" w:rsidP="00B83996">
      <w:pPr>
        <w:tabs>
          <w:tab w:val="left" w:pos="5040"/>
          <w:tab w:val="left" w:pos="5387"/>
        </w:tabs>
        <w:ind w:right="26"/>
        <w:contextualSpacing/>
        <w:jc w:val="center"/>
        <w:rPr>
          <w:b/>
          <w:szCs w:val="20"/>
        </w:rPr>
      </w:pPr>
      <w:r w:rsidRPr="000C1964">
        <w:rPr>
          <w:b/>
          <w:szCs w:val="20"/>
        </w:rPr>
        <w:t>PIETEIKUMS</w:t>
      </w:r>
    </w:p>
    <w:p w:rsidR="00B83996" w:rsidRDefault="00B83996" w:rsidP="00B83996">
      <w:pPr>
        <w:tabs>
          <w:tab w:val="left" w:pos="5040"/>
          <w:tab w:val="left" w:pos="5387"/>
        </w:tabs>
        <w:ind w:right="26"/>
        <w:contextualSpacing/>
        <w:jc w:val="center"/>
        <w:rPr>
          <w:color w:val="7030A0"/>
          <w:szCs w:val="20"/>
        </w:rPr>
      </w:pPr>
      <w:r>
        <w:t>Vienotās valsts arhīvu informācijas sistēmas Iestāžu portāla izmantošanai</w:t>
      </w:r>
    </w:p>
    <w:p w:rsidR="00B83996" w:rsidRPr="00D54BB0" w:rsidRDefault="00B83996" w:rsidP="00B83996">
      <w:pPr>
        <w:tabs>
          <w:tab w:val="left" w:pos="5040"/>
          <w:tab w:val="left" w:pos="5387"/>
        </w:tabs>
        <w:ind w:right="26"/>
        <w:contextualSpacing/>
        <w:rPr>
          <w:szCs w:val="20"/>
        </w:rPr>
      </w:pPr>
    </w:p>
    <w:p w:rsidR="00B83996" w:rsidRPr="00D54BB0" w:rsidRDefault="00B83996" w:rsidP="00B83996">
      <w:pPr>
        <w:tabs>
          <w:tab w:val="left" w:pos="5040"/>
          <w:tab w:val="left" w:pos="5387"/>
        </w:tabs>
        <w:ind w:right="26"/>
        <w:contextualSpacing/>
        <w:rPr>
          <w:szCs w:val="20"/>
        </w:rPr>
      </w:pPr>
      <w:r w:rsidRPr="00D54BB0">
        <w:rPr>
          <w:szCs w:val="20"/>
        </w:rPr>
        <w:t>___________________________________________________</w:t>
      </w:r>
      <w:r>
        <w:rPr>
          <w:szCs w:val="20"/>
        </w:rPr>
        <w:t>________</w:t>
      </w:r>
      <w:r w:rsidRPr="00D54BB0">
        <w:rPr>
          <w:szCs w:val="20"/>
        </w:rPr>
        <w:t>(turpmāk -institūcija),</w:t>
      </w:r>
    </w:p>
    <w:p w:rsidR="00B83996" w:rsidRPr="00D54BB0" w:rsidRDefault="00B83996" w:rsidP="00B83996">
      <w:pPr>
        <w:tabs>
          <w:tab w:val="left" w:pos="5040"/>
          <w:tab w:val="left" w:pos="5387"/>
        </w:tabs>
        <w:ind w:right="26"/>
        <w:contextualSpacing/>
        <w:rPr>
          <w:szCs w:val="20"/>
          <w:vertAlign w:val="superscript"/>
        </w:rPr>
      </w:pPr>
      <w:r w:rsidRPr="00D54BB0">
        <w:rPr>
          <w:szCs w:val="20"/>
          <w:vertAlign w:val="superscript"/>
        </w:rPr>
        <w:t>(Institūcijas pilns nosaukums, reģistrācijas numurs, adrese)</w:t>
      </w:r>
    </w:p>
    <w:p w:rsidR="00B83996" w:rsidRPr="00D54BB0" w:rsidRDefault="00B83996" w:rsidP="00B83996">
      <w:pPr>
        <w:tabs>
          <w:tab w:val="left" w:pos="5040"/>
          <w:tab w:val="left" w:pos="5387"/>
        </w:tabs>
        <w:ind w:right="26"/>
        <w:contextualSpacing/>
        <w:rPr>
          <w:szCs w:val="20"/>
        </w:rPr>
      </w:pPr>
      <w:r w:rsidRPr="00D54BB0">
        <w:rPr>
          <w:szCs w:val="20"/>
        </w:rPr>
        <w:t>kuru saskaņā ar ________________________________</w:t>
      </w:r>
      <w:r>
        <w:rPr>
          <w:szCs w:val="20"/>
        </w:rPr>
        <w:t>________________________________</w:t>
      </w:r>
    </w:p>
    <w:p w:rsidR="00B83996" w:rsidRPr="00D54BB0" w:rsidRDefault="00B83996" w:rsidP="00B83996">
      <w:pPr>
        <w:tabs>
          <w:tab w:val="left" w:pos="5040"/>
          <w:tab w:val="left" w:pos="5387"/>
        </w:tabs>
        <w:ind w:left="2160" w:right="26"/>
        <w:contextualSpacing/>
        <w:rPr>
          <w:szCs w:val="20"/>
          <w:vertAlign w:val="superscript"/>
        </w:rPr>
      </w:pPr>
      <w:r w:rsidRPr="00D54BB0">
        <w:rPr>
          <w:szCs w:val="20"/>
          <w:vertAlign w:val="superscript"/>
        </w:rPr>
        <w:t>(norāda attiecīgo nolikumu, statūtus u.c. )</w:t>
      </w:r>
    </w:p>
    <w:p w:rsidR="00B83996" w:rsidRPr="00D54BB0" w:rsidRDefault="00B83996" w:rsidP="00B83996">
      <w:pPr>
        <w:tabs>
          <w:tab w:val="left" w:pos="5040"/>
          <w:tab w:val="left" w:pos="5387"/>
        </w:tabs>
        <w:ind w:right="26"/>
        <w:contextualSpacing/>
        <w:rPr>
          <w:szCs w:val="20"/>
        </w:rPr>
      </w:pPr>
      <w:r w:rsidRPr="00D54BB0">
        <w:rPr>
          <w:szCs w:val="20"/>
        </w:rPr>
        <w:t>pārstāv  ____________________________________________________________________</w:t>
      </w:r>
      <w:r>
        <w:rPr>
          <w:szCs w:val="20"/>
        </w:rPr>
        <w:t>__</w:t>
      </w:r>
      <w:r w:rsidRPr="00D54BB0">
        <w:rPr>
          <w:szCs w:val="20"/>
        </w:rPr>
        <w:t>,</w:t>
      </w:r>
    </w:p>
    <w:p w:rsidR="00B83996" w:rsidRPr="00D54BB0" w:rsidRDefault="00B83996" w:rsidP="00B83996">
      <w:pPr>
        <w:tabs>
          <w:tab w:val="left" w:pos="5040"/>
          <w:tab w:val="left" w:pos="5387"/>
        </w:tabs>
        <w:ind w:left="1440" w:right="26"/>
        <w:contextualSpacing/>
        <w:rPr>
          <w:szCs w:val="20"/>
          <w:vertAlign w:val="superscript"/>
        </w:rPr>
      </w:pPr>
      <w:r w:rsidRPr="00D54BB0">
        <w:rPr>
          <w:szCs w:val="20"/>
          <w:vertAlign w:val="superscript"/>
        </w:rPr>
        <w:t>(amats, vārds, uzvārds)</w:t>
      </w:r>
    </w:p>
    <w:p w:rsidR="00B83996" w:rsidRPr="00D54BB0" w:rsidRDefault="00B83996" w:rsidP="00B83996">
      <w:pPr>
        <w:tabs>
          <w:tab w:val="left" w:pos="5040"/>
          <w:tab w:val="left" w:pos="5387"/>
        </w:tabs>
        <w:ind w:right="26"/>
        <w:contextualSpacing/>
        <w:jc w:val="center"/>
        <w:rPr>
          <w:b/>
          <w:i/>
          <w:szCs w:val="20"/>
          <w:vertAlign w:val="superscript"/>
        </w:rPr>
      </w:pPr>
      <w:r w:rsidRPr="00D54BB0">
        <w:rPr>
          <w:szCs w:val="20"/>
        </w:rPr>
        <w:t>lūdz _________________________________________________________________</w:t>
      </w:r>
      <w:r>
        <w:rPr>
          <w:szCs w:val="20"/>
        </w:rPr>
        <w:t>_____</w:t>
      </w:r>
      <w:r w:rsidRPr="00D54BB0">
        <w:rPr>
          <w:szCs w:val="20"/>
        </w:rPr>
        <w:t xml:space="preserve"> </w:t>
      </w:r>
      <w:r w:rsidRPr="00D54BB0">
        <w:rPr>
          <w:b/>
          <w:i/>
          <w:szCs w:val="20"/>
          <w:vertAlign w:val="superscript"/>
        </w:rPr>
        <w:t xml:space="preserve">(piešķirt izmantošanas tiesības, </w:t>
      </w:r>
      <w:r w:rsidRPr="00D54BB0">
        <w:rPr>
          <w:b/>
          <w:i/>
          <w:vertAlign w:val="superscript"/>
        </w:rPr>
        <w:t>veikt izmaiņas lietotāju datos, atcelt piešķirtās izmantošanas tiesības)</w:t>
      </w:r>
    </w:p>
    <w:p w:rsidR="00B83996" w:rsidRDefault="00B83996" w:rsidP="00B83996">
      <w:pPr>
        <w:tabs>
          <w:tab w:val="left" w:pos="5040"/>
          <w:tab w:val="left" w:pos="5387"/>
        </w:tabs>
        <w:ind w:right="26"/>
        <w:contextualSpacing/>
        <w:jc w:val="both"/>
        <w:rPr>
          <w:szCs w:val="20"/>
        </w:rPr>
      </w:pPr>
      <w:r w:rsidRPr="00D54BB0">
        <w:rPr>
          <w:szCs w:val="20"/>
        </w:rPr>
        <w:t>Vienotās valsts arhīvu informācijas sistēmas (turpmāk - VVAIS) Iestāžu portāla lietotāj</w:t>
      </w:r>
      <w:r>
        <w:rPr>
          <w:szCs w:val="20"/>
        </w:rPr>
        <w:t>a tiesības(-</w:t>
      </w:r>
      <w:proofErr w:type="spellStart"/>
      <w:r>
        <w:rPr>
          <w:szCs w:val="20"/>
        </w:rPr>
        <w:t>ās</w:t>
      </w:r>
      <w:proofErr w:type="spellEnd"/>
      <w:r>
        <w:rPr>
          <w:szCs w:val="20"/>
        </w:rPr>
        <w:t xml:space="preserve">) šādām institūcijas </w:t>
      </w:r>
      <w:r w:rsidRPr="00D54BB0">
        <w:rPr>
          <w:szCs w:val="20"/>
        </w:rPr>
        <w:t>amatpersonām, darbiniekiem:</w:t>
      </w:r>
    </w:p>
    <w:p w:rsidR="00B83996" w:rsidRPr="00D54BB0" w:rsidRDefault="00B83996" w:rsidP="00B83996">
      <w:pPr>
        <w:tabs>
          <w:tab w:val="left" w:pos="5040"/>
          <w:tab w:val="left" w:pos="5387"/>
        </w:tabs>
        <w:ind w:right="26"/>
        <w:contextualSpacing/>
        <w:rPr>
          <w:szCs w:val="20"/>
        </w:rPr>
      </w:pPr>
    </w:p>
    <w:tbl>
      <w:tblPr>
        <w:tblW w:w="92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92"/>
        <w:gridCol w:w="1238"/>
        <w:gridCol w:w="2785"/>
        <w:gridCol w:w="2165"/>
        <w:gridCol w:w="2167"/>
      </w:tblGrid>
      <w:tr w:rsidR="00B83996" w:rsidRPr="00D54BB0" w:rsidTr="00B83996">
        <w:trPr>
          <w:trHeight w:val="1180"/>
        </w:trPr>
        <w:tc>
          <w:tcPr>
            <w:tcW w:w="892" w:type="dxa"/>
          </w:tcPr>
          <w:p w:rsidR="00B83996" w:rsidRPr="00D54BB0" w:rsidRDefault="00B83996" w:rsidP="00223157">
            <w:proofErr w:type="spellStart"/>
            <w:r w:rsidRPr="00D54BB0">
              <w:t>Nr.p.k</w:t>
            </w:r>
            <w:proofErr w:type="spellEnd"/>
            <w:r w:rsidRPr="00D54BB0">
              <w:t>.</w:t>
            </w:r>
          </w:p>
        </w:tc>
        <w:tc>
          <w:tcPr>
            <w:tcW w:w="1238" w:type="dxa"/>
          </w:tcPr>
          <w:p w:rsidR="00B83996" w:rsidRPr="00D54BB0" w:rsidRDefault="00B83996" w:rsidP="00223157">
            <w:pPr>
              <w:tabs>
                <w:tab w:val="left" w:pos="5040"/>
                <w:tab w:val="left" w:pos="5387"/>
              </w:tabs>
              <w:ind w:right="26"/>
              <w:contextualSpacing/>
              <w:rPr>
                <w:szCs w:val="20"/>
              </w:rPr>
            </w:pPr>
            <w:r>
              <w:rPr>
                <w:szCs w:val="20"/>
              </w:rPr>
              <w:t>V</w:t>
            </w:r>
            <w:r w:rsidRPr="00D54BB0">
              <w:rPr>
                <w:szCs w:val="20"/>
              </w:rPr>
              <w:t>ārds, uzvārds</w:t>
            </w:r>
          </w:p>
        </w:tc>
        <w:tc>
          <w:tcPr>
            <w:tcW w:w="2785" w:type="dxa"/>
          </w:tcPr>
          <w:p w:rsidR="00B83996" w:rsidRPr="00D54BB0" w:rsidRDefault="00B83996" w:rsidP="00223157">
            <w:pPr>
              <w:tabs>
                <w:tab w:val="left" w:pos="5040"/>
                <w:tab w:val="left" w:pos="5387"/>
              </w:tabs>
              <w:ind w:right="26"/>
              <w:contextualSpacing/>
              <w:rPr>
                <w:szCs w:val="20"/>
              </w:rPr>
            </w:pPr>
            <w:r w:rsidRPr="00D54BB0">
              <w:rPr>
                <w:szCs w:val="20"/>
              </w:rPr>
              <w:t>Struktūrvienības nosaukums, amats</w:t>
            </w:r>
          </w:p>
        </w:tc>
        <w:tc>
          <w:tcPr>
            <w:tcW w:w="2165" w:type="dxa"/>
          </w:tcPr>
          <w:p w:rsidR="00B83996" w:rsidRPr="00D54BB0" w:rsidRDefault="00B83996" w:rsidP="00223157">
            <w:pPr>
              <w:tabs>
                <w:tab w:val="left" w:pos="5040"/>
                <w:tab w:val="left" w:pos="5387"/>
              </w:tabs>
              <w:ind w:right="26"/>
              <w:contextualSpacing/>
              <w:rPr>
                <w:szCs w:val="20"/>
              </w:rPr>
            </w:pPr>
            <w:r>
              <w:rPr>
                <w:szCs w:val="20"/>
              </w:rPr>
              <w:t>T</w:t>
            </w:r>
            <w:r w:rsidRPr="00D54BB0">
              <w:rPr>
                <w:szCs w:val="20"/>
              </w:rPr>
              <w:t>ālruņa numurs un e-pasta adrese</w:t>
            </w:r>
          </w:p>
        </w:tc>
        <w:tc>
          <w:tcPr>
            <w:tcW w:w="2167" w:type="dxa"/>
          </w:tcPr>
          <w:p w:rsidR="00B83996" w:rsidRPr="00D54BB0" w:rsidRDefault="00B83996" w:rsidP="00223157">
            <w:pPr>
              <w:tabs>
                <w:tab w:val="left" w:pos="5040"/>
                <w:tab w:val="left" w:pos="5387"/>
              </w:tabs>
              <w:ind w:right="26"/>
              <w:contextualSpacing/>
              <w:rPr>
                <w:szCs w:val="20"/>
              </w:rPr>
            </w:pPr>
            <w:r w:rsidRPr="00D54BB0">
              <w:rPr>
                <w:szCs w:val="20"/>
              </w:rPr>
              <w:t>Datu apstrādes veids un pieejamais datu apjoms**</w:t>
            </w:r>
          </w:p>
        </w:tc>
      </w:tr>
      <w:tr w:rsidR="00B83996" w:rsidRPr="00E27A48" w:rsidTr="00B83996">
        <w:trPr>
          <w:trHeight w:val="302"/>
        </w:trPr>
        <w:tc>
          <w:tcPr>
            <w:tcW w:w="892" w:type="dxa"/>
          </w:tcPr>
          <w:p w:rsidR="00B83996" w:rsidRPr="00E27A48" w:rsidRDefault="00B83996" w:rsidP="00223157">
            <w:pPr>
              <w:tabs>
                <w:tab w:val="left" w:pos="5040"/>
                <w:tab w:val="left" w:pos="5387"/>
              </w:tabs>
              <w:ind w:right="26"/>
              <w:contextualSpacing/>
              <w:rPr>
                <w:color w:val="7030A0"/>
                <w:szCs w:val="20"/>
              </w:rPr>
            </w:pPr>
          </w:p>
        </w:tc>
        <w:tc>
          <w:tcPr>
            <w:tcW w:w="1238" w:type="dxa"/>
          </w:tcPr>
          <w:p w:rsidR="00B83996" w:rsidRPr="00E27A48" w:rsidRDefault="00B83996" w:rsidP="00223157">
            <w:pPr>
              <w:tabs>
                <w:tab w:val="left" w:pos="5040"/>
                <w:tab w:val="left" w:pos="5387"/>
              </w:tabs>
              <w:ind w:right="26"/>
              <w:contextualSpacing/>
              <w:rPr>
                <w:color w:val="7030A0"/>
                <w:szCs w:val="20"/>
              </w:rPr>
            </w:pPr>
          </w:p>
        </w:tc>
        <w:tc>
          <w:tcPr>
            <w:tcW w:w="2785" w:type="dxa"/>
          </w:tcPr>
          <w:p w:rsidR="00B83996" w:rsidRDefault="00B83996" w:rsidP="00223157">
            <w:pPr>
              <w:tabs>
                <w:tab w:val="left" w:pos="5040"/>
                <w:tab w:val="left" w:pos="5387"/>
              </w:tabs>
              <w:ind w:right="26"/>
              <w:contextualSpacing/>
              <w:rPr>
                <w:color w:val="7030A0"/>
                <w:szCs w:val="20"/>
              </w:rPr>
            </w:pPr>
          </w:p>
        </w:tc>
        <w:tc>
          <w:tcPr>
            <w:tcW w:w="2165" w:type="dxa"/>
          </w:tcPr>
          <w:p w:rsidR="00B83996" w:rsidRDefault="00B83996" w:rsidP="00223157">
            <w:pPr>
              <w:tabs>
                <w:tab w:val="left" w:pos="5040"/>
                <w:tab w:val="left" w:pos="5387"/>
              </w:tabs>
              <w:ind w:right="26"/>
              <w:contextualSpacing/>
              <w:rPr>
                <w:color w:val="7030A0"/>
                <w:szCs w:val="20"/>
              </w:rPr>
            </w:pPr>
          </w:p>
        </w:tc>
        <w:tc>
          <w:tcPr>
            <w:tcW w:w="2167" w:type="dxa"/>
          </w:tcPr>
          <w:p w:rsidR="00B83996" w:rsidRPr="00E27A48" w:rsidRDefault="00B83996" w:rsidP="00223157">
            <w:pPr>
              <w:tabs>
                <w:tab w:val="left" w:pos="5040"/>
                <w:tab w:val="left" w:pos="5387"/>
              </w:tabs>
              <w:ind w:right="26"/>
              <w:contextualSpacing/>
              <w:rPr>
                <w:color w:val="7030A0"/>
                <w:szCs w:val="20"/>
              </w:rPr>
            </w:pPr>
          </w:p>
        </w:tc>
      </w:tr>
      <w:tr w:rsidR="00B83996" w:rsidRPr="00E27A48" w:rsidTr="00B83996">
        <w:trPr>
          <w:trHeight w:val="289"/>
        </w:trPr>
        <w:tc>
          <w:tcPr>
            <w:tcW w:w="892" w:type="dxa"/>
          </w:tcPr>
          <w:p w:rsidR="00B83996" w:rsidRPr="00E27A48" w:rsidRDefault="00B83996" w:rsidP="00223157">
            <w:pPr>
              <w:tabs>
                <w:tab w:val="left" w:pos="5040"/>
                <w:tab w:val="left" w:pos="5387"/>
              </w:tabs>
              <w:ind w:right="26"/>
              <w:contextualSpacing/>
              <w:rPr>
                <w:color w:val="7030A0"/>
                <w:szCs w:val="20"/>
              </w:rPr>
            </w:pPr>
          </w:p>
        </w:tc>
        <w:tc>
          <w:tcPr>
            <w:tcW w:w="1238" w:type="dxa"/>
          </w:tcPr>
          <w:p w:rsidR="00B83996" w:rsidRPr="00E27A48" w:rsidRDefault="00B83996" w:rsidP="00223157">
            <w:pPr>
              <w:tabs>
                <w:tab w:val="left" w:pos="5040"/>
                <w:tab w:val="left" w:pos="5387"/>
              </w:tabs>
              <w:ind w:right="26"/>
              <w:contextualSpacing/>
              <w:rPr>
                <w:color w:val="7030A0"/>
                <w:szCs w:val="20"/>
              </w:rPr>
            </w:pPr>
          </w:p>
        </w:tc>
        <w:tc>
          <w:tcPr>
            <w:tcW w:w="2785" w:type="dxa"/>
          </w:tcPr>
          <w:p w:rsidR="00B83996" w:rsidRDefault="00B83996" w:rsidP="00223157">
            <w:pPr>
              <w:tabs>
                <w:tab w:val="left" w:pos="5040"/>
                <w:tab w:val="left" w:pos="5387"/>
              </w:tabs>
              <w:ind w:right="26"/>
              <w:contextualSpacing/>
              <w:rPr>
                <w:color w:val="7030A0"/>
                <w:szCs w:val="20"/>
              </w:rPr>
            </w:pPr>
          </w:p>
        </w:tc>
        <w:tc>
          <w:tcPr>
            <w:tcW w:w="2165" w:type="dxa"/>
          </w:tcPr>
          <w:p w:rsidR="00B83996" w:rsidRDefault="00B83996" w:rsidP="00223157">
            <w:pPr>
              <w:tabs>
                <w:tab w:val="left" w:pos="5040"/>
                <w:tab w:val="left" w:pos="5387"/>
              </w:tabs>
              <w:ind w:right="26"/>
              <w:contextualSpacing/>
              <w:rPr>
                <w:color w:val="7030A0"/>
                <w:szCs w:val="20"/>
              </w:rPr>
            </w:pPr>
          </w:p>
        </w:tc>
        <w:tc>
          <w:tcPr>
            <w:tcW w:w="2167" w:type="dxa"/>
          </w:tcPr>
          <w:p w:rsidR="00B83996" w:rsidRPr="00E27A48" w:rsidRDefault="00B83996" w:rsidP="00223157">
            <w:pPr>
              <w:tabs>
                <w:tab w:val="left" w:pos="5040"/>
                <w:tab w:val="left" w:pos="5387"/>
              </w:tabs>
              <w:ind w:right="26"/>
              <w:contextualSpacing/>
              <w:rPr>
                <w:color w:val="7030A0"/>
                <w:szCs w:val="20"/>
              </w:rPr>
            </w:pPr>
          </w:p>
        </w:tc>
      </w:tr>
      <w:tr w:rsidR="00B83996" w:rsidRPr="00E27A48" w:rsidTr="00B83996">
        <w:trPr>
          <w:trHeight w:val="289"/>
        </w:trPr>
        <w:tc>
          <w:tcPr>
            <w:tcW w:w="892" w:type="dxa"/>
          </w:tcPr>
          <w:p w:rsidR="00B83996" w:rsidRPr="00E27A48" w:rsidRDefault="00B83996" w:rsidP="00223157">
            <w:pPr>
              <w:tabs>
                <w:tab w:val="left" w:pos="5040"/>
                <w:tab w:val="left" w:pos="5387"/>
              </w:tabs>
              <w:ind w:right="26"/>
              <w:contextualSpacing/>
              <w:rPr>
                <w:color w:val="7030A0"/>
                <w:szCs w:val="20"/>
              </w:rPr>
            </w:pPr>
          </w:p>
        </w:tc>
        <w:tc>
          <w:tcPr>
            <w:tcW w:w="1238" w:type="dxa"/>
          </w:tcPr>
          <w:p w:rsidR="00B83996" w:rsidRPr="00E27A48" w:rsidRDefault="00B83996" w:rsidP="00223157">
            <w:pPr>
              <w:tabs>
                <w:tab w:val="left" w:pos="5040"/>
                <w:tab w:val="left" w:pos="5387"/>
              </w:tabs>
              <w:ind w:right="26"/>
              <w:contextualSpacing/>
              <w:rPr>
                <w:color w:val="7030A0"/>
                <w:szCs w:val="20"/>
              </w:rPr>
            </w:pPr>
          </w:p>
        </w:tc>
        <w:tc>
          <w:tcPr>
            <w:tcW w:w="2785" w:type="dxa"/>
          </w:tcPr>
          <w:p w:rsidR="00B83996" w:rsidRDefault="00B83996" w:rsidP="00223157">
            <w:pPr>
              <w:tabs>
                <w:tab w:val="left" w:pos="5040"/>
                <w:tab w:val="left" w:pos="5387"/>
              </w:tabs>
              <w:ind w:right="26"/>
              <w:contextualSpacing/>
              <w:rPr>
                <w:color w:val="7030A0"/>
                <w:szCs w:val="20"/>
              </w:rPr>
            </w:pPr>
          </w:p>
        </w:tc>
        <w:tc>
          <w:tcPr>
            <w:tcW w:w="2165" w:type="dxa"/>
          </w:tcPr>
          <w:p w:rsidR="00B83996" w:rsidRDefault="00B83996" w:rsidP="00223157">
            <w:pPr>
              <w:tabs>
                <w:tab w:val="left" w:pos="5040"/>
                <w:tab w:val="left" w:pos="5387"/>
              </w:tabs>
              <w:ind w:right="26"/>
              <w:contextualSpacing/>
              <w:rPr>
                <w:color w:val="7030A0"/>
                <w:szCs w:val="20"/>
              </w:rPr>
            </w:pPr>
          </w:p>
        </w:tc>
        <w:tc>
          <w:tcPr>
            <w:tcW w:w="2167" w:type="dxa"/>
          </w:tcPr>
          <w:p w:rsidR="00B83996" w:rsidRPr="00E27A48" w:rsidRDefault="00B83996" w:rsidP="00223157">
            <w:pPr>
              <w:tabs>
                <w:tab w:val="left" w:pos="5040"/>
                <w:tab w:val="left" w:pos="5387"/>
              </w:tabs>
              <w:ind w:right="26"/>
              <w:contextualSpacing/>
              <w:rPr>
                <w:color w:val="7030A0"/>
                <w:szCs w:val="20"/>
              </w:rPr>
            </w:pPr>
          </w:p>
        </w:tc>
      </w:tr>
      <w:tr w:rsidR="00B83996" w:rsidRPr="00E27A48" w:rsidTr="00B83996">
        <w:trPr>
          <w:trHeight w:val="302"/>
        </w:trPr>
        <w:tc>
          <w:tcPr>
            <w:tcW w:w="892" w:type="dxa"/>
          </w:tcPr>
          <w:p w:rsidR="00B83996" w:rsidRPr="00E27A48" w:rsidRDefault="00B83996" w:rsidP="00223157">
            <w:pPr>
              <w:tabs>
                <w:tab w:val="left" w:pos="5040"/>
                <w:tab w:val="left" w:pos="5387"/>
              </w:tabs>
              <w:ind w:right="26"/>
              <w:contextualSpacing/>
              <w:rPr>
                <w:color w:val="7030A0"/>
                <w:szCs w:val="20"/>
              </w:rPr>
            </w:pPr>
          </w:p>
        </w:tc>
        <w:tc>
          <w:tcPr>
            <w:tcW w:w="1238" w:type="dxa"/>
          </w:tcPr>
          <w:p w:rsidR="00B83996" w:rsidRPr="00E27A48" w:rsidRDefault="00B83996" w:rsidP="00223157">
            <w:pPr>
              <w:tabs>
                <w:tab w:val="left" w:pos="5040"/>
                <w:tab w:val="left" w:pos="5387"/>
              </w:tabs>
              <w:ind w:right="26"/>
              <w:contextualSpacing/>
              <w:rPr>
                <w:color w:val="7030A0"/>
                <w:szCs w:val="20"/>
              </w:rPr>
            </w:pPr>
          </w:p>
        </w:tc>
        <w:tc>
          <w:tcPr>
            <w:tcW w:w="2785" w:type="dxa"/>
          </w:tcPr>
          <w:p w:rsidR="00B83996" w:rsidRDefault="00B83996" w:rsidP="00223157">
            <w:pPr>
              <w:tabs>
                <w:tab w:val="left" w:pos="5040"/>
                <w:tab w:val="left" w:pos="5387"/>
              </w:tabs>
              <w:ind w:right="26"/>
              <w:contextualSpacing/>
              <w:rPr>
                <w:color w:val="7030A0"/>
                <w:szCs w:val="20"/>
              </w:rPr>
            </w:pPr>
          </w:p>
        </w:tc>
        <w:tc>
          <w:tcPr>
            <w:tcW w:w="2165" w:type="dxa"/>
          </w:tcPr>
          <w:p w:rsidR="00B83996" w:rsidRDefault="00B83996" w:rsidP="00223157">
            <w:pPr>
              <w:tabs>
                <w:tab w:val="left" w:pos="5040"/>
                <w:tab w:val="left" w:pos="5387"/>
              </w:tabs>
              <w:ind w:right="26"/>
              <w:contextualSpacing/>
              <w:rPr>
                <w:color w:val="7030A0"/>
                <w:szCs w:val="20"/>
              </w:rPr>
            </w:pPr>
          </w:p>
        </w:tc>
        <w:tc>
          <w:tcPr>
            <w:tcW w:w="2167" w:type="dxa"/>
          </w:tcPr>
          <w:p w:rsidR="00B83996" w:rsidRPr="00E27A48" w:rsidRDefault="00B83996" w:rsidP="00223157">
            <w:pPr>
              <w:tabs>
                <w:tab w:val="left" w:pos="5040"/>
                <w:tab w:val="left" w:pos="5387"/>
              </w:tabs>
              <w:ind w:right="26"/>
              <w:contextualSpacing/>
              <w:rPr>
                <w:color w:val="7030A0"/>
                <w:szCs w:val="20"/>
              </w:rPr>
            </w:pPr>
          </w:p>
        </w:tc>
      </w:tr>
    </w:tbl>
    <w:p w:rsidR="00B83996" w:rsidRPr="00E27A48" w:rsidRDefault="00B83996" w:rsidP="00B83996">
      <w:pPr>
        <w:tabs>
          <w:tab w:val="left" w:pos="5040"/>
          <w:tab w:val="left" w:pos="5387"/>
        </w:tabs>
        <w:ind w:right="26"/>
        <w:contextualSpacing/>
        <w:rPr>
          <w:color w:val="7030A0"/>
          <w:szCs w:val="20"/>
          <w:lang w:val="en-AU"/>
        </w:rPr>
      </w:pPr>
    </w:p>
    <w:p w:rsidR="00B83996" w:rsidRDefault="00B83996" w:rsidP="00B83996">
      <w:pPr>
        <w:tabs>
          <w:tab w:val="left" w:pos="5040"/>
          <w:tab w:val="left" w:pos="5387"/>
        </w:tabs>
        <w:ind w:right="26"/>
        <w:contextualSpacing/>
      </w:pPr>
    </w:p>
    <w:p w:rsidR="00B83996" w:rsidRPr="00DD0B96" w:rsidRDefault="00B83996" w:rsidP="00B83996">
      <w:pPr>
        <w:tabs>
          <w:tab w:val="left" w:pos="5040"/>
          <w:tab w:val="left" w:pos="5387"/>
        </w:tabs>
        <w:ind w:right="26"/>
        <w:contextualSpacing/>
      </w:pPr>
      <w:r>
        <w:t xml:space="preserve">Institūcijas atbildīgā </w:t>
      </w:r>
      <w:r w:rsidRPr="00DD0B96">
        <w:t xml:space="preserve">amatpersona sadarbībai ar </w:t>
      </w:r>
      <w:r>
        <w:t>Latvijas Nacionālo arhīvu (turpmāk – Arhīvu) Iestāžu portāla izmantošanas jautājumos</w:t>
      </w:r>
      <w:r w:rsidRPr="00DD0B96">
        <w:t xml:space="preserve"> ir</w:t>
      </w:r>
      <w:r>
        <w:t>: __________________________________</w:t>
      </w:r>
      <w:r w:rsidRPr="00DD0B96">
        <w:t>______________</w:t>
      </w:r>
      <w:r>
        <w:t>____________________</w:t>
      </w:r>
      <w:r w:rsidRPr="00DD0B96">
        <w:t xml:space="preserve">. </w:t>
      </w:r>
    </w:p>
    <w:p w:rsidR="00B83996" w:rsidRDefault="00B83996" w:rsidP="00B83996">
      <w:pPr>
        <w:tabs>
          <w:tab w:val="left" w:pos="5040"/>
          <w:tab w:val="left" w:pos="5387"/>
        </w:tabs>
        <w:ind w:right="26"/>
        <w:contextualSpacing/>
        <w:jc w:val="center"/>
        <w:rPr>
          <w:i/>
        </w:rPr>
      </w:pPr>
      <w:r w:rsidRPr="00DD0B96">
        <w:rPr>
          <w:i/>
        </w:rPr>
        <w:t>(vārds, uzvārds</w:t>
      </w:r>
      <w:r>
        <w:rPr>
          <w:i/>
        </w:rPr>
        <w:t>, amats, tālrunis, e-</w:t>
      </w:r>
      <w:r w:rsidRPr="00DD0B96">
        <w:rPr>
          <w:i/>
        </w:rPr>
        <w:t>pasta adrese)</w:t>
      </w:r>
    </w:p>
    <w:p w:rsidR="00B83996" w:rsidRDefault="00B83996" w:rsidP="00B83996">
      <w:pPr>
        <w:tabs>
          <w:tab w:val="left" w:pos="5040"/>
          <w:tab w:val="left" w:pos="5387"/>
        </w:tabs>
        <w:ind w:right="26"/>
        <w:contextualSpacing/>
      </w:pPr>
    </w:p>
    <w:p w:rsidR="00B83996" w:rsidRDefault="00B83996" w:rsidP="00B83996">
      <w:pPr>
        <w:tabs>
          <w:tab w:val="left" w:pos="5040"/>
          <w:tab w:val="left" w:pos="5387"/>
        </w:tabs>
        <w:ind w:right="26"/>
        <w:contextualSpacing/>
      </w:pPr>
    </w:p>
    <w:p w:rsidR="00B83996" w:rsidRDefault="00B83996" w:rsidP="00B83996">
      <w:pPr>
        <w:tabs>
          <w:tab w:val="left" w:pos="5040"/>
          <w:tab w:val="left" w:pos="5387"/>
        </w:tabs>
        <w:ind w:right="26"/>
        <w:contextualSpacing/>
      </w:pPr>
      <w:r>
        <w:t>Parakstot un iesniedzot šo iesniegumu, institūcija</w:t>
      </w:r>
      <w:r w:rsidRPr="00DD0B96">
        <w:t xml:space="preserve"> </w:t>
      </w:r>
      <w:r w:rsidRPr="001129E1">
        <w:rPr>
          <w:b/>
          <w:u w:val="single"/>
        </w:rPr>
        <w:t>apliecina, ka</w:t>
      </w:r>
      <w:r>
        <w:t>:</w:t>
      </w:r>
    </w:p>
    <w:p w:rsidR="00B83996" w:rsidRDefault="00B83996" w:rsidP="00B83996">
      <w:pPr>
        <w:pStyle w:val="Sarakstarindkopa"/>
        <w:numPr>
          <w:ilvl w:val="0"/>
          <w:numId w:val="1"/>
        </w:numPr>
        <w:tabs>
          <w:tab w:val="left" w:pos="5040"/>
          <w:tab w:val="left" w:pos="5387"/>
        </w:tabs>
        <w:ind w:right="26"/>
        <w:jc w:val="both"/>
      </w:pPr>
      <w:r>
        <w:t>izmantotos Iestāžu portālā pieejamos e-pakalpojumus;</w:t>
      </w:r>
    </w:p>
    <w:p w:rsidR="00B83996" w:rsidRDefault="00B83996" w:rsidP="00B83996">
      <w:pPr>
        <w:pStyle w:val="Sarakstarindkopa"/>
        <w:numPr>
          <w:ilvl w:val="0"/>
          <w:numId w:val="1"/>
        </w:numPr>
        <w:tabs>
          <w:tab w:val="left" w:pos="5040"/>
          <w:tab w:val="left" w:pos="5387"/>
        </w:tabs>
        <w:ind w:right="26"/>
        <w:jc w:val="both"/>
      </w:pPr>
      <w:r>
        <w:t>atzīst sev par saistošām visas lietotāja veiktās darbības, pieteiktos pakalpojumus, iesniegtos dokumentus un datus,</w:t>
      </w:r>
      <w:r w:rsidRPr="005213E1">
        <w:t xml:space="preserve"> </w:t>
      </w:r>
      <w:r>
        <w:t>tai skaitā bez droša elektroniskā paraksta;</w:t>
      </w:r>
    </w:p>
    <w:p w:rsidR="00B83996" w:rsidRPr="001129E1" w:rsidRDefault="00B83996" w:rsidP="00B83996">
      <w:pPr>
        <w:pStyle w:val="Sarakstarindkopa"/>
        <w:numPr>
          <w:ilvl w:val="0"/>
          <w:numId w:val="1"/>
        </w:numPr>
        <w:tabs>
          <w:tab w:val="left" w:pos="5040"/>
          <w:tab w:val="left" w:pos="5387"/>
        </w:tabs>
        <w:ind w:right="26"/>
        <w:jc w:val="both"/>
      </w:pPr>
      <w:r>
        <w:t xml:space="preserve">ir iepazinusies un apņemas ievērot publiski Arhīva tīmekļvietnē pieejamos </w:t>
      </w:r>
      <w:r w:rsidRPr="001129E1">
        <w:t>aktuālos VVAIS lietošanas noteikumus un</w:t>
      </w:r>
      <w:r w:rsidRPr="000152AD">
        <w:rPr>
          <w:b/>
          <w:lang w:eastAsia="lv-LV"/>
        </w:rPr>
        <w:t xml:space="preserve"> </w:t>
      </w:r>
      <w:r w:rsidRPr="006E26B5">
        <w:rPr>
          <w:lang w:eastAsia="lv-LV"/>
        </w:rPr>
        <w:t>VVAIS Iestāžu portāla e-pakalpojumu pieejamības un izmantošanas noteikumus institūcijām</w:t>
      </w:r>
      <w:r w:rsidRPr="006E26B5">
        <w:t>;</w:t>
      </w:r>
      <w:r w:rsidRPr="001129E1">
        <w:t xml:space="preserve"> </w:t>
      </w:r>
    </w:p>
    <w:p w:rsidR="00B83996" w:rsidRDefault="00B83996" w:rsidP="00B83996">
      <w:pPr>
        <w:pStyle w:val="Sarakstarindkopa"/>
        <w:numPr>
          <w:ilvl w:val="0"/>
          <w:numId w:val="1"/>
        </w:numPr>
        <w:tabs>
          <w:tab w:val="left" w:pos="5040"/>
          <w:tab w:val="left" w:pos="5387"/>
        </w:tabs>
        <w:ind w:right="26"/>
        <w:jc w:val="both"/>
      </w:pPr>
      <w:r w:rsidRPr="001129E1">
        <w:t>pieteikumā norādītie Iestāžu portāla lietotāji</w:t>
      </w:r>
      <w:r>
        <w:t>:</w:t>
      </w:r>
    </w:p>
    <w:p w:rsidR="00B83996" w:rsidRDefault="00B83996" w:rsidP="00B83996">
      <w:pPr>
        <w:pStyle w:val="Sarakstarindkopa"/>
        <w:numPr>
          <w:ilvl w:val="1"/>
          <w:numId w:val="1"/>
        </w:numPr>
        <w:tabs>
          <w:tab w:val="left" w:pos="5040"/>
          <w:tab w:val="left" w:pos="5387"/>
        </w:tabs>
        <w:ind w:right="26"/>
        <w:jc w:val="both"/>
      </w:pPr>
      <w:r w:rsidRPr="001129E1">
        <w:t>ir</w:t>
      </w:r>
      <w:r>
        <w:t xml:space="preserve"> iepazinušies ar VVAIS lietošanas noteikumiem</w:t>
      </w:r>
      <w:r w:rsidRPr="001129E1">
        <w:t xml:space="preserve"> un </w:t>
      </w:r>
      <w:r w:rsidRPr="006E26B5">
        <w:rPr>
          <w:lang w:eastAsia="lv-LV"/>
        </w:rPr>
        <w:t>VVAIS Iestāžu portāla e-pakalpojumu pieejamības un izmantošanas noteikumiem institūcijām</w:t>
      </w:r>
      <w:r w:rsidRPr="001129E1" w:rsidDel="000152AD">
        <w:t xml:space="preserve"> </w:t>
      </w:r>
      <w:r>
        <w:rPr>
          <w:lang w:eastAsia="lv-LV"/>
        </w:rPr>
        <w:t>un piekrīt tos ievērot;</w:t>
      </w:r>
    </w:p>
    <w:p w:rsidR="00B83996" w:rsidRPr="005213E1" w:rsidRDefault="00B83996" w:rsidP="00B83996">
      <w:pPr>
        <w:pStyle w:val="Sarakstarindkopa"/>
        <w:numPr>
          <w:ilvl w:val="1"/>
          <w:numId w:val="1"/>
        </w:numPr>
        <w:tabs>
          <w:tab w:val="left" w:pos="5040"/>
          <w:tab w:val="left" w:pos="5387"/>
        </w:tabs>
        <w:ind w:right="26"/>
        <w:jc w:val="both"/>
      </w:pPr>
      <w:r>
        <w:rPr>
          <w:lang w:eastAsia="lv-LV"/>
        </w:rPr>
        <w:t xml:space="preserve">ir </w:t>
      </w:r>
      <w:r w:rsidRPr="001129E1">
        <w:t>iesnieguši</w:t>
      </w:r>
      <w:r w:rsidRPr="001129E1">
        <w:rPr>
          <w:rFonts w:eastAsiaTheme="minorEastAsia"/>
        </w:rPr>
        <w:t xml:space="preserve"> </w:t>
      </w:r>
      <w:r>
        <w:rPr>
          <w:rFonts w:eastAsiaTheme="minorEastAsia"/>
        </w:rPr>
        <w:t xml:space="preserve">institūcijai </w:t>
      </w:r>
      <w:r w:rsidRPr="001129E1">
        <w:t xml:space="preserve">apliecinājumu, ka ievēros ārējo normatīvo aktu prasības </w:t>
      </w:r>
      <w:proofErr w:type="spellStart"/>
      <w:r w:rsidRPr="001129E1">
        <w:t>arhīvniecības</w:t>
      </w:r>
      <w:proofErr w:type="spellEnd"/>
      <w:r w:rsidRPr="001129E1">
        <w:t xml:space="preserve"> jomā, VVAIS lietošanas</w:t>
      </w:r>
      <w:r w:rsidRPr="005213E1">
        <w:t xml:space="preserve"> noteikumus</w:t>
      </w:r>
      <w:r>
        <w:t>,</w:t>
      </w:r>
      <w:r w:rsidRPr="001129E1">
        <w:t xml:space="preserve"> </w:t>
      </w:r>
      <w:r w:rsidRPr="006E26B5">
        <w:rPr>
          <w:lang w:eastAsia="lv-LV"/>
        </w:rPr>
        <w:t>VVAIS Iestāžu portāla e-pakalpojumu pieejamības un izmantošanas noteikumus institūcijām</w:t>
      </w:r>
      <w:r>
        <w:t xml:space="preserve"> </w:t>
      </w:r>
      <w:r w:rsidRPr="005213E1">
        <w:t xml:space="preserve">un fizisko personu </w:t>
      </w:r>
      <w:r w:rsidRPr="005213E1">
        <w:lastRenderedPageBreak/>
        <w:t>datu apstrādes prasības, tai skaitā bez tiesiska pamata neveiks fizisko personu datu apstrādi un neizpaudīs Iestāžu portālā iegūtos fizisk</w:t>
      </w:r>
      <w:r>
        <w:t>o</w:t>
      </w:r>
      <w:r w:rsidRPr="005213E1">
        <w:t xml:space="preserve"> personas datus. </w:t>
      </w:r>
    </w:p>
    <w:p w:rsidR="00B83996" w:rsidRDefault="00B83996" w:rsidP="00B83996">
      <w:pPr>
        <w:pStyle w:val="Sarakstarindkopa"/>
        <w:tabs>
          <w:tab w:val="left" w:pos="5040"/>
          <w:tab w:val="left" w:pos="5387"/>
        </w:tabs>
        <w:ind w:left="360" w:right="26"/>
        <w:jc w:val="both"/>
      </w:pPr>
    </w:p>
    <w:p w:rsidR="00B83996" w:rsidRPr="00C67E31" w:rsidRDefault="00B83996" w:rsidP="00B83996">
      <w:pPr>
        <w:jc w:val="center"/>
        <w:rPr>
          <w:b/>
          <w:lang w:eastAsia="lv-LV"/>
        </w:rPr>
      </w:pPr>
      <w:r w:rsidRPr="00C67E31">
        <w:rPr>
          <w:b/>
          <w:i/>
          <w:iCs/>
          <w:lang w:eastAsia="lv-LV"/>
        </w:rPr>
        <w:t>(Dokumenta rekvizīti)*</w:t>
      </w:r>
    </w:p>
    <w:p w:rsidR="00B83996" w:rsidRDefault="00B83996" w:rsidP="00B83996">
      <w:pPr>
        <w:rPr>
          <w:lang w:eastAsia="lv-LV"/>
        </w:rPr>
      </w:pPr>
    </w:p>
    <w:p w:rsidR="00B83996" w:rsidRPr="00E901BC" w:rsidRDefault="00B83996" w:rsidP="00B83996">
      <w:pPr>
        <w:rPr>
          <w:vanish/>
          <w:lang w:eastAsia="lv-LV"/>
        </w:rPr>
      </w:pPr>
    </w:p>
    <w:p w:rsidR="00B83996" w:rsidRPr="00E901BC" w:rsidRDefault="00B83996" w:rsidP="00B83996">
      <w:pPr>
        <w:spacing w:before="100" w:beforeAutospacing="1"/>
        <w:rPr>
          <w:lang w:eastAsia="lv-LV"/>
        </w:rPr>
      </w:pPr>
      <w:r w:rsidRPr="00E901BC">
        <w:rPr>
          <w:lang w:eastAsia="lv-LV"/>
        </w:rPr>
        <w:t>Piezīmes</w:t>
      </w:r>
      <w:r>
        <w:rPr>
          <w:lang w:eastAsia="lv-LV"/>
        </w:rPr>
        <w:t>.</w:t>
      </w:r>
    </w:p>
    <w:p w:rsidR="00B83996" w:rsidRDefault="00B83996" w:rsidP="00B83996">
      <w:pPr>
        <w:spacing w:before="100" w:beforeAutospacing="1"/>
        <w:jc w:val="both"/>
        <w:rPr>
          <w:lang w:eastAsia="lv-LV"/>
        </w:rPr>
      </w:pPr>
      <w:r w:rsidRPr="00E901BC">
        <w:rPr>
          <w:lang w:eastAsia="lv-LV"/>
        </w:rPr>
        <w:t> </w:t>
      </w:r>
      <w:r>
        <w:rPr>
          <w:lang w:eastAsia="lv-LV"/>
        </w:rPr>
        <w:t xml:space="preserve">* </w:t>
      </w:r>
      <w:r w:rsidRPr="00E901BC">
        <w:rPr>
          <w:lang w:eastAsia="lv-LV"/>
        </w:rPr>
        <w:t>Dokumenta rekvizītu</w:t>
      </w:r>
      <w:r>
        <w:rPr>
          <w:lang w:eastAsia="lv-LV"/>
        </w:rPr>
        <w:t>s norāda atbilstoši dokumentu izstrādāšanas un noformēšanas prasībām.</w:t>
      </w:r>
    </w:p>
    <w:p w:rsidR="00B83996" w:rsidRPr="006D3F3F" w:rsidRDefault="00B83996" w:rsidP="00B83996">
      <w:pPr>
        <w:tabs>
          <w:tab w:val="left" w:pos="5040"/>
          <w:tab w:val="left" w:pos="5387"/>
        </w:tabs>
        <w:ind w:right="26"/>
        <w:contextualSpacing/>
        <w:jc w:val="both"/>
      </w:pPr>
      <w:r>
        <w:t xml:space="preserve">** pilna pieeja (pilna pieeja Iestāžu portāla funkcionalitātei un datu apjomam), pieeja konkrētu darbību veikšanai (jānorāda attiecīgās darbības atbilstoši VVAIS funkcionalitātei, informāciju par pieejamām darbībām sniedz Latvijas Nacionālais arhīvs), pieeja lasīšanas režīmā (pieeja Iestāžu portālam lasīšanas režīmā), pieeja testa videi (pieeja </w:t>
      </w:r>
      <w:r w:rsidRPr="006D3F3F">
        <w:t>Iestāžu portāla</w:t>
      </w:r>
      <w:r>
        <w:t xml:space="preserve"> testa videi).</w:t>
      </w:r>
    </w:p>
    <w:p w:rsidR="00B83996" w:rsidRDefault="00B83996" w:rsidP="00B83996">
      <w:pPr>
        <w:spacing w:after="200" w:line="276" w:lineRule="auto"/>
        <w:rPr>
          <w:rFonts w:cs="Times New Roman"/>
          <w:szCs w:val="24"/>
        </w:rPr>
      </w:pPr>
      <w:r>
        <w:rPr>
          <w:rFonts w:cs="Times New Roman"/>
          <w:szCs w:val="24"/>
        </w:rPr>
        <w:br w:type="page"/>
      </w:r>
    </w:p>
    <w:p w:rsidR="00D11EF2" w:rsidRDefault="00D11EF2"/>
    <w:sectPr w:rsidR="00D11EF2" w:rsidSect="00B83996">
      <w:headerReference w:type="default" r:id="rId7"/>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3282" w:rsidRDefault="00E73282" w:rsidP="00B83996">
      <w:r>
        <w:separator/>
      </w:r>
    </w:p>
  </w:endnote>
  <w:endnote w:type="continuationSeparator" w:id="0">
    <w:p w:rsidR="00E73282" w:rsidRDefault="00E73282" w:rsidP="00B839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3282" w:rsidRDefault="00E73282" w:rsidP="00B83996">
      <w:r>
        <w:separator/>
      </w:r>
    </w:p>
  </w:footnote>
  <w:footnote w:type="continuationSeparator" w:id="0">
    <w:p w:rsidR="00E73282" w:rsidRDefault="00E73282" w:rsidP="00B839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5326157"/>
      <w:docPartObj>
        <w:docPartGallery w:val="Page Numbers (Top of Page)"/>
        <w:docPartUnique/>
      </w:docPartObj>
    </w:sdtPr>
    <w:sdtContent>
      <w:p w:rsidR="00B83996" w:rsidRDefault="00B83996">
        <w:pPr>
          <w:pStyle w:val="Galvene"/>
          <w:jc w:val="center"/>
        </w:pPr>
        <w:fldSimple w:instr=" PAGE   \* MERGEFORMAT ">
          <w:r>
            <w:rPr>
              <w:noProof/>
            </w:rPr>
            <w:t>2</w:t>
          </w:r>
        </w:fldSimple>
      </w:p>
    </w:sdtContent>
  </w:sdt>
  <w:p w:rsidR="00B83996" w:rsidRDefault="00B83996">
    <w:pPr>
      <w:pStyle w:val="Galve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577E9"/>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mirrorMargins/>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B83996"/>
    <w:rsid w:val="00B83996"/>
    <w:rsid w:val="00D11EF2"/>
    <w:rsid w:val="00E73282"/>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B83996"/>
    <w:pPr>
      <w:spacing w:after="0" w:line="240" w:lineRule="auto"/>
    </w:pPr>
    <w:rPr>
      <w:rFonts w:ascii="Times New Roman" w:eastAsia="Times New Roman" w:hAnsi="Times New Roman" w:cs="Calibri"/>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ais"/>
    <w:uiPriority w:val="34"/>
    <w:qFormat/>
    <w:rsid w:val="00B83996"/>
    <w:pPr>
      <w:ind w:left="720"/>
      <w:contextualSpacing/>
    </w:pPr>
  </w:style>
  <w:style w:type="paragraph" w:styleId="Galvene">
    <w:name w:val="header"/>
    <w:basedOn w:val="Parastais"/>
    <w:link w:val="GalveneRakstz"/>
    <w:uiPriority w:val="99"/>
    <w:unhideWhenUsed/>
    <w:rsid w:val="00B83996"/>
    <w:pPr>
      <w:tabs>
        <w:tab w:val="center" w:pos="4153"/>
        <w:tab w:val="right" w:pos="8306"/>
      </w:tabs>
    </w:pPr>
  </w:style>
  <w:style w:type="character" w:customStyle="1" w:styleId="GalveneRakstz">
    <w:name w:val="Galvene Rakstz."/>
    <w:basedOn w:val="Noklusjumarindkopasfonts"/>
    <w:link w:val="Galvene"/>
    <w:uiPriority w:val="99"/>
    <w:rsid w:val="00B83996"/>
    <w:rPr>
      <w:rFonts w:ascii="Times New Roman" w:eastAsia="Times New Roman" w:hAnsi="Times New Roman" w:cs="Calibri"/>
      <w:sz w:val="24"/>
    </w:rPr>
  </w:style>
  <w:style w:type="paragraph" w:styleId="Kjene">
    <w:name w:val="footer"/>
    <w:basedOn w:val="Parastais"/>
    <w:link w:val="KjeneRakstz"/>
    <w:uiPriority w:val="99"/>
    <w:semiHidden/>
    <w:unhideWhenUsed/>
    <w:rsid w:val="00B83996"/>
    <w:pPr>
      <w:tabs>
        <w:tab w:val="center" w:pos="4153"/>
        <w:tab w:val="right" w:pos="8306"/>
      </w:tabs>
    </w:pPr>
  </w:style>
  <w:style w:type="character" w:customStyle="1" w:styleId="KjeneRakstz">
    <w:name w:val="Kājene Rakstz."/>
    <w:basedOn w:val="Noklusjumarindkopasfonts"/>
    <w:link w:val="Kjene"/>
    <w:uiPriority w:val="99"/>
    <w:semiHidden/>
    <w:rsid w:val="00B83996"/>
    <w:rPr>
      <w:rFonts w:ascii="Times New Roman" w:eastAsia="Times New Roman" w:hAnsi="Times New Roman" w:cs="Calibri"/>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1845</Words>
  <Characters>1053</Characters>
  <Application>Microsoft Office Word</Application>
  <DocSecurity>0</DocSecurity>
  <Lines>8</Lines>
  <Paragraphs>5</Paragraphs>
  <ScaleCrop>false</ScaleCrop>
  <Company/>
  <LinksUpToDate>false</LinksUpToDate>
  <CharactersWithSpaces>2893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Vija Ozola</dc:creator>
  <cp:keywords/>
  <dc:description/>
  <cp:lastModifiedBy>Vija Ozola</cp:lastModifiedBy>
  <cp:revision>2</cp:revision>
  <dcterms:created xsi:type="dcterms:W3CDTF">2021-04-21T07:16:00Z</dcterms:created>
  <dcterms:modified xsi:type="dcterms:W3CDTF">2021-04-21T07:19:00Z</dcterms:modified>
</cp:coreProperties>
</file>