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1044" w14:textId="77777777" w:rsidR="00C45A70" w:rsidRDefault="00C45A70" w:rsidP="00C45A70">
      <w:pPr>
        <w:tabs>
          <w:tab w:val="left" w:pos="2977"/>
        </w:tabs>
        <w:jc w:val="right"/>
        <w:rPr>
          <w:sz w:val="22"/>
          <w:szCs w:val="22"/>
        </w:rPr>
      </w:pPr>
      <w:r>
        <w:rPr>
          <w:sz w:val="22"/>
          <w:szCs w:val="22"/>
        </w:rPr>
        <w:t>IZRAKSTS</w:t>
      </w:r>
    </w:p>
    <w:p w14:paraId="236F33F6" w14:textId="77777777" w:rsidR="00C45A70" w:rsidRDefault="00C45A70" w:rsidP="005D118C">
      <w:pPr>
        <w:jc w:val="center"/>
        <w:rPr>
          <w:b/>
          <w:bCs/>
          <w:sz w:val="22"/>
          <w:szCs w:val="22"/>
        </w:rPr>
      </w:pPr>
    </w:p>
    <w:p w14:paraId="5A6EEEE2" w14:textId="45B09C76" w:rsidR="00676927" w:rsidRPr="0098653E" w:rsidRDefault="00676927" w:rsidP="005D118C">
      <w:pPr>
        <w:jc w:val="center"/>
        <w:rPr>
          <w:b/>
          <w:bCs/>
          <w:sz w:val="22"/>
          <w:szCs w:val="22"/>
        </w:rPr>
      </w:pPr>
      <w:r w:rsidRPr="0098653E">
        <w:rPr>
          <w:b/>
          <w:bCs/>
          <w:sz w:val="22"/>
          <w:szCs w:val="22"/>
        </w:rPr>
        <w:t>Latvijas Nacionālā arhīva Dokumentu un arhīvu pārvaldības</w:t>
      </w:r>
    </w:p>
    <w:p w14:paraId="6CCF3475" w14:textId="77777777" w:rsidR="00676927" w:rsidRPr="0098653E" w:rsidRDefault="00676927" w:rsidP="005D118C">
      <w:pPr>
        <w:jc w:val="center"/>
        <w:rPr>
          <w:b/>
          <w:bCs/>
          <w:sz w:val="22"/>
          <w:szCs w:val="22"/>
        </w:rPr>
      </w:pPr>
      <w:r w:rsidRPr="0098653E">
        <w:rPr>
          <w:b/>
          <w:bCs/>
          <w:sz w:val="22"/>
          <w:szCs w:val="22"/>
        </w:rPr>
        <w:t>ekspertu komisijas sēdes</w:t>
      </w:r>
    </w:p>
    <w:p w14:paraId="641C5CF8" w14:textId="77777777" w:rsidR="00676927" w:rsidRPr="0098653E" w:rsidRDefault="00676927" w:rsidP="00C235C7">
      <w:pPr>
        <w:jc w:val="both"/>
        <w:rPr>
          <w:b/>
          <w:bCs/>
          <w:sz w:val="22"/>
          <w:szCs w:val="22"/>
        </w:rPr>
      </w:pPr>
    </w:p>
    <w:p w14:paraId="2F2788A9" w14:textId="77777777" w:rsidR="00676927" w:rsidRPr="0098653E" w:rsidRDefault="00676927" w:rsidP="005D118C">
      <w:pPr>
        <w:jc w:val="center"/>
        <w:rPr>
          <w:sz w:val="22"/>
          <w:szCs w:val="22"/>
        </w:rPr>
      </w:pPr>
      <w:r w:rsidRPr="0098653E">
        <w:rPr>
          <w:sz w:val="22"/>
          <w:szCs w:val="22"/>
        </w:rPr>
        <w:t>PROTOKOLS</w:t>
      </w:r>
    </w:p>
    <w:p w14:paraId="1AB28AD2" w14:textId="04A646B2" w:rsidR="00676927" w:rsidRPr="0098653E" w:rsidRDefault="00D52CF7" w:rsidP="005D118C">
      <w:pPr>
        <w:jc w:val="right"/>
        <w:rPr>
          <w:sz w:val="22"/>
          <w:szCs w:val="22"/>
        </w:rPr>
      </w:pPr>
      <w:r w:rsidRPr="0098653E">
        <w:rPr>
          <w:sz w:val="22"/>
          <w:szCs w:val="22"/>
        </w:rPr>
        <w:t>Nr.</w:t>
      </w:r>
      <w:r w:rsidR="00CA6AD4" w:rsidRPr="0098653E">
        <w:rPr>
          <w:sz w:val="22"/>
          <w:szCs w:val="22"/>
        </w:rPr>
        <w:t>2</w:t>
      </w:r>
      <w:r w:rsidRPr="0098653E">
        <w:rPr>
          <w:sz w:val="22"/>
          <w:szCs w:val="22"/>
        </w:rPr>
        <w:t>-</w:t>
      </w:r>
      <w:r w:rsidR="00E97AD8" w:rsidRPr="0098653E">
        <w:rPr>
          <w:sz w:val="22"/>
          <w:szCs w:val="22"/>
        </w:rPr>
        <w:t>e</w:t>
      </w:r>
    </w:p>
    <w:p w14:paraId="33CF6081" w14:textId="5B6E63F6" w:rsidR="00430AAE" w:rsidRPr="0098653E" w:rsidRDefault="00430AAE" w:rsidP="00C235C7">
      <w:pPr>
        <w:jc w:val="both"/>
        <w:rPr>
          <w:sz w:val="22"/>
          <w:szCs w:val="22"/>
        </w:rPr>
      </w:pPr>
      <w:r w:rsidRPr="0098653E">
        <w:rPr>
          <w:sz w:val="22"/>
          <w:szCs w:val="22"/>
        </w:rPr>
        <w:t xml:space="preserve">Datums: </w:t>
      </w:r>
      <w:r w:rsidR="00CA6AD4" w:rsidRPr="0098653E">
        <w:rPr>
          <w:sz w:val="22"/>
          <w:szCs w:val="22"/>
        </w:rPr>
        <w:t>28</w:t>
      </w:r>
      <w:r w:rsidR="00C77D9B" w:rsidRPr="0098653E">
        <w:rPr>
          <w:sz w:val="22"/>
          <w:szCs w:val="22"/>
        </w:rPr>
        <w:t>.</w:t>
      </w:r>
      <w:r w:rsidR="00F52AC0" w:rsidRPr="0098653E">
        <w:rPr>
          <w:sz w:val="22"/>
          <w:szCs w:val="22"/>
        </w:rPr>
        <w:t>02</w:t>
      </w:r>
      <w:r w:rsidR="00C44DB0" w:rsidRPr="0098653E">
        <w:rPr>
          <w:sz w:val="22"/>
          <w:szCs w:val="22"/>
        </w:rPr>
        <w:t>.20</w:t>
      </w:r>
      <w:r w:rsidR="00C77D9B" w:rsidRPr="0098653E">
        <w:rPr>
          <w:sz w:val="22"/>
          <w:szCs w:val="22"/>
        </w:rPr>
        <w:t>2</w:t>
      </w:r>
      <w:r w:rsidR="00F52AC0" w:rsidRPr="0098653E">
        <w:rPr>
          <w:sz w:val="22"/>
          <w:szCs w:val="22"/>
        </w:rPr>
        <w:t>3</w:t>
      </w:r>
      <w:r w:rsidRPr="0098653E">
        <w:rPr>
          <w:sz w:val="22"/>
          <w:szCs w:val="22"/>
        </w:rPr>
        <w:t>.</w:t>
      </w:r>
    </w:p>
    <w:p w14:paraId="617CB634" w14:textId="77777777" w:rsidR="00C45A70" w:rsidRPr="00C45A70" w:rsidRDefault="00C45A70" w:rsidP="00C45A70">
      <w:pPr>
        <w:ind w:right="-483"/>
        <w:jc w:val="both"/>
        <w:rPr>
          <w:sz w:val="20"/>
          <w:szCs w:val="20"/>
        </w:rPr>
      </w:pPr>
      <w:r w:rsidRPr="00C45A70">
        <w:rPr>
          <w:sz w:val="20"/>
          <w:szCs w:val="20"/>
        </w:rPr>
        <w:t>[..]</w:t>
      </w:r>
    </w:p>
    <w:p w14:paraId="1589D98F" w14:textId="6C035778" w:rsidR="00676927" w:rsidRPr="0098653E" w:rsidRDefault="009C046B" w:rsidP="00C235C7">
      <w:pPr>
        <w:jc w:val="both"/>
        <w:rPr>
          <w:sz w:val="22"/>
          <w:szCs w:val="22"/>
        </w:rPr>
      </w:pPr>
      <w:r w:rsidRPr="0098653E">
        <w:rPr>
          <w:sz w:val="22"/>
          <w:szCs w:val="22"/>
        </w:rPr>
        <w:t>Sēdē piedalījās: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5519"/>
      </w:tblGrid>
      <w:tr w:rsidR="005D118C" w:rsidRPr="0098653E" w14:paraId="51B07942" w14:textId="77777777" w:rsidTr="001651DB">
        <w:tc>
          <w:tcPr>
            <w:tcW w:w="3313" w:type="dxa"/>
          </w:tcPr>
          <w:p w14:paraId="646C05A2" w14:textId="65ABDF54" w:rsidR="002F47AE" w:rsidRPr="0098653E" w:rsidRDefault="002F47AE" w:rsidP="00742F31">
            <w:pPr>
              <w:ind w:left="-108"/>
              <w:rPr>
                <w:sz w:val="22"/>
                <w:szCs w:val="22"/>
              </w:rPr>
            </w:pPr>
            <w:r w:rsidRPr="0098653E">
              <w:rPr>
                <w:sz w:val="22"/>
                <w:szCs w:val="22"/>
              </w:rPr>
              <w:t>Lat</w:t>
            </w:r>
            <w:r w:rsidR="005303EF" w:rsidRPr="0098653E">
              <w:rPr>
                <w:sz w:val="22"/>
                <w:szCs w:val="22"/>
              </w:rPr>
              <w:t>vijas Nacionālā arhīva (turpmāk </w:t>
            </w:r>
            <w:r w:rsidRPr="0098653E">
              <w:rPr>
                <w:sz w:val="22"/>
                <w:szCs w:val="22"/>
              </w:rPr>
              <w:t>–</w:t>
            </w:r>
            <w:r w:rsidR="005303EF" w:rsidRPr="0098653E">
              <w:rPr>
                <w:sz w:val="22"/>
                <w:szCs w:val="22"/>
              </w:rPr>
              <w:t> </w:t>
            </w:r>
            <w:r w:rsidRPr="0098653E">
              <w:rPr>
                <w:sz w:val="22"/>
                <w:szCs w:val="22"/>
              </w:rPr>
              <w:t>LNA) Dokumentu un arhīvu pārvaldī</w:t>
            </w:r>
            <w:r w:rsidR="005303EF" w:rsidRPr="0098653E">
              <w:rPr>
                <w:sz w:val="22"/>
                <w:szCs w:val="22"/>
              </w:rPr>
              <w:t>bas ekspertu komisijas (turpmāk – </w:t>
            </w:r>
            <w:r w:rsidRPr="0098653E">
              <w:rPr>
                <w:sz w:val="22"/>
                <w:szCs w:val="22"/>
              </w:rPr>
              <w:t>DAPEK) priekšsēdētāj</w:t>
            </w:r>
            <w:r w:rsidR="002B1956" w:rsidRPr="0098653E">
              <w:rPr>
                <w:sz w:val="22"/>
                <w:szCs w:val="22"/>
              </w:rPr>
              <w:t>s</w:t>
            </w:r>
          </w:p>
        </w:tc>
        <w:tc>
          <w:tcPr>
            <w:tcW w:w="5519" w:type="dxa"/>
            <w:vAlign w:val="center"/>
          </w:tcPr>
          <w:p w14:paraId="1F210B05" w14:textId="555D70EF" w:rsidR="002F47AE" w:rsidRPr="0098653E" w:rsidRDefault="002B1956" w:rsidP="00C235C7">
            <w:pPr>
              <w:jc w:val="both"/>
              <w:rPr>
                <w:sz w:val="22"/>
                <w:szCs w:val="22"/>
              </w:rPr>
            </w:pPr>
            <w:r w:rsidRPr="0098653E">
              <w:rPr>
                <w:sz w:val="22"/>
                <w:szCs w:val="22"/>
              </w:rPr>
              <w:t>Gatis Karlsons, LNA direktora vietnieks</w:t>
            </w:r>
            <w:r w:rsidR="00B57D3A" w:rsidRPr="0098653E">
              <w:rPr>
                <w:sz w:val="22"/>
                <w:szCs w:val="22"/>
              </w:rPr>
              <w:t xml:space="preserve"> - </w:t>
            </w:r>
            <w:r w:rsidRPr="0098653E">
              <w:rPr>
                <w:sz w:val="22"/>
                <w:szCs w:val="22"/>
              </w:rPr>
              <w:t>nacionālā dokumentārā mantojuma uzkrāšanas, arhīva attīstības un starptautisko sakaru jautājumos.</w:t>
            </w:r>
          </w:p>
        </w:tc>
      </w:tr>
      <w:tr w:rsidR="005D118C" w:rsidRPr="0098653E" w14:paraId="2ABDD743" w14:textId="77777777" w:rsidTr="001651DB">
        <w:trPr>
          <w:trHeight w:val="217"/>
        </w:trPr>
        <w:tc>
          <w:tcPr>
            <w:tcW w:w="3313" w:type="dxa"/>
          </w:tcPr>
          <w:p w14:paraId="0EE65577" w14:textId="521B6E6B" w:rsidR="00801085" w:rsidRPr="0098653E" w:rsidRDefault="00801085" w:rsidP="00742F31">
            <w:pPr>
              <w:ind w:left="-108"/>
              <w:rPr>
                <w:sz w:val="22"/>
                <w:szCs w:val="22"/>
              </w:rPr>
            </w:pPr>
            <w:r w:rsidRPr="0098653E">
              <w:rPr>
                <w:sz w:val="22"/>
                <w:szCs w:val="22"/>
              </w:rPr>
              <w:t>DAPEK priekšsēdētājas vietniece</w:t>
            </w:r>
          </w:p>
        </w:tc>
        <w:tc>
          <w:tcPr>
            <w:tcW w:w="5519" w:type="dxa"/>
          </w:tcPr>
          <w:p w14:paraId="35697BC4" w14:textId="59811707" w:rsidR="00801085" w:rsidRPr="0098653E" w:rsidRDefault="00801085" w:rsidP="00C235C7">
            <w:pPr>
              <w:jc w:val="both"/>
              <w:rPr>
                <w:sz w:val="22"/>
                <w:szCs w:val="22"/>
              </w:rPr>
            </w:pPr>
            <w:r w:rsidRPr="0098653E">
              <w:rPr>
                <w:sz w:val="22"/>
                <w:szCs w:val="22"/>
              </w:rPr>
              <w:t>Arta Rengarte, LNA Arhīvu inspekcijas vadītāja,</w:t>
            </w:r>
          </w:p>
        </w:tc>
      </w:tr>
      <w:tr w:rsidR="00F52AC0" w:rsidRPr="0098653E" w14:paraId="74F4132A" w14:textId="77777777" w:rsidTr="00742F31">
        <w:trPr>
          <w:trHeight w:val="60"/>
        </w:trPr>
        <w:tc>
          <w:tcPr>
            <w:tcW w:w="3313" w:type="dxa"/>
          </w:tcPr>
          <w:p w14:paraId="05DFB7ED" w14:textId="2FF71AAE" w:rsidR="00F52AC0" w:rsidRPr="0098653E" w:rsidRDefault="00F52AC0" w:rsidP="00742F31">
            <w:pPr>
              <w:ind w:left="-108"/>
              <w:rPr>
                <w:sz w:val="22"/>
                <w:szCs w:val="22"/>
              </w:rPr>
            </w:pPr>
            <w:r w:rsidRPr="0098653E">
              <w:rPr>
                <w:sz w:val="22"/>
                <w:szCs w:val="22"/>
              </w:rPr>
              <w:t>DAPEK locekļi:</w:t>
            </w:r>
          </w:p>
        </w:tc>
        <w:tc>
          <w:tcPr>
            <w:tcW w:w="5519" w:type="dxa"/>
          </w:tcPr>
          <w:p w14:paraId="729FBBC9" w14:textId="52A63FF9" w:rsidR="00F52AC0" w:rsidRPr="0098653E" w:rsidRDefault="00F52AC0" w:rsidP="00C235C7">
            <w:pPr>
              <w:jc w:val="both"/>
              <w:rPr>
                <w:sz w:val="22"/>
                <w:szCs w:val="22"/>
              </w:rPr>
            </w:pPr>
            <w:r w:rsidRPr="0098653E">
              <w:rPr>
                <w:sz w:val="22"/>
                <w:szCs w:val="22"/>
                <w:shd w:val="clear" w:color="auto" w:fill="FFFFFF"/>
              </w:rPr>
              <w:t xml:space="preserve">Iveta Arbidāne, </w:t>
            </w:r>
            <w:r w:rsidRPr="0098653E">
              <w:rPr>
                <w:sz w:val="22"/>
                <w:szCs w:val="22"/>
              </w:rPr>
              <w:t>Zemgales reģionālā arhīva direktore,</w:t>
            </w:r>
          </w:p>
        </w:tc>
      </w:tr>
      <w:tr w:rsidR="005D118C" w:rsidRPr="0098653E" w14:paraId="60B9A258" w14:textId="77777777" w:rsidTr="001651DB">
        <w:trPr>
          <w:trHeight w:val="217"/>
        </w:trPr>
        <w:tc>
          <w:tcPr>
            <w:tcW w:w="3313" w:type="dxa"/>
          </w:tcPr>
          <w:p w14:paraId="1F792B93" w14:textId="35C7633F" w:rsidR="00801085" w:rsidRPr="0098653E" w:rsidRDefault="00801085" w:rsidP="00C235C7">
            <w:pPr>
              <w:ind w:left="-108"/>
              <w:jc w:val="both"/>
              <w:rPr>
                <w:sz w:val="22"/>
                <w:szCs w:val="22"/>
              </w:rPr>
            </w:pPr>
          </w:p>
        </w:tc>
        <w:tc>
          <w:tcPr>
            <w:tcW w:w="5519" w:type="dxa"/>
          </w:tcPr>
          <w:p w14:paraId="06896A24" w14:textId="304822B4" w:rsidR="00801085" w:rsidRPr="0098653E" w:rsidRDefault="00801085" w:rsidP="00C235C7">
            <w:pPr>
              <w:jc w:val="both"/>
              <w:rPr>
                <w:sz w:val="22"/>
                <w:szCs w:val="22"/>
              </w:rPr>
            </w:pPr>
            <w:r w:rsidRPr="0098653E">
              <w:rPr>
                <w:sz w:val="22"/>
                <w:szCs w:val="22"/>
              </w:rPr>
              <w:t>Daina Celma, LNA Personāla dokumentu valsts arhīva direktore,</w:t>
            </w:r>
          </w:p>
        </w:tc>
      </w:tr>
      <w:tr w:rsidR="005D118C" w:rsidRPr="0098653E" w14:paraId="3ABF80BC" w14:textId="77777777" w:rsidTr="001651DB">
        <w:trPr>
          <w:trHeight w:val="217"/>
        </w:trPr>
        <w:tc>
          <w:tcPr>
            <w:tcW w:w="3313" w:type="dxa"/>
          </w:tcPr>
          <w:p w14:paraId="1C96C577" w14:textId="77777777" w:rsidR="00801085" w:rsidRPr="0098653E" w:rsidRDefault="00801085" w:rsidP="00C235C7">
            <w:pPr>
              <w:ind w:left="-108"/>
              <w:jc w:val="both"/>
              <w:rPr>
                <w:sz w:val="22"/>
                <w:szCs w:val="22"/>
              </w:rPr>
            </w:pPr>
          </w:p>
        </w:tc>
        <w:tc>
          <w:tcPr>
            <w:tcW w:w="5519" w:type="dxa"/>
          </w:tcPr>
          <w:p w14:paraId="5F221D00" w14:textId="294A5173" w:rsidR="00801085" w:rsidRPr="0098653E" w:rsidRDefault="00801085" w:rsidP="00C235C7">
            <w:pPr>
              <w:jc w:val="both"/>
              <w:rPr>
                <w:sz w:val="22"/>
                <w:szCs w:val="22"/>
              </w:rPr>
            </w:pPr>
            <w:r w:rsidRPr="0098653E">
              <w:rPr>
                <w:sz w:val="22"/>
                <w:szCs w:val="22"/>
              </w:rPr>
              <w:t>Gunta Drēziņa, LNA Liepājas ZVA direktore,</w:t>
            </w:r>
          </w:p>
        </w:tc>
      </w:tr>
      <w:tr w:rsidR="005D118C" w:rsidRPr="0098653E" w14:paraId="3DB5A9A4" w14:textId="77777777" w:rsidTr="001651DB">
        <w:tc>
          <w:tcPr>
            <w:tcW w:w="3313" w:type="dxa"/>
          </w:tcPr>
          <w:p w14:paraId="54A8F25F" w14:textId="77777777" w:rsidR="00801085" w:rsidRPr="0098653E" w:rsidRDefault="00801085" w:rsidP="00C235C7">
            <w:pPr>
              <w:jc w:val="both"/>
              <w:rPr>
                <w:sz w:val="22"/>
                <w:szCs w:val="22"/>
              </w:rPr>
            </w:pPr>
          </w:p>
        </w:tc>
        <w:tc>
          <w:tcPr>
            <w:tcW w:w="5519" w:type="dxa"/>
          </w:tcPr>
          <w:p w14:paraId="706715A1" w14:textId="46799EB9" w:rsidR="00801085" w:rsidRPr="0098653E" w:rsidRDefault="00801085" w:rsidP="00C235C7">
            <w:pPr>
              <w:jc w:val="both"/>
              <w:rPr>
                <w:sz w:val="22"/>
                <w:szCs w:val="22"/>
              </w:rPr>
            </w:pPr>
            <w:r w:rsidRPr="0098653E">
              <w:rPr>
                <w:sz w:val="22"/>
                <w:szCs w:val="22"/>
              </w:rPr>
              <w:t>Liene Vihrova, LNA Valmieras ZVA vecākā eksperte</w:t>
            </w:r>
            <w:r w:rsidR="00D16BE8" w:rsidRPr="0098653E">
              <w:rPr>
                <w:sz w:val="22"/>
                <w:szCs w:val="22"/>
              </w:rPr>
              <w:t xml:space="preserve"> konsultante</w:t>
            </w:r>
            <w:r w:rsidRPr="0098653E">
              <w:rPr>
                <w:sz w:val="22"/>
                <w:szCs w:val="22"/>
              </w:rPr>
              <w:t xml:space="preserve">, </w:t>
            </w:r>
          </w:p>
        </w:tc>
      </w:tr>
      <w:tr w:rsidR="005D118C" w:rsidRPr="0098653E" w14:paraId="56C61A3D" w14:textId="77777777" w:rsidTr="001651DB">
        <w:tc>
          <w:tcPr>
            <w:tcW w:w="3313" w:type="dxa"/>
          </w:tcPr>
          <w:p w14:paraId="4FD20F88" w14:textId="77777777" w:rsidR="00801085" w:rsidRPr="0098653E" w:rsidRDefault="00801085" w:rsidP="00C235C7">
            <w:pPr>
              <w:jc w:val="both"/>
              <w:rPr>
                <w:sz w:val="22"/>
                <w:szCs w:val="22"/>
              </w:rPr>
            </w:pPr>
          </w:p>
        </w:tc>
        <w:tc>
          <w:tcPr>
            <w:tcW w:w="5519" w:type="dxa"/>
          </w:tcPr>
          <w:p w14:paraId="48AAAD45" w14:textId="776CDBE3" w:rsidR="00801085" w:rsidRPr="0098653E" w:rsidRDefault="00801085" w:rsidP="00C235C7">
            <w:pPr>
              <w:jc w:val="both"/>
              <w:rPr>
                <w:sz w:val="22"/>
                <w:szCs w:val="22"/>
              </w:rPr>
            </w:pPr>
            <w:r w:rsidRPr="0098653E">
              <w:rPr>
                <w:sz w:val="22"/>
                <w:szCs w:val="22"/>
              </w:rPr>
              <w:t>Līga Vībure, LNA Institūciju dokumentu un arhīvu pārvaldības departamenta (turpmāk – IDAPD) direktore,</w:t>
            </w:r>
          </w:p>
        </w:tc>
      </w:tr>
      <w:tr w:rsidR="005D118C" w:rsidRPr="0098653E" w14:paraId="4CEF4091" w14:textId="77777777" w:rsidTr="001651DB">
        <w:tc>
          <w:tcPr>
            <w:tcW w:w="3313" w:type="dxa"/>
          </w:tcPr>
          <w:p w14:paraId="6230957E" w14:textId="77777777" w:rsidR="00801085" w:rsidRPr="0098653E" w:rsidRDefault="00801085" w:rsidP="00C235C7">
            <w:pPr>
              <w:jc w:val="both"/>
              <w:rPr>
                <w:sz w:val="22"/>
                <w:szCs w:val="22"/>
              </w:rPr>
            </w:pPr>
          </w:p>
        </w:tc>
        <w:tc>
          <w:tcPr>
            <w:tcW w:w="5519" w:type="dxa"/>
          </w:tcPr>
          <w:p w14:paraId="7CE3DF02" w14:textId="3213DF82" w:rsidR="00801085" w:rsidRPr="0098653E" w:rsidRDefault="00801085" w:rsidP="00C235C7">
            <w:pPr>
              <w:jc w:val="both"/>
              <w:rPr>
                <w:sz w:val="22"/>
                <w:szCs w:val="22"/>
              </w:rPr>
            </w:pPr>
            <w:r w:rsidRPr="0098653E">
              <w:rPr>
                <w:sz w:val="22"/>
                <w:szCs w:val="22"/>
              </w:rPr>
              <w:t>Kārlis Zvirgzdiņš, LNA Latvijas Valsts vēstures arhīva direktors.</w:t>
            </w:r>
          </w:p>
        </w:tc>
      </w:tr>
      <w:tr w:rsidR="005D118C" w:rsidRPr="0098653E" w14:paraId="009F273E" w14:textId="77777777" w:rsidTr="00E84BB3">
        <w:tc>
          <w:tcPr>
            <w:tcW w:w="3313" w:type="dxa"/>
          </w:tcPr>
          <w:p w14:paraId="619E94C9" w14:textId="2C7CE965" w:rsidR="00801085" w:rsidRPr="0098653E" w:rsidRDefault="00801085" w:rsidP="00C235C7">
            <w:pPr>
              <w:jc w:val="both"/>
              <w:rPr>
                <w:sz w:val="22"/>
                <w:szCs w:val="22"/>
              </w:rPr>
            </w:pPr>
            <w:r w:rsidRPr="0098653E">
              <w:rPr>
                <w:sz w:val="22"/>
                <w:szCs w:val="22"/>
              </w:rPr>
              <w:t>Nepiedalījās:</w:t>
            </w:r>
          </w:p>
        </w:tc>
        <w:tc>
          <w:tcPr>
            <w:tcW w:w="5519" w:type="dxa"/>
          </w:tcPr>
          <w:p w14:paraId="1BBEC52E" w14:textId="1B112903" w:rsidR="00801085" w:rsidRPr="0098653E" w:rsidRDefault="00801085" w:rsidP="00C235C7">
            <w:pPr>
              <w:jc w:val="both"/>
              <w:rPr>
                <w:sz w:val="22"/>
                <w:szCs w:val="22"/>
              </w:rPr>
            </w:pPr>
            <w:r w:rsidRPr="0098653E">
              <w:rPr>
                <w:sz w:val="22"/>
                <w:szCs w:val="22"/>
              </w:rPr>
              <w:t>Dace Bušante, LNA Latvijas Valsts kinofotofonodokumentu arhīva direktore</w:t>
            </w:r>
            <w:r w:rsidR="00F52AC0" w:rsidRPr="0098653E">
              <w:rPr>
                <w:sz w:val="22"/>
                <w:szCs w:val="22"/>
              </w:rPr>
              <w:t>.</w:t>
            </w:r>
          </w:p>
        </w:tc>
      </w:tr>
      <w:tr w:rsidR="00FE0F4E" w:rsidRPr="0098653E" w14:paraId="2A86DBFE" w14:textId="77777777" w:rsidTr="00E84BB3">
        <w:tc>
          <w:tcPr>
            <w:tcW w:w="3313" w:type="dxa"/>
          </w:tcPr>
          <w:p w14:paraId="4BD0BA29" w14:textId="289C7A19" w:rsidR="00FE0F4E" w:rsidRPr="0098653E" w:rsidRDefault="00FE0F4E" w:rsidP="00C235C7">
            <w:pPr>
              <w:jc w:val="both"/>
              <w:rPr>
                <w:noProof/>
                <w:sz w:val="22"/>
                <w:szCs w:val="22"/>
              </w:rPr>
            </w:pPr>
            <w:r w:rsidRPr="0098653E">
              <w:rPr>
                <w:noProof/>
                <w:sz w:val="22"/>
                <w:szCs w:val="22"/>
              </w:rPr>
              <w:t>Uzaicināti:</w:t>
            </w:r>
          </w:p>
        </w:tc>
        <w:tc>
          <w:tcPr>
            <w:tcW w:w="5519" w:type="dxa"/>
          </w:tcPr>
          <w:p w14:paraId="21829B27" w14:textId="73CE8906" w:rsidR="00FE0F4E" w:rsidRPr="0098653E" w:rsidRDefault="00F52AC0" w:rsidP="00F52AC0">
            <w:pPr>
              <w:pStyle w:val="Sarakstarindkopa"/>
              <w:ind w:left="0"/>
              <w:rPr>
                <w:sz w:val="22"/>
                <w:szCs w:val="22"/>
              </w:rPr>
            </w:pPr>
            <w:r w:rsidRPr="0098653E">
              <w:rPr>
                <w:rStyle w:val="xxxxcontentpasted0"/>
                <w:color w:val="000000"/>
                <w:sz w:val="22"/>
                <w:szCs w:val="22"/>
                <w:bdr w:val="none" w:sz="0" w:space="0" w:color="auto" w:frame="1"/>
              </w:rPr>
              <w:t>E</w:t>
            </w:r>
            <w:r w:rsidRPr="0098653E">
              <w:rPr>
                <w:rStyle w:val="xxxxcontentpasted0"/>
                <w:sz w:val="22"/>
                <w:szCs w:val="22"/>
                <w:bdr w:val="none" w:sz="0" w:space="0" w:color="auto" w:frame="1"/>
              </w:rPr>
              <w:t>vija Baranova, LNA IDAPD vecākā eksperte konsultante.</w:t>
            </w:r>
          </w:p>
        </w:tc>
      </w:tr>
      <w:tr w:rsidR="00E84BB3" w:rsidRPr="0098653E" w14:paraId="4F47F72B" w14:textId="77777777" w:rsidTr="006442A5">
        <w:tc>
          <w:tcPr>
            <w:tcW w:w="3313" w:type="dxa"/>
          </w:tcPr>
          <w:p w14:paraId="0035F9E8" w14:textId="71C6610B" w:rsidR="00801085" w:rsidRPr="0098653E" w:rsidRDefault="00801085" w:rsidP="00C235C7">
            <w:pPr>
              <w:jc w:val="both"/>
              <w:rPr>
                <w:sz w:val="22"/>
                <w:szCs w:val="22"/>
              </w:rPr>
            </w:pPr>
            <w:r w:rsidRPr="0098653E">
              <w:rPr>
                <w:sz w:val="22"/>
                <w:szCs w:val="22"/>
              </w:rPr>
              <w:t>DAPEK sekretāre:</w:t>
            </w:r>
          </w:p>
        </w:tc>
        <w:tc>
          <w:tcPr>
            <w:tcW w:w="5519" w:type="dxa"/>
          </w:tcPr>
          <w:p w14:paraId="31C0DF6C" w14:textId="012A7B4A" w:rsidR="00801085" w:rsidRPr="0098653E" w:rsidRDefault="00801085" w:rsidP="00C235C7">
            <w:pPr>
              <w:jc w:val="both"/>
              <w:rPr>
                <w:sz w:val="22"/>
                <w:szCs w:val="22"/>
              </w:rPr>
            </w:pPr>
            <w:r w:rsidRPr="0098653E">
              <w:rPr>
                <w:sz w:val="22"/>
                <w:szCs w:val="22"/>
              </w:rPr>
              <w:t>Inese Betaga, LNA Attīstības plānošanas nodaļas vecākā eksperte.</w:t>
            </w:r>
          </w:p>
        </w:tc>
      </w:tr>
    </w:tbl>
    <w:p w14:paraId="0C605340" w14:textId="77777777" w:rsidR="00FA30AF" w:rsidRPr="0098653E" w:rsidRDefault="00FA30AF" w:rsidP="00C235C7">
      <w:pPr>
        <w:jc w:val="both"/>
        <w:rPr>
          <w:i/>
          <w:sz w:val="22"/>
          <w:szCs w:val="22"/>
        </w:rPr>
      </w:pPr>
    </w:p>
    <w:p w14:paraId="7AE78E77" w14:textId="0E9D582A" w:rsidR="00676927" w:rsidRPr="0098653E" w:rsidRDefault="00676927" w:rsidP="00C235C7">
      <w:pPr>
        <w:jc w:val="center"/>
        <w:rPr>
          <w:sz w:val="22"/>
          <w:szCs w:val="22"/>
        </w:rPr>
      </w:pPr>
      <w:r w:rsidRPr="0098653E">
        <w:rPr>
          <w:sz w:val="22"/>
          <w:szCs w:val="22"/>
        </w:rPr>
        <w:t>DARBA KĀRTĪBA</w:t>
      </w:r>
    </w:p>
    <w:p w14:paraId="0598A4A0" w14:textId="7C2916B7" w:rsidR="0038764A" w:rsidRPr="0098653E" w:rsidRDefault="00F52AC0" w:rsidP="00B20F88">
      <w:pPr>
        <w:jc w:val="both"/>
        <w:rPr>
          <w:color w:val="000000"/>
          <w:sz w:val="22"/>
          <w:szCs w:val="22"/>
        </w:rPr>
      </w:pPr>
      <w:r w:rsidRPr="0098653E">
        <w:rPr>
          <w:color w:val="000000"/>
          <w:sz w:val="22"/>
          <w:szCs w:val="22"/>
        </w:rPr>
        <w:t>1. Par grozījumiem Zvērināta notāra lietu paraugnomenklatūrā, samazinot glabāšanas termiņu uzrādījuma kārtībā apliecinātiem dokumentiem</w:t>
      </w:r>
      <w:r w:rsidR="00B20F88" w:rsidRPr="0098653E">
        <w:rPr>
          <w:color w:val="000000"/>
          <w:sz w:val="22"/>
          <w:szCs w:val="22"/>
        </w:rPr>
        <w:t xml:space="preserve"> </w:t>
      </w:r>
    </w:p>
    <w:p w14:paraId="437DFD29" w14:textId="77777777" w:rsidR="00C45A70" w:rsidRPr="00C45A70" w:rsidRDefault="00C45A70" w:rsidP="00C45A70">
      <w:pPr>
        <w:ind w:right="-483"/>
        <w:jc w:val="both"/>
        <w:rPr>
          <w:sz w:val="20"/>
          <w:szCs w:val="20"/>
        </w:rPr>
      </w:pPr>
      <w:r w:rsidRPr="00C45A70">
        <w:rPr>
          <w:sz w:val="20"/>
          <w:szCs w:val="20"/>
        </w:rPr>
        <w:t>[..]</w:t>
      </w:r>
    </w:p>
    <w:p w14:paraId="05D485E8" w14:textId="77777777" w:rsidR="00B64773" w:rsidRPr="0098653E" w:rsidRDefault="006868C8" w:rsidP="00CF4BA8">
      <w:pPr>
        <w:jc w:val="center"/>
        <w:rPr>
          <w:color w:val="000000"/>
          <w:sz w:val="22"/>
          <w:szCs w:val="22"/>
        </w:rPr>
      </w:pPr>
      <w:r w:rsidRPr="0098653E">
        <w:rPr>
          <w:b/>
          <w:bCs/>
          <w:color w:val="000000"/>
          <w:sz w:val="22"/>
          <w:szCs w:val="22"/>
          <w:shd w:val="clear" w:color="auto" w:fill="FFFFFF"/>
        </w:rPr>
        <w:t>1</w:t>
      </w:r>
      <w:r w:rsidR="00B64773" w:rsidRPr="0098653E">
        <w:rPr>
          <w:b/>
          <w:bCs/>
          <w:color w:val="000000"/>
          <w:sz w:val="22"/>
          <w:szCs w:val="22"/>
          <w:shd w:val="clear" w:color="auto" w:fill="FFFFFF"/>
        </w:rPr>
        <w:t xml:space="preserve">. </w:t>
      </w:r>
      <w:r w:rsidR="00B64773" w:rsidRPr="0098653E">
        <w:rPr>
          <w:b/>
          <w:bCs/>
          <w:color w:val="000000"/>
          <w:sz w:val="22"/>
          <w:szCs w:val="22"/>
        </w:rPr>
        <w:t>Par grozījumiem Zvērināta notāra lietu paraugnomenklatūrā, samazinot glabāšanas termiņu uzrādījuma kārtībā apliecinātiem dokumentiem</w:t>
      </w:r>
    </w:p>
    <w:p w14:paraId="70A3AAB3" w14:textId="77777777" w:rsidR="00C45A70" w:rsidRPr="00C45A70" w:rsidRDefault="00C45A70" w:rsidP="00C45A70">
      <w:pPr>
        <w:ind w:right="-483"/>
        <w:jc w:val="both"/>
        <w:rPr>
          <w:sz w:val="20"/>
          <w:szCs w:val="20"/>
        </w:rPr>
      </w:pPr>
      <w:r w:rsidRPr="00C45A70">
        <w:rPr>
          <w:sz w:val="20"/>
          <w:szCs w:val="20"/>
        </w:rPr>
        <w:t>[..]</w:t>
      </w:r>
    </w:p>
    <w:p w14:paraId="3536F64C" w14:textId="07665422" w:rsidR="00B20F88" w:rsidRDefault="0098653E" w:rsidP="00B20F88">
      <w:pPr>
        <w:ind w:firstLine="720"/>
        <w:jc w:val="center"/>
        <w:rPr>
          <w:sz w:val="22"/>
          <w:szCs w:val="22"/>
        </w:rPr>
      </w:pPr>
      <w:r>
        <w:rPr>
          <w:sz w:val="22"/>
          <w:szCs w:val="22"/>
        </w:rPr>
        <w:t>3. </w:t>
      </w:r>
      <w:r w:rsidR="00B20F88" w:rsidRPr="0098653E">
        <w:rPr>
          <w:sz w:val="22"/>
          <w:szCs w:val="22"/>
        </w:rPr>
        <w:t>NOLĒMA:</w:t>
      </w:r>
    </w:p>
    <w:p w14:paraId="7BB65A04" w14:textId="77777777" w:rsidR="0098653E" w:rsidRPr="0098653E" w:rsidRDefault="0098653E" w:rsidP="00B20F88">
      <w:pPr>
        <w:ind w:firstLine="720"/>
        <w:jc w:val="center"/>
        <w:rPr>
          <w:sz w:val="22"/>
          <w:szCs w:val="22"/>
        </w:rPr>
      </w:pPr>
    </w:p>
    <w:p w14:paraId="52E1572D" w14:textId="746FAB55" w:rsidR="00F957A0" w:rsidRDefault="0098653E" w:rsidP="0098653E">
      <w:pPr>
        <w:ind w:firstLine="426"/>
        <w:jc w:val="both"/>
        <w:rPr>
          <w:rFonts w:eastAsia="Times New Roman"/>
          <w:color w:val="242424"/>
          <w:sz w:val="22"/>
          <w:szCs w:val="22"/>
          <w:lang w:eastAsia="lv-LV"/>
        </w:rPr>
      </w:pPr>
      <w:r>
        <w:rPr>
          <w:sz w:val="22"/>
          <w:szCs w:val="22"/>
        </w:rPr>
        <w:t>3.1. </w:t>
      </w:r>
      <w:r w:rsidR="00F957A0" w:rsidRPr="00F957A0">
        <w:rPr>
          <w:rFonts w:eastAsia="Times New Roman"/>
          <w:color w:val="242424"/>
          <w:sz w:val="22"/>
          <w:szCs w:val="22"/>
          <w:lang w:eastAsia="lv-LV"/>
        </w:rPr>
        <w:t>Saskaņot Zvērināta notāra lietu paraugnomenklatūru</w:t>
      </w:r>
      <w:r w:rsidR="00F957A0" w:rsidRPr="0098653E">
        <w:rPr>
          <w:rFonts w:eastAsia="Times New Roman"/>
          <w:color w:val="242424"/>
          <w:sz w:val="22"/>
          <w:szCs w:val="22"/>
          <w:lang w:eastAsia="lv-LV"/>
        </w:rPr>
        <w:t xml:space="preserve"> (</w:t>
      </w:r>
      <w:r w:rsidR="00F957A0" w:rsidRPr="00F957A0">
        <w:rPr>
          <w:rFonts w:eastAsia="Times New Roman"/>
          <w:color w:val="242424"/>
          <w:sz w:val="22"/>
          <w:szCs w:val="22"/>
          <w:lang w:eastAsia="lv-LV"/>
        </w:rPr>
        <w:t>turpmāk- paraugnomenklatūr</w:t>
      </w:r>
      <w:r w:rsidR="00F957A0" w:rsidRPr="0098653E">
        <w:rPr>
          <w:rFonts w:eastAsia="Times New Roman"/>
          <w:color w:val="242424"/>
          <w:sz w:val="22"/>
          <w:szCs w:val="22"/>
          <w:lang w:eastAsia="lv-LV"/>
        </w:rPr>
        <w:t>a)</w:t>
      </w:r>
      <w:r w:rsidR="00F957A0" w:rsidRPr="00F957A0">
        <w:rPr>
          <w:rFonts w:eastAsia="Times New Roman"/>
          <w:color w:val="242424"/>
          <w:sz w:val="22"/>
          <w:szCs w:val="22"/>
          <w:lang w:eastAsia="lv-LV"/>
        </w:rPr>
        <w:t xml:space="preserve"> (saskaņotu 2002.gada 21.augustā, 2000.gada 10.oktobrī, 1997.gada 29.decembrī un 1993.gada 2.novembrī) lietu ar indeksu 18 un 19 glabāšanas termiņu grozījumus no 75 uz 10 gadiem.</w:t>
      </w:r>
    </w:p>
    <w:p w14:paraId="29DA4BC4" w14:textId="338D07D4" w:rsidR="00F957A0" w:rsidRDefault="0098653E" w:rsidP="0098653E">
      <w:pPr>
        <w:ind w:firstLine="426"/>
        <w:jc w:val="both"/>
        <w:rPr>
          <w:rFonts w:eastAsia="Times New Roman"/>
          <w:color w:val="242424"/>
          <w:sz w:val="22"/>
          <w:szCs w:val="22"/>
          <w:lang w:eastAsia="lv-LV"/>
        </w:rPr>
      </w:pPr>
      <w:r>
        <w:rPr>
          <w:rFonts w:eastAsia="Times New Roman"/>
          <w:color w:val="242424"/>
          <w:sz w:val="22"/>
          <w:szCs w:val="22"/>
          <w:lang w:eastAsia="lv-LV"/>
        </w:rPr>
        <w:t>3.2. </w:t>
      </w:r>
      <w:r w:rsidR="00F957A0" w:rsidRPr="00F957A0">
        <w:rPr>
          <w:rFonts w:eastAsia="Times New Roman"/>
          <w:color w:val="242424"/>
          <w:sz w:val="22"/>
          <w:szCs w:val="22"/>
          <w:lang w:eastAsia="lv-LV"/>
        </w:rPr>
        <w:t>Grozīt lietu ar indeksu 20 glabāšanas termiņu no 75 gadiem uz “pastāvīgi”, atzīstot, ka lietām saskaņā ar  Arhīvu likuma 8.panta pirmās daļas 2.punktu ir arhīviska vērtība, jo to dokumenti bieži tiek pieprasīti arhīva izziņu sagatavošanā</w:t>
      </w:r>
      <w:r w:rsidR="00F957A0" w:rsidRPr="0098653E">
        <w:rPr>
          <w:rFonts w:eastAsia="Times New Roman"/>
          <w:color w:val="242424"/>
          <w:sz w:val="22"/>
          <w:szCs w:val="22"/>
          <w:lang w:eastAsia="lv-LV"/>
        </w:rPr>
        <w:t>.</w:t>
      </w:r>
    </w:p>
    <w:p w14:paraId="36995FB1" w14:textId="6D378E98" w:rsidR="00F957A0" w:rsidRPr="00F957A0" w:rsidRDefault="0098653E" w:rsidP="0098653E">
      <w:pPr>
        <w:ind w:firstLine="426"/>
        <w:jc w:val="both"/>
        <w:rPr>
          <w:sz w:val="22"/>
          <w:szCs w:val="22"/>
        </w:rPr>
      </w:pPr>
      <w:r>
        <w:rPr>
          <w:rFonts w:eastAsia="Times New Roman"/>
          <w:color w:val="242424"/>
          <w:sz w:val="22"/>
          <w:szCs w:val="22"/>
          <w:lang w:eastAsia="lv-LV"/>
        </w:rPr>
        <w:t>3.3. </w:t>
      </w:r>
      <w:r w:rsidR="00F957A0" w:rsidRPr="00F957A0">
        <w:rPr>
          <w:rFonts w:eastAsia="Times New Roman"/>
          <w:color w:val="242424"/>
          <w:sz w:val="22"/>
          <w:szCs w:val="22"/>
          <w:lang w:eastAsia="lv-LV"/>
        </w:rPr>
        <w:t>Informēt Zvērinātu notāru padomi, ka ievērojot lietderības apsvērumus un Arhīvu likuma 6.panta pirmo daļu, zvērināti notāri šos dokumentus varēs nodot pastāvīgā valsts glabāšanā, tādejādi mazinot administratīvo slogu.</w:t>
      </w:r>
    </w:p>
    <w:p w14:paraId="118A59C6" w14:textId="77777777" w:rsidR="0098653E" w:rsidRPr="0098653E" w:rsidRDefault="0098653E" w:rsidP="00EE1FC5">
      <w:pPr>
        <w:ind w:firstLine="720"/>
        <w:jc w:val="both"/>
      </w:pPr>
    </w:p>
    <w:p w14:paraId="7BF8581E" w14:textId="1D44A166" w:rsidR="00FD5F92" w:rsidRPr="0098653E" w:rsidRDefault="00FD5F92" w:rsidP="00C235C7">
      <w:pPr>
        <w:ind w:firstLine="567"/>
        <w:jc w:val="both"/>
        <w:rPr>
          <w:noProof/>
          <w:sz w:val="22"/>
          <w:szCs w:val="22"/>
        </w:rPr>
      </w:pPr>
      <w:r w:rsidRPr="0098653E">
        <w:rPr>
          <w:noProof/>
          <w:sz w:val="22"/>
          <w:szCs w:val="22"/>
        </w:rPr>
        <w:t>DAPEK priekšsēdētājs</w:t>
      </w:r>
      <w:r w:rsidRPr="0098653E">
        <w:rPr>
          <w:noProof/>
          <w:sz w:val="22"/>
          <w:szCs w:val="22"/>
        </w:rPr>
        <w:tab/>
      </w:r>
      <w:r w:rsidRPr="0098653E">
        <w:rPr>
          <w:noProof/>
          <w:sz w:val="22"/>
          <w:szCs w:val="22"/>
        </w:rPr>
        <w:tab/>
      </w:r>
      <w:r w:rsidRPr="0098653E">
        <w:rPr>
          <w:noProof/>
          <w:sz w:val="22"/>
          <w:szCs w:val="22"/>
        </w:rPr>
        <w:tab/>
      </w:r>
      <w:r w:rsidRPr="0098653E">
        <w:rPr>
          <w:noProof/>
          <w:sz w:val="22"/>
          <w:szCs w:val="22"/>
        </w:rPr>
        <w:tab/>
      </w:r>
      <w:r w:rsidRPr="0098653E">
        <w:rPr>
          <w:noProof/>
          <w:sz w:val="22"/>
          <w:szCs w:val="22"/>
        </w:rPr>
        <w:tab/>
      </w:r>
      <w:r w:rsidRPr="0098653E">
        <w:rPr>
          <w:sz w:val="22"/>
          <w:szCs w:val="22"/>
        </w:rPr>
        <w:t>G.Karlsons</w:t>
      </w:r>
    </w:p>
    <w:p w14:paraId="015982F2" w14:textId="088ABDE9" w:rsidR="00FD5F92" w:rsidRDefault="00FD5F92" w:rsidP="00C235C7">
      <w:pPr>
        <w:jc w:val="both"/>
        <w:rPr>
          <w:noProof/>
          <w:sz w:val="22"/>
          <w:szCs w:val="22"/>
        </w:rPr>
      </w:pPr>
    </w:p>
    <w:p w14:paraId="5FDF7CE2" w14:textId="5365F24C" w:rsidR="00FD5F92" w:rsidRDefault="00FD5F92" w:rsidP="00C235C7">
      <w:pPr>
        <w:ind w:left="567"/>
        <w:jc w:val="both"/>
        <w:rPr>
          <w:noProof/>
          <w:sz w:val="22"/>
          <w:szCs w:val="22"/>
        </w:rPr>
      </w:pPr>
      <w:r w:rsidRPr="0098653E">
        <w:rPr>
          <w:noProof/>
          <w:sz w:val="22"/>
          <w:szCs w:val="22"/>
        </w:rPr>
        <w:t>Protokolēja</w:t>
      </w:r>
      <w:r w:rsidRPr="0098653E">
        <w:rPr>
          <w:noProof/>
          <w:sz w:val="22"/>
          <w:szCs w:val="22"/>
        </w:rPr>
        <w:tab/>
      </w:r>
      <w:r w:rsidRPr="0098653E">
        <w:rPr>
          <w:noProof/>
          <w:sz w:val="22"/>
          <w:szCs w:val="22"/>
        </w:rPr>
        <w:tab/>
      </w:r>
      <w:r w:rsidRPr="0098653E">
        <w:rPr>
          <w:noProof/>
          <w:sz w:val="22"/>
          <w:szCs w:val="22"/>
        </w:rPr>
        <w:tab/>
      </w:r>
      <w:r w:rsidRPr="0098653E">
        <w:rPr>
          <w:noProof/>
          <w:sz w:val="22"/>
          <w:szCs w:val="22"/>
        </w:rPr>
        <w:tab/>
      </w:r>
      <w:r w:rsidRPr="0098653E">
        <w:rPr>
          <w:noProof/>
          <w:sz w:val="22"/>
          <w:szCs w:val="22"/>
        </w:rPr>
        <w:tab/>
      </w:r>
      <w:r w:rsidRPr="0098653E">
        <w:rPr>
          <w:noProof/>
          <w:sz w:val="22"/>
          <w:szCs w:val="22"/>
        </w:rPr>
        <w:tab/>
        <w:t>I.Betaga</w:t>
      </w:r>
    </w:p>
    <w:p w14:paraId="4C4C4A86" w14:textId="77777777" w:rsidR="00C45A70" w:rsidRPr="00C45A70" w:rsidRDefault="00C45A70" w:rsidP="00C45A70">
      <w:pPr>
        <w:pStyle w:val="xmsonormal"/>
        <w:shd w:val="clear" w:color="auto" w:fill="FFFFFF"/>
        <w:spacing w:before="0" w:beforeAutospacing="0" w:after="0" w:afterAutospacing="0"/>
        <w:rPr>
          <w:color w:val="000000"/>
          <w:sz w:val="20"/>
          <w:szCs w:val="20"/>
          <w:bdr w:val="none" w:sz="0" w:space="0" w:color="auto" w:frame="1"/>
          <w:lang w:val="lv-LV"/>
        </w:rPr>
      </w:pPr>
    </w:p>
    <w:p w14:paraId="0FB1EDE6" w14:textId="3AE708E0" w:rsidR="00C45A70" w:rsidRPr="00C45A70" w:rsidRDefault="00C45A70" w:rsidP="00C45A70">
      <w:pPr>
        <w:pStyle w:val="xmsonormal"/>
        <w:shd w:val="clear" w:color="auto" w:fill="FFFFFF"/>
        <w:spacing w:before="0" w:beforeAutospacing="0" w:after="0" w:afterAutospacing="0"/>
        <w:rPr>
          <w:rFonts w:ascii="Calibri" w:hAnsi="Calibri" w:cs="Calibri"/>
          <w:color w:val="201F1E"/>
          <w:sz w:val="20"/>
          <w:szCs w:val="20"/>
          <w:lang w:val="lv-LV"/>
        </w:rPr>
      </w:pPr>
      <w:r w:rsidRPr="00C45A70">
        <w:rPr>
          <w:color w:val="000000"/>
          <w:sz w:val="20"/>
          <w:szCs w:val="20"/>
          <w:bdr w:val="none" w:sz="0" w:space="0" w:color="auto" w:frame="1"/>
          <w:lang w:val="lv-LV"/>
        </w:rPr>
        <w:t>IZRAKSTS PAREIZS</w:t>
      </w:r>
    </w:p>
    <w:p w14:paraId="38003ABD" w14:textId="77777777" w:rsidR="00C45A70" w:rsidRPr="00C45A70" w:rsidRDefault="00C45A70" w:rsidP="00C45A70">
      <w:pPr>
        <w:pStyle w:val="xmsonormal"/>
        <w:shd w:val="clear" w:color="auto" w:fill="FFFFFF"/>
        <w:spacing w:before="0" w:beforeAutospacing="0" w:after="0" w:afterAutospacing="0"/>
        <w:rPr>
          <w:rFonts w:ascii="Calibri" w:hAnsi="Calibri" w:cs="Calibri"/>
          <w:color w:val="201F1E"/>
          <w:sz w:val="20"/>
          <w:szCs w:val="20"/>
          <w:lang w:val="lv-LV"/>
        </w:rPr>
      </w:pPr>
      <w:r w:rsidRPr="00C45A70">
        <w:rPr>
          <w:color w:val="000000"/>
          <w:sz w:val="20"/>
          <w:szCs w:val="20"/>
          <w:bdr w:val="none" w:sz="0" w:space="0" w:color="auto" w:frame="1"/>
          <w:lang w:val="lv-LV"/>
        </w:rPr>
        <w:t>Latvijas Nacionālā arhīva  </w:t>
      </w:r>
    </w:p>
    <w:p w14:paraId="7BDA489C" w14:textId="77777777" w:rsidR="00C45A70" w:rsidRPr="00C45A70" w:rsidRDefault="00C45A70" w:rsidP="00C45A70">
      <w:pPr>
        <w:pStyle w:val="xmsonormal"/>
        <w:shd w:val="clear" w:color="auto" w:fill="FFFFFF"/>
        <w:spacing w:before="0" w:beforeAutospacing="0" w:after="0" w:afterAutospacing="0"/>
        <w:rPr>
          <w:rFonts w:ascii="Calibri" w:hAnsi="Calibri" w:cs="Calibri"/>
          <w:color w:val="201F1E"/>
          <w:sz w:val="20"/>
          <w:szCs w:val="20"/>
          <w:lang w:val="lv-LV"/>
        </w:rPr>
      </w:pPr>
      <w:r w:rsidRPr="00C45A70">
        <w:rPr>
          <w:color w:val="000000"/>
          <w:sz w:val="20"/>
          <w:szCs w:val="20"/>
          <w:bdr w:val="none" w:sz="0" w:space="0" w:color="auto" w:frame="1"/>
          <w:lang w:val="lv-LV"/>
        </w:rPr>
        <w:t>Dokumentu un arhīvu pārvaldības  </w:t>
      </w:r>
    </w:p>
    <w:p w14:paraId="002094B8" w14:textId="77777777" w:rsidR="00C45A70" w:rsidRPr="00C45A70" w:rsidRDefault="00C45A70" w:rsidP="00C45A70">
      <w:pPr>
        <w:pStyle w:val="xmsonormal"/>
        <w:shd w:val="clear" w:color="auto" w:fill="FFFFFF"/>
        <w:spacing w:before="0" w:beforeAutospacing="0" w:after="0" w:afterAutospacing="0"/>
        <w:rPr>
          <w:rFonts w:ascii="Calibri" w:hAnsi="Calibri" w:cs="Calibri"/>
          <w:color w:val="201F1E"/>
          <w:sz w:val="20"/>
          <w:szCs w:val="20"/>
          <w:lang w:val="lv-LV"/>
        </w:rPr>
      </w:pPr>
      <w:r w:rsidRPr="00C45A70">
        <w:rPr>
          <w:color w:val="000000"/>
          <w:sz w:val="20"/>
          <w:szCs w:val="20"/>
          <w:bdr w:val="none" w:sz="0" w:space="0" w:color="auto" w:frame="1"/>
          <w:lang w:val="lv-LV"/>
        </w:rPr>
        <w:t>ekspertu komisijas priekšsēdētājs </w:t>
      </w:r>
    </w:p>
    <w:p w14:paraId="7CF5F6AF" w14:textId="77777777" w:rsidR="00C45A70" w:rsidRPr="00C45A70" w:rsidRDefault="00C45A70" w:rsidP="00C45A70">
      <w:pPr>
        <w:pStyle w:val="xmsonormal"/>
        <w:shd w:val="clear" w:color="auto" w:fill="FFFFFF"/>
        <w:spacing w:before="0" w:beforeAutospacing="0" w:after="0" w:afterAutospacing="0"/>
        <w:rPr>
          <w:i/>
          <w:iCs/>
          <w:color w:val="000000"/>
          <w:sz w:val="20"/>
          <w:szCs w:val="20"/>
          <w:bdr w:val="none" w:sz="0" w:space="0" w:color="auto" w:frame="1"/>
          <w:lang w:val="lv-LV"/>
        </w:rPr>
      </w:pPr>
      <w:r w:rsidRPr="00C45A70">
        <w:rPr>
          <w:i/>
          <w:iCs/>
          <w:sz w:val="20"/>
          <w:szCs w:val="20"/>
          <w:lang w:val="lv-LV" w:eastAsia="lv-LV"/>
        </w:rPr>
        <w:t>(paraksts*)</w:t>
      </w:r>
    </w:p>
    <w:p w14:paraId="03059F5A" w14:textId="77777777" w:rsidR="00C45A70" w:rsidRPr="00C45A70" w:rsidRDefault="00C45A70" w:rsidP="00C45A70">
      <w:pPr>
        <w:pStyle w:val="xmsonormal"/>
        <w:shd w:val="clear" w:color="auto" w:fill="FFFFFF"/>
        <w:spacing w:before="0" w:beforeAutospacing="0" w:after="0" w:afterAutospacing="0"/>
        <w:rPr>
          <w:rFonts w:ascii="Calibri" w:hAnsi="Calibri" w:cs="Calibri"/>
          <w:color w:val="201F1E"/>
          <w:sz w:val="20"/>
          <w:szCs w:val="20"/>
          <w:lang w:val="lv-LV"/>
        </w:rPr>
      </w:pPr>
      <w:r w:rsidRPr="00C45A70">
        <w:rPr>
          <w:color w:val="000000"/>
          <w:sz w:val="20"/>
          <w:szCs w:val="20"/>
          <w:bdr w:val="none" w:sz="0" w:space="0" w:color="auto" w:frame="1"/>
          <w:lang w:val="lv-LV"/>
        </w:rPr>
        <w:t>Gatis Karlsons</w:t>
      </w:r>
    </w:p>
    <w:p w14:paraId="276377FA" w14:textId="77777777" w:rsidR="00C45A70" w:rsidRPr="00C45A70" w:rsidRDefault="00C45A70" w:rsidP="00C45A70">
      <w:pPr>
        <w:jc w:val="both"/>
        <w:rPr>
          <w:sz w:val="20"/>
          <w:szCs w:val="20"/>
        </w:rPr>
      </w:pPr>
    </w:p>
    <w:p w14:paraId="32CCD0F8" w14:textId="7AE7BDA6" w:rsidR="00C45A70" w:rsidRPr="00C45A70" w:rsidRDefault="00C45A70" w:rsidP="00C45A70">
      <w:pPr>
        <w:jc w:val="both"/>
        <w:rPr>
          <w:rFonts w:eastAsia="Calibri"/>
          <w:sz w:val="20"/>
          <w:szCs w:val="20"/>
        </w:rPr>
      </w:pPr>
      <w:r w:rsidRPr="00C45A70">
        <w:rPr>
          <w:sz w:val="20"/>
          <w:szCs w:val="20"/>
        </w:rPr>
        <w:t>* Dokuments ir parakstīts ar drošu elektronisko parakstu</w:t>
      </w:r>
    </w:p>
    <w:sectPr w:rsidR="00C45A70" w:rsidRPr="00C45A70" w:rsidSect="00C45A70">
      <w:headerReference w:type="default" r:id="rId8"/>
      <w:footerReference w:type="first" r:id="rId9"/>
      <w:pgSz w:w="11906" w:h="16838"/>
      <w:pgMar w:top="568" w:right="1274" w:bottom="0" w:left="180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03DD" w14:textId="77777777" w:rsidR="00696651" w:rsidRDefault="00696651" w:rsidP="000E23FE">
      <w:r>
        <w:separator/>
      </w:r>
    </w:p>
  </w:endnote>
  <w:endnote w:type="continuationSeparator" w:id="0">
    <w:p w14:paraId="131B59D0" w14:textId="77777777" w:rsidR="00696651" w:rsidRDefault="00696651" w:rsidP="000E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42B9" w14:textId="170A1A0C" w:rsidR="00350D14" w:rsidRDefault="00350D14">
    <w:pPr>
      <w:pStyle w:val="Kjene"/>
      <w:jc w:val="center"/>
    </w:pPr>
  </w:p>
  <w:p w14:paraId="711F2C16" w14:textId="77777777" w:rsidR="00350D14" w:rsidRDefault="00350D1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F1D5" w14:textId="77777777" w:rsidR="00696651" w:rsidRDefault="00696651" w:rsidP="000E23FE">
      <w:r>
        <w:separator/>
      </w:r>
    </w:p>
  </w:footnote>
  <w:footnote w:type="continuationSeparator" w:id="0">
    <w:p w14:paraId="7774DD0B" w14:textId="77777777" w:rsidR="00696651" w:rsidRDefault="00696651" w:rsidP="000E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083937"/>
      <w:docPartObj>
        <w:docPartGallery w:val="Page Numbers (Top of Page)"/>
        <w:docPartUnique/>
      </w:docPartObj>
    </w:sdtPr>
    <w:sdtEndPr>
      <w:rPr>
        <w:noProof/>
        <w:sz w:val="18"/>
        <w:szCs w:val="18"/>
      </w:rPr>
    </w:sdtEndPr>
    <w:sdtContent>
      <w:p w14:paraId="7217130A" w14:textId="77777777" w:rsidR="00097B47" w:rsidRPr="00DD5CB3" w:rsidRDefault="00097B47">
        <w:pPr>
          <w:pStyle w:val="Galvene"/>
          <w:jc w:val="center"/>
          <w:rPr>
            <w:sz w:val="18"/>
            <w:szCs w:val="18"/>
          </w:rPr>
        </w:pPr>
        <w:r w:rsidRPr="00DD5CB3">
          <w:rPr>
            <w:sz w:val="18"/>
            <w:szCs w:val="18"/>
          </w:rPr>
          <w:fldChar w:fldCharType="begin"/>
        </w:r>
        <w:r w:rsidRPr="00DD5CB3">
          <w:rPr>
            <w:sz w:val="18"/>
            <w:szCs w:val="18"/>
          </w:rPr>
          <w:instrText xml:space="preserve"> PAGE   \* MERGEFORMAT </w:instrText>
        </w:r>
        <w:r w:rsidRPr="00DD5CB3">
          <w:rPr>
            <w:sz w:val="18"/>
            <w:szCs w:val="18"/>
          </w:rPr>
          <w:fldChar w:fldCharType="separate"/>
        </w:r>
        <w:r w:rsidR="00513F9A">
          <w:rPr>
            <w:noProof/>
            <w:sz w:val="18"/>
            <w:szCs w:val="18"/>
          </w:rPr>
          <w:t>2</w:t>
        </w:r>
        <w:r w:rsidRPr="00DD5CB3">
          <w:rPr>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71925C0"/>
    <w:multiLevelType w:val="hybridMultilevel"/>
    <w:tmpl w:val="CD140476"/>
    <w:lvl w:ilvl="0" w:tplc="0426000F">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9D1726"/>
    <w:multiLevelType w:val="hybridMultilevel"/>
    <w:tmpl w:val="AC221B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CF5E16"/>
    <w:multiLevelType w:val="multilevel"/>
    <w:tmpl w:val="6804D4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B8350DA"/>
    <w:multiLevelType w:val="hybridMultilevel"/>
    <w:tmpl w:val="DDE65FF6"/>
    <w:lvl w:ilvl="0" w:tplc="D7183EC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3239634">
    <w:abstractNumId w:val="1"/>
  </w:num>
  <w:num w:numId="2" w16cid:durableId="961769197">
    <w:abstractNumId w:val="2"/>
  </w:num>
  <w:num w:numId="3" w16cid:durableId="1245141907">
    <w:abstractNumId w:val="4"/>
  </w:num>
  <w:num w:numId="4" w16cid:durableId="363941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22"/>
    <w:rsid w:val="00001A32"/>
    <w:rsid w:val="00001BCA"/>
    <w:rsid w:val="00003DE4"/>
    <w:rsid w:val="00005B09"/>
    <w:rsid w:val="00005E41"/>
    <w:rsid w:val="00006D14"/>
    <w:rsid w:val="00011BF1"/>
    <w:rsid w:val="00013D0F"/>
    <w:rsid w:val="000157F9"/>
    <w:rsid w:val="0002095C"/>
    <w:rsid w:val="00021004"/>
    <w:rsid w:val="000212C6"/>
    <w:rsid w:val="00022FAC"/>
    <w:rsid w:val="00025201"/>
    <w:rsid w:val="000257F4"/>
    <w:rsid w:val="000323F0"/>
    <w:rsid w:val="0003244F"/>
    <w:rsid w:val="00032C48"/>
    <w:rsid w:val="00034730"/>
    <w:rsid w:val="000358CE"/>
    <w:rsid w:val="000363B2"/>
    <w:rsid w:val="0003753F"/>
    <w:rsid w:val="000400F2"/>
    <w:rsid w:val="00040C07"/>
    <w:rsid w:val="00040E90"/>
    <w:rsid w:val="0004271C"/>
    <w:rsid w:val="000431A3"/>
    <w:rsid w:val="00044429"/>
    <w:rsid w:val="000451D8"/>
    <w:rsid w:val="0005057D"/>
    <w:rsid w:val="00051641"/>
    <w:rsid w:val="0005179E"/>
    <w:rsid w:val="00053B76"/>
    <w:rsid w:val="00053F10"/>
    <w:rsid w:val="000555AF"/>
    <w:rsid w:val="00056347"/>
    <w:rsid w:val="0006081A"/>
    <w:rsid w:val="000615A0"/>
    <w:rsid w:val="000646B3"/>
    <w:rsid w:val="000647AB"/>
    <w:rsid w:val="00067F53"/>
    <w:rsid w:val="00072292"/>
    <w:rsid w:val="00072A14"/>
    <w:rsid w:val="00073129"/>
    <w:rsid w:val="00073303"/>
    <w:rsid w:val="00076A26"/>
    <w:rsid w:val="00080F90"/>
    <w:rsid w:val="00082663"/>
    <w:rsid w:val="00083629"/>
    <w:rsid w:val="000836A6"/>
    <w:rsid w:val="000842A7"/>
    <w:rsid w:val="00084862"/>
    <w:rsid w:val="000849BE"/>
    <w:rsid w:val="000862E7"/>
    <w:rsid w:val="0008639D"/>
    <w:rsid w:val="000902BB"/>
    <w:rsid w:val="000935C6"/>
    <w:rsid w:val="000949DC"/>
    <w:rsid w:val="00097B47"/>
    <w:rsid w:val="000A01FD"/>
    <w:rsid w:val="000A12C4"/>
    <w:rsid w:val="000A1AE6"/>
    <w:rsid w:val="000A1DBA"/>
    <w:rsid w:val="000A350E"/>
    <w:rsid w:val="000A49C2"/>
    <w:rsid w:val="000A5D6F"/>
    <w:rsid w:val="000A785A"/>
    <w:rsid w:val="000A7DD9"/>
    <w:rsid w:val="000B0E8B"/>
    <w:rsid w:val="000B42F0"/>
    <w:rsid w:val="000C00CD"/>
    <w:rsid w:val="000C0255"/>
    <w:rsid w:val="000C082F"/>
    <w:rsid w:val="000C0838"/>
    <w:rsid w:val="000C1564"/>
    <w:rsid w:val="000C18FF"/>
    <w:rsid w:val="000C19E7"/>
    <w:rsid w:val="000C311D"/>
    <w:rsid w:val="000C3D7F"/>
    <w:rsid w:val="000C4ECC"/>
    <w:rsid w:val="000C5395"/>
    <w:rsid w:val="000D2D06"/>
    <w:rsid w:val="000D4995"/>
    <w:rsid w:val="000D69AB"/>
    <w:rsid w:val="000D7061"/>
    <w:rsid w:val="000D7943"/>
    <w:rsid w:val="000D79AB"/>
    <w:rsid w:val="000D7CDD"/>
    <w:rsid w:val="000D7EF1"/>
    <w:rsid w:val="000E1D0A"/>
    <w:rsid w:val="000E2296"/>
    <w:rsid w:val="000E23FE"/>
    <w:rsid w:val="000E3FA6"/>
    <w:rsid w:val="000E46F8"/>
    <w:rsid w:val="000E7968"/>
    <w:rsid w:val="000F03F9"/>
    <w:rsid w:val="000F0843"/>
    <w:rsid w:val="000F29C5"/>
    <w:rsid w:val="000F648E"/>
    <w:rsid w:val="000F742A"/>
    <w:rsid w:val="000F7AE3"/>
    <w:rsid w:val="001012EE"/>
    <w:rsid w:val="00101846"/>
    <w:rsid w:val="00101942"/>
    <w:rsid w:val="00101DB0"/>
    <w:rsid w:val="00102410"/>
    <w:rsid w:val="00102513"/>
    <w:rsid w:val="001038E2"/>
    <w:rsid w:val="00103E48"/>
    <w:rsid w:val="001060D5"/>
    <w:rsid w:val="00106B70"/>
    <w:rsid w:val="0011013F"/>
    <w:rsid w:val="00111BA3"/>
    <w:rsid w:val="00112595"/>
    <w:rsid w:val="00113C83"/>
    <w:rsid w:val="0011461A"/>
    <w:rsid w:val="00114655"/>
    <w:rsid w:val="00114F58"/>
    <w:rsid w:val="00116428"/>
    <w:rsid w:val="00117D06"/>
    <w:rsid w:val="001205E2"/>
    <w:rsid w:val="00120A2F"/>
    <w:rsid w:val="001218C7"/>
    <w:rsid w:val="00121CBE"/>
    <w:rsid w:val="001227A8"/>
    <w:rsid w:val="00122E8D"/>
    <w:rsid w:val="00123FDC"/>
    <w:rsid w:val="00124057"/>
    <w:rsid w:val="001246F0"/>
    <w:rsid w:val="00126BD2"/>
    <w:rsid w:val="00130014"/>
    <w:rsid w:val="00130BD9"/>
    <w:rsid w:val="0013294E"/>
    <w:rsid w:val="001338DC"/>
    <w:rsid w:val="001353AC"/>
    <w:rsid w:val="0013689F"/>
    <w:rsid w:val="00137A2F"/>
    <w:rsid w:val="00137E93"/>
    <w:rsid w:val="00140090"/>
    <w:rsid w:val="0014034E"/>
    <w:rsid w:val="0014186B"/>
    <w:rsid w:val="001418DA"/>
    <w:rsid w:val="0014270C"/>
    <w:rsid w:val="00142DD9"/>
    <w:rsid w:val="00143694"/>
    <w:rsid w:val="00143842"/>
    <w:rsid w:val="00143AC6"/>
    <w:rsid w:val="00143D8E"/>
    <w:rsid w:val="00145780"/>
    <w:rsid w:val="00147607"/>
    <w:rsid w:val="001508E0"/>
    <w:rsid w:val="00151CB6"/>
    <w:rsid w:val="001531B9"/>
    <w:rsid w:val="00154A10"/>
    <w:rsid w:val="001555DB"/>
    <w:rsid w:val="001562FB"/>
    <w:rsid w:val="001603C5"/>
    <w:rsid w:val="0016173F"/>
    <w:rsid w:val="0016204B"/>
    <w:rsid w:val="00163061"/>
    <w:rsid w:val="001651DB"/>
    <w:rsid w:val="001661E6"/>
    <w:rsid w:val="0016748C"/>
    <w:rsid w:val="00167522"/>
    <w:rsid w:val="00171EFF"/>
    <w:rsid w:val="00172724"/>
    <w:rsid w:val="001730B0"/>
    <w:rsid w:val="00174795"/>
    <w:rsid w:val="00175A45"/>
    <w:rsid w:val="0017699E"/>
    <w:rsid w:val="00177144"/>
    <w:rsid w:val="00182A54"/>
    <w:rsid w:val="00182C18"/>
    <w:rsid w:val="001850F3"/>
    <w:rsid w:val="00186253"/>
    <w:rsid w:val="0018686E"/>
    <w:rsid w:val="00186EE4"/>
    <w:rsid w:val="00187402"/>
    <w:rsid w:val="00192020"/>
    <w:rsid w:val="001929DD"/>
    <w:rsid w:val="00192BFB"/>
    <w:rsid w:val="00192F48"/>
    <w:rsid w:val="00195145"/>
    <w:rsid w:val="0019588D"/>
    <w:rsid w:val="0019696A"/>
    <w:rsid w:val="001A0B95"/>
    <w:rsid w:val="001A13A0"/>
    <w:rsid w:val="001A173C"/>
    <w:rsid w:val="001A47D0"/>
    <w:rsid w:val="001A49B8"/>
    <w:rsid w:val="001A5D20"/>
    <w:rsid w:val="001A61A6"/>
    <w:rsid w:val="001A6723"/>
    <w:rsid w:val="001A7115"/>
    <w:rsid w:val="001B1B54"/>
    <w:rsid w:val="001B2E20"/>
    <w:rsid w:val="001B4072"/>
    <w:rsid w:val="001B4C1A"/>
    <w:rsid w:val="001B4E12"/>
    <w:rsid w:val="001B533F"/>
    <w:rsid w:val="001B6A13"/>
    <w:rsid w:val="001C1D38"/>
    <w:rsid w:val="001C285A"/>
    <w:rsid w:val="001C43F5"/>
    <w:rsid w:val="001C44A6"/>
    <w:rsid w:val="001C5EB1"/>
    <w:rsid w:val="001C65D8"/>
    <w:rsid w:val="001C68B9"/>
    <w:rsid w:val="001C6E77"/>
    <w:rsid w:val="001C78FA"/>
    <w:rsid w:val="001C7A08"/>
    <w:rsid w:val="001D0578"/>
    <w:rsid w:val="001D1FC3"/>
    <w:rsid w:val="001D53B2"/>
    <w:rsid w:val="001D5467"/>
    <w:rsid w:val="001D5CF7"/>
    <w:rsid w:val="001D5EBD"/>
    <w:rsid w:val="001D7FF0"/>
    <w:rsid w:val="001E030F"/>
    <w:rsid w:val="001E0786"/>
    <w:rsid w:val="001E10B6"/>
    <w:rsid w:val="001E2BB6"/>
    <w:rsid w:val="001E3203"/>
    <w:rsid w:val="001E3A0C"/>
    <w:rsid w:val="001E43B4"/>
    <w:rsid w:val="001E4A35"/>
    <w:rsid w:val="001E4F41"/>
    <w:rsid w:val="001E5DA9"/>
    <w:rsid w:val="001E61AA"/>
    <w:rsid w:val="001E676A"/>
    <w:rsid w:val="001E68F3"/>
    <w:rsid w:val="001E6D81"/>
    <w:rsid w:val="001E76B5"/>
    <w:rsid w:val="001E76E5"/>
    <w:rsid w:val="001F04A2"/>
    <w:rsid w:val="001F1E2E"/>
    <w:rsid w:val="001F369D"/>
    <w:rsid w:val="001F40CB"/>
    <w:rsid w:val="001F5362"/>
    <w:rsid w:val="001F6044"/>
    <w:rsid w:val="00200B57"/>
    <w:rsid w:val="00201E60"/>
    <w:rsid w:val="00203E8E"/>
    <w:rsid w:val="00203EFE"/>
    <w:rsid w:val="00205D22"/>
    <w:rsid w:val="002060B1"/>
    <w:rsid w:val="00206BB1"/>
    <w:rsid w:val="00210F6C"/>
    <w:rsid w:val="00211940"/>
    <w:rsid w:val="00211F77"/>
    <w:rsid w:val="002121B0"/>
    <w:rsid w:val="002124FC"/>
    <w:rsid w:val="00212F4D"/>
    <w:rsid w:val="00213FED"/>
    <w:rsid w:val="00214288"/>
    <w:rsid w:val="002155A4"/>
    <w:rsid w:val="002162B8"/>
    <w:rsid w:val="002220B5"/>
    <w:rsid w:val="0022266F"/>
    <w:rsid w:val="00223658"/>
    <w:rsid w:val="00223AD4"/>
    <w:rsid w:val="00224EFA"/>
    <w:rsid w:val="00226CDC"/>
    <w:rsid w:val="002303CE"/>
    <w:rsid w:val="002306DE"/>
    <w:rsid w:val="00231522"/>
    <w:rsid w:val="00231C4A"/>
    <w:rsid w:val="00232638"/>
    <w:rsid w:val="002351CD"/>
    <w:rsid w:val="002358DA"/>
    <w:rsid w:val="002376C2"/>
    <w:rsid w:val="002378B8"/>
    <w:rsid w:val="002410CA"/>
    <w:rsid w:val="0024135E"/>
    <w:rsid w:val="0024173B"/>
    <w:rsid w:val="00241D77"/>
    <w:rsid w:val="00243E79"/>
    <w:rsid w:val="002445DB"/>
    <w:rsid w:val="00251A31"/>
    <w:rsid w:val="002530B9"/>
    <w:rsid w:val="00254072"/>
    <w:rsid w:val="00254994"/>
    <w:rsid w:val="0025545E"/>
    <w:rsid w:val="002568D6"/>
    <w:rsid w:val="00260E22"/>
    <w:rsid w:val="00261961"/>
    <w:rsid w:val="0026787E"/>
    <w:rsid w:val="00270785"/>
    <w:rsid w:val="00270C46"/>
    <w:rsid w:val="00271956"/>
    <w:rsid w:val="00273577"/>
    <w:rsid w:val="00276C22"/>
    <w:rsid w:val="00280ADC"/>
    <w:rsid w:val="00285743"/>
    <w:rsid w:val="00285D01"/>
    <w:rsid w:val="002876DC"/>
    <w:rsid w:val="00290ABF"/>
    <w:rsid w:val="002919FC"/>
    <w:rsid w:val="00293006"/>
    <w:rsid w:val="00293D4E"/>
    <w:rsid w:val="00294DB5"/>
    <w:rsid w:val="00297690"/>
    <w:rsid w:val="002A0D14"/>
    <w:rsid w:val="002A31FA"/>
    <w:rsid w:val="002A3DFB"/>
    <w:rsid w:val="002A56D3"/>
    <w:rsid w:val="002A71C8"/>
    <w:rsid w:val="002B0651"/>
    <w:rsid w:val="002B115B"/>
    <w:rsid w:val="002B12D1"/>
    <w:rsid w:val="002B1956"/>
    <w:rsid w:val="002B262F"/>
    <w:rsid w:val="002B2F2B"/>
    <w:rsid w:val="002B3278"/>
    <w:rsid w:val="002B32AD"/>
    <w:rsid w:val="002B3469"/>
    <w:rsid w:val="002C21EE"/>
    <w:rsid w:val="002C2955"/>
    <w:rsid w:val="002C297B"/>
    <w:rsid w:val="002C533E"/>
    <w:rsid w:val="002C6A68"/>
    <w:rsid w:val="002D1393"/>
    <w:rsid w:val="002D17F7"/>
    <w:rsid w:val="002D351D"/>
    <w:rsid w:val="002D4A1A"/>
    <w:rsid w:val="002D506C"/>
    <w:rsid w:val="002D7606"/>
    <w:rsid w:val="002E217D"/>
    <w:rsid w:val="002E294E"/>
    <w:rsid w:val="002E3F8E"/>
    <w:rsid w:val="002E4C9C"/>
    <w:rsid w:val="002E584B"/>
    <w:rsid w:val="002F1B88"/>
    <w:rsid w:val="002F34C3"/>
    <w:rsid w:val="002F463C"/>
    <w:rsid w:val="002F47AE"/>
    <w:rsid w:val="002F6942"/>
    <w:rsid w:val="002F6B62"/>
    <w:rsid w:val="0030035C"/>
    <w:rsid w:val="00301892"/>
    <w:rsid w:val="0030256D"/>
    <w:rsid w:val="0030396A"/>
    <w:rsid w:val="00303B57"/>
    <w:rsid w:val="003078D9"/>
    <w:rsid w:val="003100E5"/>
    <w:rsid w:val="00310526"/>
    <w:rsid w:val="00310AE5"/>
    <w:rsid w:val="00313973"/>
    <w:rsid w:val="00314147"/>
    <w:rsid w:val="00315A97"/>
    <w:rsid w:val="00317B55"/>
    <w:rsid w:val="00320D19"/>
    <w:rsid w:val="00321D96"/>
    <w:rsid w:val="0032399B"/>
    <w:rsid w:val="00323B9C"/>
    <w:rsid w:val="00323BBD"/>
    <w:rsid w:val="00326376"/>
    <w:rsid w:val="003266A5"/>
    <w:rsid w:val="0033108A"/>
    <w:rsid w:val="003315A3"/>
    <w:rsid w:val="00331FCA"/>
    <w:rsid w:val="00332B10"/>
    <w:rsid w:val="003333D1"/>
    <w:rsid w:val="003338F5"/>
    <w:rsid w:val="00334499"/>
    <w:rsid w:val="00340946"/>
    <w:rsid w:val="0034261B"/>
    <w:rsid w:val="0034348B"/>
    <w:rsid w:val="00345BF6"/>
    <w:rsid w:val="00350D14"/>
    <w:rsid w:val="00350EE5"/>
    <w:rsid w:val="0035138F"/>
    <w:rsid w:val="00351BAF"/>
    <w:rsid w:val="003523D9"/>
    <w:rsid w:val="0035293F"/>
    <w:rsid w:val="00354657"/>
    <w:rsid w:val="00355F1F"/>
    <w:rsid w:val="003563AC"/>
    <w:rsid w:val="003569E1"/>
    <w:rsid w:val="00357B73"/>
    <w:rsid w:val="00361265"/>
    <w:rsid w:val="003620ED"/>
    <w:rsid w:val="00362209"/>
    <w:rsid w:val="00363382"/>
    <w:rsid w:val="00364A67"/>
    <w:rsid w:val="00364FC5"/>
    <w:rsid w:val="003652FB"/>
    <w:rsid w:val="003653D4"/>
    <w:rsid w:val="00365FD4"/>
    <w:rsid w:val="003667AD"/>
    <w:rsid w:val="003668A3"/>
    <w:rsid w:val="00366EC0"/>
    <w:rsid w:val="0036722A"/>
    <w:rsid w:val="00367333"/>
    <w:rsid w:val="00370A93"/>
    <w:rsid w:val="00370D1B"/>
    <w:rsid w:val="0037307C"/>
    <w:rsid w:val="00375F15"/>
    <w:rsid w:val="00377158"/>
    <w:rsid w:val="00377FF5"/>
    <w:rsid w:val="00381443"/>
    <w:rsid w:val="003835AC"/>
    <w:rsid w:val="003837EA"/>
    <w:rsid w:val="003866D0"/>
    <w:rsid w:val="00387161"/>
    <w:rsid w:val="0038764A"/>
    <w:rsid w:val="00390E6A"/>
    <w:rsid w:val="00391292"/>
    <w:rsid w:val="00394F40"/>
    <w:rsid w:val="003A0CF8"/>
    <w:rsid w:val="003A10C8"/>
    <w:rsid w:val="003A1524"/>
    <w:rsid w:val="003A2EE3"/>
    <w:rsid w:val="003A2EE9"/>
    <w:rsid w:val="003A3163"/>
    <w:rsid w:val="003A33EC"/>
    <w:rsid w:val="003A416A"/>
    <w:rsid w:val="003A4AEE"/>
    <w:rsid w:val="003A7006"/>
    <w:rsid w:val="003A7253"/>
    <w:rsid w:val="003A759E"/>
    <w:rsid w:val="003B0145"/>
    <w:rsid w:val="003B0A3C"/>
    <w:rsid w:val="003B0EDD"/>
    <w:rsid w:val="003B1942"/>
    <w:rsid w:val="003B20FC"/>
    <w:rsid w:val="003B28CC"/>
    <w:rsid w:val="003B432D"/>
    <w:rsid w:val="003B4CF2"/>
    <w:rsid w:val="003B6056"/>
    <w:rsid w:val="003B741A"/>
    <w:rsid w:val="003B758D"/>
    <w:rsid w:val="003C4321"/>
    <w:rsid w:val="003C7F9B"/>
    <w:rsid w:val="003D1E50"/>
    <w:rsid w:val="003D2F95"/>
    <w:rsid w:val="003D3553"/>
    <w:rsid w:val="003D37B0"/>
    <w:rsid w:val="003D6891"/>
    <w:rsid w:val="003D6B6B"/>
    <w:rsid w:val="003D6C39"/>
    <w:rsid w:val="003D7062"/>
    <w:rsid w:val="003E1E53"/>
    <w:rsid w:val="003E2C68"/>
    <w:rsid w:val="003E480F"/>
    <w:rsid w:val="003E519A"/>
    <w:rsid w:val="003E5812"/>
    <w:rsid w:val="003E73A4"/>
    <w:rsid w:val="003E7A0D"/>
    <w:rsid w:val="003E7A91"/>
    <w:rsid w:val="003F091C"/>
    <w:rsid w:val="003F3EEF"/>
    <w:rsid w:val="003F6746"/>
    <w:rsid w:val="003F708D"/>
    <w:rsid w:val="00401551"/>
    <w:rsid w:val="00401F10"/>
    <w:rsid w:val="004024D9"/>
    <w:rsid w:val="00406EA9"/>
    <w:rsid w:val="00407D0F"/>
    <w:rsid w:val="00412F9E"/>
    <w:rsid w:val="00413004"/>
    <w:rsid w:val="004133B5"/>
    <w:rsid w:val="004140FE"/>
    <w:rsid w:val="00416E94"/>
    <w:rsid w:val="00417A1A"/>
    <w:rsid w:val="004221FA"/>
    <w:rsid w:val="00422AD9"/>
    <w:rsid w:val="00422B75"/>
    <w:rsid w:val="00422D80"/>
    <w:rsid w:val="004232DC"/>
    <w:rsid w:val="00426EB1"/>
    <w:rsid w:val="004271D1"/>
    <w:rsid w:val="004274F8"/>
    <w:rsid w:val="00427E15"/>
    <w:rsid w:val="00430AAE"/>
    <w:rsid w:val="004314C1"/>
    <w:rsid w:val="004321F4"/>
    <w:rsid w:val="00432C62"/>
    <w:rsid w:val="004331DC"/>
    <w:rsid w:val="0043641E"/>
    <w:rsid w:val="00440C9D"/>
    <w:rsid w:val="00447C30"/>
    <w:rsid w:val="00450458"/>
    <w:rsid w:val="00451ADC"/>
    <w:rsid w:val="004532C1"/>
    <w:rsid w:val="004541C7"/>
    <w:rsid w:val="00455090"/>
    <w:rsid w:val="00455BEF"/>
    <w:rsid w:val="00455E5D"/>
    <w:rsid w:val="00456271"/>
    <w:rsid w:val="0045718A"/>
    <w:rsid w:val="00461E3A"/>
    <w:rsid w:val="00462AB0"/>
    <w:rsid w:val="004640DE"/>
    <w:rsid w:val="004654D8"/>
    <w:rsid w:val="0046636E"/>
    <w:rsid w:val="0046672F"/>
    <w:rsid w:val="0046703D"/>
    <w:rsid w:val="00470F00"/>
    <w:rsid w:val="0047449F"/>
    <w:rsid w:val="004746A1"/>
    <w:rsid w:val="0047496E"/>
    <w:rsid w:val="004754FF"/>
    <w:rsid w:val="00475FE4"/>
    <w:rsid w:val="004777B3"/>
    <w:rsid w:val="00477F01"/>
    <w:rsid w:val="004816BB"/>
    <w:rsid w:val="004816D0"/>
    <w:rsid w:val="004831A5"/>
    <w:rsid w:val="00483EDE"/>
    <w:rsid w:val="00484E54"/>
    <w:rsid w:val="0048540E"/>
    <w:rsid w:val="004873F8"/>
    <w:rsid w:val="00491143"/>
    <w:rsid w:val="004915EE"/>
    <w:rsid w:val="00496F78"/>
    <w:rsid w:val="004971C3"/>
    <w:rsid w:val="0049781A"/>
    <w:rsid w:val="004A03BD"/>
    <w:rsid w:val="004A0EBA"/>
    <w:rsid w:val="004A1A47"/>
    <w:rsid w:val="004A1E23"/>
    <w:rsid w:val="004A323F"/>
    <w:rsid w:val="004A5A86"/>
    <w:rsid w:val="004A679F"/>
    <w:rsid w:val="004B2FB8"/>
    <w:rsid w:val="004B3DA5"/>
    <w:rsid w:val="004B4A6D"/>
    <w:rsid w:val="004B5A2F"/>
    <w:rsid w:val="004B7882"/>
    <w:rsid w:val="004C3C9D"/>
    <w:rsid w:val="004C6D9D"/>
    <w:rsid w:val="004D12CC"/>
    <w:rsid w:val="004D13B2"/>
    <w:rsid w:val="004D2BFD"/>
    <w:rsid w:val="004D2C4F"/>
    <w:rsid w:val="004D31BF"/>
    <w:rsid w:val="004D37FF"/>
    <w:rsid w:val="004D3828"/>
    <w:rsid w:val="004D38BD"/>
    <w:rsid w:val="004D44A2"/>
    <w:rsid w:val="004D6066"/>
    <w:rsid w:val="004E04E8"/>
    <w:rsid w:val="004E0586"/>
    <w:rsid w:val="004E131D"/>
    <w:rsid w:val="004E2B25"/>
    <w:rsid w:val="004E4CAB"/>
    <w:rsid w:val="004E50BD"/>
    <w:rsid w:val="004E6399"/>
    <w:rsid w:val="004E65AC"/>
    <w:rsid w:val="004E7BA0"/>
    <w:rsid w:val="004F2230"/>
    <w:rsid w:val="004F22E9"/>
    <w:rsid w:val="004F75C1"/>
    <w:rsid w:val="004F7B99"/>
    <w:rsid w:val="005004A1"/>
    <w:rsid w:val="00500CA7"/>
    <w:rsid w:val="00502EA3"/>
    <w:rsid w:val="005039E1"/>
    <w:rsid w:val="005040DC"/>
    <w:rsid w:val="00504804"/>
    <w:rsid w:val="005072DC"/>
    <w:rsid w:val="00507AB2"/>
    <w:rsid w:val="00511E80"/>
    <w:rsid w:val="00511F62"/>
    <w:rsid w:val="00513631"/>
    <w:rsid w:val="00513652"/>
    <w:rsid w:val="00513F9A"/>
    <w:rsid w:val="00515EC3"/>
    <w:rsid w:val="005162C3"/>
    <w:rsid w:val="00516A8B"/>
    <w:rsid w:val="00520347"/>
    <w:rsid w:val="005209E0"/>
    <w:rsid w:val="00524D50"/>
    <w:rsid w:val="00525DEE"/>
    <w:rsid w:val="00527437"/>
    <w:rsid w:val="00527C55"/>
    <w:rsid w:val="005303EF"/>
    <w:rsid w:val="00530DDF"/>
    <w:rsid w:val="00534468"/>
    <w:rsid w:val="00535BF3"/>
    <w:rsid w:val="00535E63"/>
    <w:rsid w:val="00536FA3"/>
    <w:rsid w:val="0054333A"/>
    <w:rsid w:val="00545129"/>
    <w:rsid w:val="0054646A"/>
    <w:rsid w:val="00547B2E"/>
    <w:rsid w:val="005502CB"/>
    <w:rsid w:val="00550555"/>
    <w:rsid w:val="005511C2"/>
    <w:rsid w:val="00552485"/>
    <w:rsid w:val="00552B0A"/>
    <w:rsid w:val="00553CDC"/>
    <w:rsid w:val="0056054F"/>
    <w:rsid w:val="00560634"/>
    <w:rsid w:val="00560C31"/>
    <w:rsid w:val="00562842"/>
    <w:rsid w:val="00562FB5"/>
    <w:rsid w:val="00567906"/>
    <w:rsid w:val="00567FB4"/>
    <w:rsid w:val="00571CCA"/>
    <w:rsid w:val="005733B7"/>
    <w:rsid w:val="005753A8"/>
    <w:rsid w:val="00576B30"/>
    <w:rsid w:val="00576DD2"/>
    <w:rsid w:val="00583095"/>
    <w:rsid w:val="005832F6"/>
    <w:rsid w:val="00585251"/>
    <w:rsid w:val="005858F3"/>
    <w:rsid w:val="005862C9"/>
    <w:rsid w:val="00586FC5"/>
    <w:rsid w:val="00591624"/>
    <w:rsid w:val="00591629"/>
    <w:rsid w:val="00591C8F"/>
    <w:rsid w:val="00592B7E"/>
    <w:rsid w:val="00593587"/>
    <w:rsid w:val="00594883"/>
    <w:rsid w:val="00597D9E"/>
    <w:rsid w:val="005A0FD0"/>
    <w:rsid w:val="005A1407"/>
    <w:rsid w:val="005A2181"/>
    <w:rsid w:val="005A246D"/>
    <w:rsid w:val="005A3437"/>
    <w:rsid w:val="005A4327"/>
    <w:rsid w:val="005A526A"/>
    <w:rsid w:val="005A612F"/>
    <w:rsid w:val="005A6158"/>
    <w:rsid w:val="005A7527"/>
    <w:rsid w:val="005A75EB"/>
    <w:rsid w:val="005A7F88"/>
    <w:rsid w:val="005B1D20"/>
    <w:rsid w:val="005B3405"/>
    <w:rsid w:val="005B3DCB"/>
    <w:rsid w:val="005B3FD4"/>
    <w:rsid w:val="005B4604"/>
    <w:rsid w:val="005B634D"/>
    <w:rsid w:val="005C197C"/>
    <w:rsid w:val="005C34E0"/>
    <w:rsid w:val="005C3744"/>
    <w:rsid w:val="005C6607"/>
    <w:rsid w:val="005C75E0"/>
    <w:rsid w:val="005D0707"/>
    <w:rsid w:val="005D118C"/>
    <w:rsid w:val="005D12AA"/>
    <w:rsid w:val="005D1CC4"/>
    <w:rsid w:val="005D3A8D"/>
    <w:rsid w:val="005D3DF4"/>
    <w:rsid w:val="005D470F"/>
    <w:rsid w:val="005D5F82"/>
    <w:rsid w:val="005D6AA2"/>
    <w:rsid w:val="005D7CBD"/>
    <w:rsid w:val="005D7CD4"/>
    <w:rsid w:val="005E0D19"/>
    <w:rsid w:val="005E13FC"/>
    <w:rsid w:val="005E31C7"/>
    <w:rsid w:val="005E32E4"/>
    <w:rsid w:val="005E3902"/>
    <w:rsid w:val="005E523C"/>
    <w:rsid w:val="005E6D5D"/>
    <w:rsid w:val="005F0637"/>
    <w:rsid w:val="005F0CEA"/>
    <w:rsid w:val="005F1458"/>
    <w:rsid w:val="005F22AB"/>
    <w:rsid w:val="005F2D5F"/>
    <w:rsid w:val="005F36FD"/>
    <w:rsid w:val="005F38E7"/>
    <w:rsid w:val="005F3B7A"/>
    <w:rsid w:val="005F4C0C"/>
    <w:rsid w:val="005F619E"/>
    <w:rsid w:val="005F69D7"/>
    <w:rsid w:val="00602FC0"/>
    <w:rsid w:val="00603183"/>
    <w:rsid w:val="006032DA"/>
    <w:rsid w:val="006034C6"/>
    <w:rsid w:val="006066F8"/>
    <w:rsid w:val="00607766"/>
    <w:rsid w:val="00611875"/>
    <w:rsid w:val="00611982"/>
    <w:rsid w:val="00612124"/>
    <w:rsid w:val="00613077"/>
    <w:rsid w:val="006130D3"/>
    <w:rsid w:val="006134E8"/>
    <w:rsid w:val="0061396D"/>
    <w:rsid w:val="00613DE8"/>
    <w:rsid w:val="00614C24"/>
    <w:rsid w:val="00614EFD"/>
    <w:rsid w:val="0061726D"/>
    <w:rsid w:val="0061739F"/>
    <w:rsid w:val="00617563"/>
    <w:rsid w:val="00617C5D"/>
    <w:rsid w:val="006208AA"/>
    <w:rsid w:val="00623F5F"/>
    <w:rsid w:val="00627001"/>
    <w:rsid w:val="00627A43"/>
    <w:rsid w:val="00630A8E"/>
    <w:rsid w:val="00632179"/>
    <w:rsid w:val="00632E5B"/>
    <w:rsid w:val="00634736"/>
    <w:rsid w:val="006360DC"/>
    <w:rsid w:val="006375EA"/>
    <w:rsid w:val="006402BA"/>
    <w:rsid w:val="00640E5E"/>
    <w:rsid w:val="006422E7"/>
    <w:rsid w:val="006442A5"/>
    <w:rsid w:val="00644BE1"/>
    <w:rsid w:val="006456A2"/>
    <w:rsid w:val="00650102"/>
    <w:rsid w:val="0065127E"/>
    <w:rsid w:val="0065275D"/>
    <w:rsid w:val="00654255"/>
    <w:rsid w:val="00654277"/>
    <w:rsid w:val="0065550B"/>
    <w:rsid w:val="006623A9"/>
    <w:rsid w:val="006636CE"/>
    <w:rsid w:val="00664310"/>
    <w:rsid w:val="00664FED"/>
    <w:rsid w:val="006656AC"/>
    <w:rsid w:val="006679DA"/>
    <w:rsid w:val="0067269E"/>
    <w:rsid w:val="00672BF3"/>
    <w:rsid w:val="00676927"/>
    <w:rsid w:val="00680274"/>
    <w:rsid w:val="00680761"/>
    <w:rsid w:val="00683CB7"/>
    <w:rsid w:val="00686311"/>
    <w:rsid w:val="00686558"/>
    <w:rsid w:val="006868C8"/>
    <w:rsid w:val="006910F2"/>
    <w:rsid w:val="00691457"/>
    <w:rsid w:val="006927C5"/>
    <w:rsid w:val="006936E1"/>
    <w:rsid w:val="00696651"/>
    <w:rsid w:val="00697C8F"/>
    <w:rsid w:val="006A0033"/>
    <w:rsid w:val="006A0D44"/>
    <w:rsid w:val="006A1A26"/>
    <w:rsid w:val="006A1E51"/>
    <w:rsid w:val="006A24BA"/>
    <w:rsid w:val="006A3CFD"/>
    <w:rsid w:val="006A7046"/>
    <w:rsid w:val="006A736B"/>
    <w:rsid w:val="006A7730"/>
    <w:rsid w:val="006B1F10"/>
    <w:rsid w:val="006B277F"/>
    <w:rsid w:val="006B2C68"/>
    <w:rsid w:val="006B4677"/>
    <w:rsid w:val="006C20B0"/>
    <w:rsid w:val="006C56C2"/>
    <w:rsid w:val="006C5783"/>
    <w:rsid w:val="006C5C0F"/>
    <w:rsid w:val="006C6E9B"/>
    <w:rsid w:val="006C7211"/>
    <w:rsid w:val="006C7AC8"/>
    <w:rsid w:val="006D0CC3"/>
    <w:rsid w:val="006D261E"/>
    <w:rsid w:val="006D3125"/>
    <w:rsid w:val="006D3385"/>
    <w:rsid w:val="006D3D3D"/>
    <w:rsid w:val="006D6A3B"/>
    <w:rsid w:val="006E1F45"/>
    <w:rsid w:val="006E251B"/>
    <w:rsid w:val="006E2A43"/>
    <w:rsid w:val="006E31A1"/>
    <w:rsid w:val="006E3CDC"/>
    <w:rsid w:val="006E5928"/>
    <w:rsid w:val="006E61CD"/>
    <w:rsid w:val="006E65AB"/>
    <w:rsid w:val="006E7B58"/>
    <w:rsid w:val="006F0485"/>
    <w:rsid w:val="006F3CB6"/>
    <w:rsid w:val="006F6548"/>
    <w:rsid w:val="007034FF"/>
    <w:rsid w:val="0070380D"/>
    <w:rsid w:val="00704247"/>
    <w:rsid w:val="00704FBF"/>
    <w:rsid w:val="007064F2"/>
    <w:rsid w:val="0070682B"/>
    <w:rsid w:val="00707F52"/>
    <w:rsid w:val="00712957"/>
    <w:rsid w:val="00713478"/>
    <w:rsid w:val="00715695"/>
    <w:rsid w:val="00715DA3"/>
    <w:rsid w:val="007162FE"/>
    <w:rsid w:val="00716E93"/>
    <w:rsid w:val="00717204"/>
    <w:rsid w:val="00720A41"/>
    <w:rsid w:val="00721CED"/>
    <w:rsid w:val="00722227"/>
    <w:rsid w:val="00724694"/>
    <w:rsid w:val="00725F87"/>
    <w:rsid w:val="00725F91"/>
    <w:rsid w:val="0072644F"/>
    <w:rsid w:val="007269A0"/>
    <w:rsid w:val="0073092B"/>
    <w:rsid w:val="00731A91"/>
    <w:rsid w:val="00731D68"/>
    <w:rsid w:val="00733A3E"/>
    <w:rsid w:val="0073403D"/>
    <w:rsid w:val="007356C9"/>
    <w:rsid w:val="00735BCB"/>
    <w:rsid w:val="00736D4F"/>
    <w:rsid w:val="007402FD"/>
    <w:rsid w:val="00740C6D"/>
    <w:rsid w:val="00741ABC"/>
    <w:rsid w:val="00742F31"/>
    <w:rsid w:val="00743821"/>
    <w:rsid w:val="00744880"/>
    <w:rsid w:val="00746355"/>
    <w:rsid w:val="00746996"/>
    <w:rsid w:val="00747101"/>
    <w:rsid w:val="00747A47"/>
    <w:rsid w:val="00752231"/>
    <w:rsid w:val="00752F33"/>
    <w:rsid w:val="00755182"/>
    <w:rsid w:val="0076081B"/>
    <w:rsid w:val="00760A25"/>
    <w:rsid w:val="00761AE5"/>
    <w:rsid w:val="00762659"/>
    <w:rsid w:val="007628DD"/>
    <w:rsid w:val="00763080"/>
    <w:rsid w:val="00763EF9"/>
    <w:rsid w:val="00764025"/>
    <w:rsid w:val="007646BD"/>
    <w:rsid w:val="00765898"/>
    <w:rsid w:val="0076718E"/>
    <w:rsid w:val="007677DE"/>
    <w:rsid w:val="00770174"/>
    <w:rsid w:val="00770706"/>
    <w:rsid w:val="00774676"/>
    <w:rsid w:val="007750CF"/>
    <w:rsid w:val="00776062"/>
    <w:rsid w:val="007764CF"/>
    <w:rsid w:val="007771D5"/>
    <w:rsid w:val="00780B57"/>
    <w:rsid w:val="00780F0F"/>
    <w:rsid w:val="00783241"/>
    <w:rsid w:val="0078525B"/>
    <w:rsid w:val="00785DC3"/>
    <w:rsid w:val="00786C2D"/>
    <w:rsid w:val="007874F6"/>
    <w:rsid w:val="007908CC"/>
    <w:rsid w:val="007918AD"/>
    <w:rsid w:val="00791AA7"/>
    <w:rsid w:val="00791E5D"/>
    <w:rsid w:val="0079302C"/>
    <w:rsid w:val="00793E81"/>
    <w:rsid w:val="00795005"/>
    <w:rsid w:val="00795557"/>
    <w:rsid w:val="00795621"/>
    <w:rsid w:val="007961F4"/>
    <w:rsid w:val="007A0DC4"/>
    <w:rsid w:val="007A2338"/>
    <w:rsid w:val="007A2386"/>
    <w:rsid w:val="007A23C0"/>
    <w:rsid w:val="007A4C30"/>
    <w:rsid w:val="007A5739"/>
    <w:rsid w:val="007A5792"/>
    <w:rsid w:val="007A66D7"/>
    <w:rsid w:val="007A704B"/>
    <w:rsid w:val="007B120A"/>
    <w:rsid w:val="007B24E0"/>
    <w:rsid w:val="007B3462"/>
    <w:rsid w:val="007B3DE3"/>
    <w:rsid w:val="007B529D"/>
    <w:rsid w:val="007B7EFF"/>
    <w:rsid w:val="007C0D32"/>
    <w:rsid w:val="007C14B6"/>
    <w:rsid w:val="007C1B04"/>
    <w:rsid w:val="007C1B92"/>
    <w:rsid w:val="007C26D5"/>
    <w:rsid w:val="007C2BDB"/>
    <w:rsid w:val="007C332B"/>
    <w:rsid w:val="007C46B1"/>
    <w:rsid w:val="007C5C63"/>
    <w:rsid w:val="007C6318"/>
    <w:rsid w:val="007C72C7"/>
    <w:rsid w:val="007D05CC"/>
    <w:rsid w:val="007D0E41"/>
    <w:rsid w:val="007D1E1E"/>
    <w:rsid w:val="007D20CE"/>
    <w:rsid w:val="007D22C8"/>
    <w:rsid w:val="007D232D"/>
    <w:rsid w:val="007D34F5"/>
    <w:rsid w:val="007D4404"/>
    <w:rsid w:val="007D5267"/>
    <w:rsid w:val="007D71B8"/>
    <w:rsid w:val="007E2395"/>
    <w:rsid w:val="007E3A86"/>
    <w:rsid w:val="007E3A87"/>
    <w:rsid w:val="007E41C6"/>
    <w:rsid w:val="007E4245"/>
    <w:rsid w:val="007E66A7"/>
    <w:rsid w:val="007E6C81"/>
    <w:rsid w:val="007F129A"/>
    <w:rsid w:val="007F4173"/>
    <w:rsid w:val="007F43F1"/>
    <w:rsid w:val="007F61AF"/>
    <w:rsid w:val="007F61B4"/>
    <w:rsid w:val="007F7345"/>
    <w:rsid w:val="008001F6"/>
    <w:rsid w:val="0080079E"/>
    <w:rsid w:val="00801085"/>
    <w:rsid w:val="0080216B"/>
    <w:rsid w:val="0080301F"/>
    <w:rsid w:val="0080307A"/>
    <w:rsid w:val="00804DB7"/>
    <w:rsid w:val="008073CB"/>
    <w:rsid w:val="008076AB"/>
    <w:rsid w:val="00810349"/>
    <w:rsid w:val="008126A0"/>
    <w:rsid w:val="008135F5"/>
    <w:rsid w:val="00814832"/>
    <w:rsid w:val="00815B24"/>
    <w:rsid w:val="00815D8A"/>
    <w:rsid w:val="008174B2"/>
    <w:rsid w:val="00817C12"/>
    <w:rsid w:val="008203C2"/>
    <w:rsid w:val="00820F58"/>
    <w:rsid w:val="00821BC8"/>
    <w:rsid w:val="00823CE2"/>
    <w:rsid w:val="008253DA"/>
    <w:rsid w:val="00825E80"/>
    <w:rsid w:val="00827ABC"/>
    <w:rsid w:val="00827C95"/>
    <w:rsid w:val="00835CB9"/>
    <w:rsid w:val="0083756E"/>
    <w:rsid w:val="00837CBE"/>
    <w:rsid w:val="00837E61"/>
    <w:rsid w:val="008400F0"/>
    <w:rsid w:val="00840C2C"/>
    <w:rsid w:val="008413D7"/>
    <w:rsid w:val="0084408C"/>
    <w:rsid w:val="00846F57"/>
    <w:rsid w:val="00850D53"/>
    <w:rsid w:val="008519A7"/>
    <w:rsid w:val="008530E0"/>
    <w:rsid w:val="00853D26"/>
    <w:rsid w:val="008541D5"/>
    <w:rsid w:val="00855979"/>
    <w:rsid w:val="00856ACF"/>
    <w:rsid w:val="00857A82"/>
    <w:rsid w:val="00860109"/>
    <w:rsid w:val="00863415"/>
    <w:rsid w:val="00864025"/>
    <w:rsid w:val="00867D61"/>
    <w:rsid w:val="008705F1"/>
    <w:rsid w:val="008708E3"/>
    <w:rsid w:val="00872AC7"/>
    <w:rsid w:val="00873218"/>
    <w:rsid w:val="00873B26"/>
    <w:rsid w:val="00874AD3"/>
    <w:rsid w:val="00874DE5"/>
    <w:rsid w:val="008766F7"/>
    <w:rsid w:val="00883835"/>
    <w:rsid w:val="008838C8"/>
    <w:rsid w:val="00884666"/>
    <w:rsid w:val="00885B48"/>
    <w:rsid w:val="00885F59"/>
    <w:rsid w:val="00885FAE"/>
    <w:rsid w:val="00887A51"/>
    <w:rsid w:val="00890473"/>
    <w:rsid w:val="0089215F"/>
    <w:rsid w:val="00892308"/>
    <w:rsid w:val="00892806"/>
    <w:rsid w:val="00894CD5"/>
    <w:rsid w:val="008A0BB5"/>
    <w:rsid w:val="008A55D2"/>
    <w:rsid w:val="008B0D01"/>
    <w:rsid w:val="008B0D53"/>
    <w:rsid w:val="008B1234"/>
    <w:rsid w:val="008B2E4B"/>
    <w:rsid w:val="008B3ED5"/>
    <w:rsid w:val="008B45BE"/>
    <w:rsid w:val="008B4D1D"/>
    <w:rsid w:val="008B5AA3"/>
    <w:rsid w:val="008C0FEA"/>
    <w:rsid w:val="008C1AF7"/>
    <w:rsid w:val="008C1CA3"/>
    <w:rsid w:val="008C32FC"/>
    <w:rsid w:val="008C348D"/>
    <w:rsid w:val="008C37E0"/>
    <w:rsid w:val="008C426A"/>
    <w:rsid w:val="008C43F8"/>
    <w:rsid w:val="008C63F1"/>
    <w:rsid w:val="008C696E"/>
    <w:rsid w:val="008C698E"/>
    <w:rsid w:val="008D25C8"/>
    <w:rsid w:val="008D2697"/>
    <w:rsid w:val="008D2F71"/>
    <w:rsid w:val="008D2FB1"/>
    <w:rsid w:val="008D3717"/>
    <w:rsid w:val="008D4F62"/>
    <w:rsid w:val="008D73A9"/>
    <w:rsid w:val="008E1C74"/>
    <w:rsid w:val="008E2A1F"/>
    <w:rsid w:val="008E36B9"/>
    <w:rsid w:val="008E4967"/>
    <w:rsid w:val="008E5E72"/>
    <w:rsid w:val="008E6172"/>
    <w:rsid w:val="008E635C"/>
    <w:rsid w:val="008F3617"/>
    <w:rsid w:val="008F50C9"/>
    <w:rsid w:val="008F5855"/>
    <w:rsid w:val="008F60F3"/>
    <w:rsid w:val="009021CC"/>
    <w:rsid w:val="00903B67"/>
    <w:rsid w:val="00905887"/>
    <w:rsid w:val="00906CD3"/>
    <w:rsid w:val="009104C1"/>
    <w:rsid w:val="00913B86"/>
    <w:rsid w:val="009147D5"/>
    <w:rsid w:val="00916036"/>
    <w:rsid w:val="0091621B"/>
    <w:rsid w:val="00916344"/>
    <w:rsid w:val="00917918"/>
    <w:rsid w:val="00920214"/>
    <w:rsid w:val="00922A9A"/>
    <w:rsid w:val="009244E1"/>
    <w:rsid w:val="009248D8"/>
    <w:rsid w:val="00924979"/>
    <w:rsid w:val="009259CD"/>
    <w:rsid w:val="00925A6D"/>
    <w:rsid w:val="009260BF"/>
    <w:rsid w:val="009263A5"/>
    <w:rsid w:val="00932F2F"/>
    <w:rsid w:val="009343A1"/>
    <w:rsid w:val="00935D8C"/>
    <w:rsid w:val="00935ECA"/>
    <w:rsid w:val="00936F22"/>
    <w:rsid w:val="00942BE9"/>
    <w:rsid w:val="00943968"/>
    <w:rsid w:val="00944C88"/>
    <w:rsid w:val="009451B7"/>
    <w:rsid w:val="009470C3"/>
    <w:rsid w:val="00950399"/>
    <w:rsid w:val="00950BF6"/>
    <w:rsid w:val="00952EC5"/>
    <w:rsid w:val="00953D8A"/>
    <w:rsid w:val="0095449A"/>
    <w:rsid w:val="00954A79"/>
    <w:rsid w:val="00954BFB"/>
    <w:rsid w:val="00954DAF"/>
    <w:rsid w:val="00955356"/>
    <w:rsid w:val="0095552B"/>
    <w:rsid w:val="00955967"/>
    <w:rsid w:val="0095643D"/>
    <w:rsid w:val="0095662F"/>
    <w:rsid w:val="00957CD7"/>
    <w:rsid w:val="009625DA"/>
    <w:rsid w:val="00962928"/>
    <w:rsid w:val="009630CA"/>
    <w:rsid w:val="00963FEC"/>
    <w:rsid w:val="00964C79"/>
    <w:rsid w:val="009656C3"/>
    <w:rsid w:val="00966072"/>
    <w:rsid w:val="009667A3"/>
    <w:rsid w:val="00967283"/>
    <w:rsid w:val="00967F97"/>
    <w:rsid w:val="009703FE"/>
    <w:rsid w:val="00971458"/>
    <w:rsid w:val="009718C6"/>
    <w:rsid w:val="00971A13"/>
    <w:rsid w:val="00971C1F"/>
    <w:rsid w:val="00971D25"/>
    <w:rsid w:val="00972901"/>
    <w:rsid w:val="00973073"/>
    <w:rsid w:val="00975AD8"/>
    <w:rsid w:val="00976B9D"/>
    <w:rsid w:val="00980588"/>
    <w:rsid w:val="00980E6D"/>
    <w:rsid w:val="00983465"/>
    <w:rsid w:val="00984145"/>
    <w:rsid w:val="009862D5"/>
    <w:rsid w:val="0098653E"/>
    <w:rsid w:val="009871AC"/>
    <w:rsid w:val="00987A99"/>
    <w:rsid w:val="009916EB"/>
    <w:rsid w:val="00992596"/>
    <w:rsid w:val="00993589"/>
    <w:rsid w:val="00993DD7"/>
    <w:rsid w:val="00993E5D"/>
    <w:rsid w:val="0099439A"/>
    <w:rsid w:val="00994AFF"/>
    <w:rsid w:val="00995006"/>
    <w:rsid w:val="00995137"/>
    <w:rsid w:val="00995B0B"/>
    <w:rsid w:val="00995CD6"/>
    <w:rsid w:val="0099678E"/>
    <w:rsid w:val="009A0814"/>
    <w:rsid w:val="009A15BA"/>
    <w:rsid w:val="009A1E25"/>
    <w:rsid w:val="009A202A"/>
    <w:rsid w:val="009A2F72"/>
    <w:rsid w:val="009A3AA5"/>
    <w:rsid w:val="009B04D6"/>
    <w:rsid w:val="009B062E"/>
    <w:rsid w:val="009B1928"/>
    <w:rsid w:val="009B22E3"/>
    <w:rsid w:val="009B2EA3"/>
    <w:rsid w:val="009B6643"/>
    <w:rsid w:val="009B7771"/>
    <w:rsid w:val="009C0053"/>
    <w:rsid w:val="009C046B"/>
    <w:rsid w:val="009C31E6"/>
    <w:rsid w:val="009C324D"/>
    <w:rsid w:val="009C4317"/>
    <w:rsid w:val="009C43D9"/>
    <w:rsid w:val="009C4405"/>
    <w:rsid w:val="009D133C"/>
    <w:rsid w:val="009D54F9"/>
    <w:rsid w:val="009D6860"/>
    <w:rsid w:val="009D695D"/>
    <w:rsid w:val="009D6AC9"/>
    <w:rsid w:val="009D7E6C"/>
    <w:rsid w:val="009E3614"/>
    <w:rsid w:val="009E3F54"/>
    <w:rsid w:val="009E4150"/>
    <w:rsid w:val="009E69BB"/>
    <w:rsid w:val="009E75C4"/>
    <w:rsid w:val="009E7703"/>
    <w:rsid w:val="009F005A"/>
    <w:rsid w:val="009F1649"/>
    <w:rsid w:val="009F18B0"/>
    <w:rsid w:val="009F240E"/>
    <w:rsid w:val="009F3094"/>
    <w:rsid w:val="009F5F91"/>
    <w:rsid w:val="009F6225"/>
    <w:rsid w:val="009F655F"/>
    <w:rsid w:val="009F6F91"/>
    <w:rsid w:val="009F7489"/>
    <w:rsid w:val="00A04678"/>
    <w:rsid w:val="00A04C94"/>
    <w:rsid w:val="00A04F38"/>
    <w:rsid w:val="00A078EF"/>
    <w:rsid w:val="00A101DA"/>
    <w:rsid w:val="00A107B1"/>
    <w:rsid w:val="00A10883"/>
    <w:rsid w:val="00A11C19"/>
    <w:rsid w:val="00A11E7D"/>
    <w:rsid w:val="00A16208"/>
    <w:rsid w:val="00A16564"/>
    <w:rsid w:val="00A17A3E"/>
    <w:rsid w:val="00A2059B"/>
    <w:rsid w:val="00A20D9F"/>
    <w:rsid w:val="00A20E97"/>
    <w:rsid w:val="00A213CD"/>
    <w:rsid w:val="00A23FCE"/>
    <w:rsid w:val="00A25983"/>
    <w:rsid w:val="00A27CEF"/>
    <w:rsid w:val="00A34682"/>
    <w:rsid w:val="00A3611F"/>
    <w:rsid w:val="00A43EC0"/>
    <w:rsid w:val="00A444B8"/>
    <w:rsid w:val="00A449B4"/>
    <w:rsid w:val="00A45245"/>
    <w:rsid w:val="00A468FB"/>
    <w:rsid w:val="00A47115"/>
    <w:rsid w:val="00A526C0"/>
    <w:rsid w:val="00A54D43"/>
    <w:rsid w:val="00A56709"/>
    <w:rsid w:val="00A5744F"/>
    <w:rsid w:val="00A63BEB"/>
    <w:rsid w:val="00A674A9"/>
    <w:rsid w:val="00A71055"/>
    <w:rsid w:val="00A7140D"/>
    <w:rsid w:val="00A71DEE"/>
    <w:rsid w:val="00A739B7"/>
    <w:rsid w:val="00A74F61"/>
    <w:rsid w:val="00A7560D"/>
    <w:rsid w:val="00A75718"/>
    <w:rsid w:val="00A76A40"/>
    <w:rsid w:val="00A77113"/>
    <w:rsid w:val="00A804EF"/>
    <w:rsid w:val="00A82A26"/>
    <w:rsid w:val="00A82CBF"/>
    <w:rsid w:val="00A84884"/>
    <w:rsid w:val="00A853DA"/>
    <w:rsid w:val="00A8757B"/>
    <w:rsid w:val="00A9036E"/>
    <w:rsid w:val="00A90E51"/>
    <w:rsid w:val="00A910F0"/>
    <w:rsid w:val="00A9187D"/>
    <w:rsid w:val="00A92660"/>
    <w:rsid w:val="00A93148"/>
    <w:rsid w:val="00A961F3"/>
    <w:rsid w:val="00AA02F9"/>
    <w:rsid w:val="00AA0F37"/>
    <w:rsid w:val="00AA1E43"/>
    <w:rsid w:val="00AA2965"/>
    <w:rsid w:val="00AA45B9"/>
    <w:rsid w:val="00AA4D88"/>
    <w:rsid w:val="00AB07C9"/>
    <w:rsid w:val="00AB25F1"/>
    <w:rsid w:val="00AB3A1A"/>
    <w:rsid w:val="00AB54B3"/>
    <w:rsid w:val="00AB6D88"/>
    <w:rsid w:val="00AB7FA4"/>
    <w:rsid w:val="00AC0043"/>
    <w:rsid w:val="00AC0A9F"/>
    <w:rsid w:val="00AC1465"/>
    <w:rsid w:val="00AC22A2"/>
    <w:rsid w:val="00AC2B46"/>
    <w:rsid w:val="00AC375A"/>
    <w:rsid w:val="00AC424A"/>
    <w:rsid w:val="00AC4E07"/>
    <w:rsid w:val="00AC4F4E"/>
    <w:rsid w:val="00AC6232"/>
    <w:rsid w:val="00AC717F"/>
    <w:rsid w:val="00AD0862"/>
    <w:rsid w:val="00AD1A14"/>
    <w:rsid w:val="00AD1FB2"/>
    <w:rsid w:val="00AD21B7"/>
    <w:rsid w:val="00AD2598"/>
    <w:rsid w:val="00AD402F"/>
    <w:rsid w:val="00AD663D"/>
    <w:rsid w:val="00AD70E7"/>
    <w:rsid w:val="00AD71C0"/>
    <w:rsid w:val="00AD79F5"/>
    <w:rsid w:val="00AE0491"/>
    <w:rsid w:val="00AE14F4"/>
    <w:rsid w:val="00AE23C2"/>
    <w:rsid w:val="00AE375A"/>
    <w:rsid w:val="00AE3AAD"/>
    <w:rsid w:val="00AE47DE"/>
    <w:rsid w:val="00AE49F5"/>
    <w:rsid w:val="00AE7BC5"/>
    <w:rsid w:val="00AE7CC5"/>
    <w:rsid w:val="00AF0965"/>
    <w:rsid w:val="00AF1795"/>
    <w:rsid w:val="00AF19F2"/>
    <w:rsid w:val="00AF3539"/>
    <w:rsid w:val="00AF4A97"/>
    <w:rsid w:val="00AF4C86"/>
    <w:rsid w:val="00AF739D"/>
    <w:rsid w:val="00AF7C39"/>
    <w:rsid w:val="00B0210C"/>
    <w:rsid w:val="00B02C10"/>
    <w:rsid w:val="00B03728"/>
    <w:rsid w:val="00B048BE"/>
    <w:rsid w:val="00B049B5"/>
    <w:rsid w:val="00B04CF4"/>
    <w:rsid w:val="00B05577"/>
    <w:rsid w:val="00B06469"/>
    <w:rsid w:val="00B06D6F"/>
    <w:rsid w:val="00B1059C"/>
    <w:rsid w:val="00B111E8"/>
    <w:rsid w:val="00B1121E"/>
    <w:rsid w:val="00B12DBC"/>
    <w:rsid w:val="00B12EA3"/>
    <w:rsid w:val="00B20E4B"/>
    <w:rsid w:val="00B20F88"/>
    <w:rsid w:val="00B2115C"/>
    <w:rsid w:val="00B214E6"/>
    <w:rsid w:val="00B22683"/>
    <w:rsid w:val="00B2371F"/>
    <w:rsid w:val="00B25204"/>
    <w:rsid w:val="00B25F00"/>
    <w:rsid w:val="00B2605D"/>
    <w:rsid w:val="00B26192"/>
    <w:rsid w:val="00B2648A"/>
    <w:rsid w:val="00B26968"/>
    <w:rsid w:val="00B26FA4"/>
    <w:rsid w:val="00B27C0B"/>
    <w:rsid w:val="00B30E65"/>
    <w:rsid w:val="00B32EF5"/>
    <w:rsid w:val="00B356C7"/>
    <w:rsid w:val="00B36CA6"/>
    <w:rsid w:val="00B36E42"/>
    <w:rsid w:val="00B42A5E"/>
    <w:rsid w:val="00B432D0"/>
    <w:rsid w:val="00B436DE"/>
    <w:rsid w:val="00B44F1E"/>
    <w:rsid w:val="00B455F2"/>
    <w:rsid w:val="00B46115"/>
    <w:rsid w:val="00B46732"/>
    <w:rsid w:val="00B5066D"/>
    <w:rsid w:val="00B5114D"/>
    <w:rsid w:val="00B51A02"/>
    <w:rsid w:val="00B52BBE"/>
    <w:rsid w:val="00B52E86"/>
    <w:rsid w:val="00B53E5B"/>
    <w:rsid w:val="00B5407C"/>
    <w:rsid w:val="00B54369"/>
    <w:rsid w:val="00B57D3A"/>
    <w:rsid w:val="00B60740"/>
    <w:rsid w:val="00B62C98"/>
    <w:rsid w:val="00B63960"/>
    <w:rsid w:val="00B64773"/>
    <w:rsid w:val="00B65D76"/>
    <w:rsid w:val="00B66B31"/>
    <w:rsid w:val="00B67668"/>
    <w:rsid w:val="00B67772"/>
    <w:rsid w:val="00B67EDF"/>
    <w:rsid w:val="00B701FC"/>
    <w:rsid w:val="00B72191"/>
    <w:rsid w:val="00B72B6E"/>
    <w:rsid w:val="00B72C6D"/>
    <w:rsid w:val="00B73079"/>
    <w:rsid w:val="00B814B6"/>
    <w:rsid w:val="00B82914"/>
    <w:rsid w:val="00B83293"/>
    <w:rsid w:val="00B838AA"/>
    <w:rsid w:val="00B853F1"/>
    <w:rsid w:val="00B8623B"/>
    <w:rsid w:val="00B866CF"/>
    <w:rsid w:val="00B912E1"/>
    <w:rsid w:val="00B9389E"/>
    <w:rsid w:val="00B93929"/>
    <w:rsid w:val="00B93E17"/>
    <w:rsid w:val="00B94C5E"/>
    <w:rsid w:val="00B977FA"/>
    <w:rsid w:val="00BA1A93"/>
    <w:rsid w:val="00BA24B0"/>
    <w:rsid w:val="00BA3079"/>
    <w:rsid w:val="00BA4D9B"/>
    <w:rsid w:val="00BA50F2"/>
    <w:rsid w:val="00BA5354"/>
    <w:rsid w:val="00BA63D5"/>
    <w:rsid w:val="00BA737D"/>
    <w:rsid w:val="00BB031C"/>
    <w:rsid w:val="00BB0E94"/>
    <w:rsid w:val="00BB10D0"/>
    <w:rsid w:val="00BB1A40"/>
    <w:rsid w:val="00BB1C3C"/>
    <w:rsid w:val="00BB27AA"/>
    <w:rsid w:val="00BB33E7"/>
    <w:rsid w:val="00BB4334"/>
    <w:rsid w:val="00BB5A49"/>
    <w:rsid w:val="00BB6096"/>
    <w:rsid w:val="00BB75EA"/>
    <w:rsid w:val="00BC272C"/>
    <w:rsid w:val="00BC3CFB"/>
    <w:rsid w:val="00BC3F0C"/>
    <w:rsid w:val="00BC564F"/>
    <w:rsid w:val="00BC5A7A"/>
    <w:rsid w:val="00BC66A8"/>
    <w:rsid w:val="00BC69E3"/>
    <w:rsid w:val="00BC6E15"/>
    <w:rsid w:val="00BC75C6"/>
    <w:rsid w:val="00BC7FE5"/>
    <w:rsid w:val="00BD0826"/>
    <w:rsid w:val="00BD2E47"/>
    <w:rsid w:val="00BD5A01"/>
    <w:rsid w:val="00BD615D"/>
    <w:rsid w:val="00BD6573"/>
    <w:rsid w:val="00BD67DD"/>
    <w:rsid w:val="00BE141B"/>
    <w:rsid w:val="00BE32DB"/>
    <w:rsid w:val="00BE3D82"/>
    <w:rsid w:val="00BE3E41"/>
    <w:rsid w:val="00BE4441"/>
    <w:rsid w:val="00BE6DD3"/>
    <w:rsid w:val="00BF1A0C"/>
    <w:rsid w:val="00BF48C6"/>
    <w:rsid w:val="00BF5454"/>
    <w:rsid w:val="00BF6C04"/>
    <w:rsid w:val="00C01025"/>
    <w:rsid w:val="00C01CEC"/>
    <w:rsid w:val="00C0260F"/>
    <w:rsid w:val="00C0329A"/>
    <w:rsid w:val="00C03F86"/>
    <w:rsid w:val="00C04C1D"/>
    <w:rsid w:val="00C05549"/>
    <w:rsid w:val="00C05579"/>
    <w:rsid w:val="00C057E1"/>
    <w:rsid w:val="00C06080"/>
    <w:rsid w:val="00C07966"/>
    <w:rsid w:val="00C10FAF"/>
    <w:rsid w:val="00C11B9C"/>
    <w:rsid w:val="00C1284B"/>
    <w:rsid w:val="00C136EC"/>
    <w:rsid w:val="00C17439"/>
    <w:rsid w:val="00C20965"/>
    <w:rsid w:val="00C21A29"/>
    <w:rsid w:val="00C2308F"/>
    <w:rsid w:val="00C235C7"/>
    <w:rsid w:val="00C23B44"/>
    <w:rsid w:val="00C246CC"/>
    <w:rsid w:val="00C253D8"/>
    <w:rsid w:val="00C25558"/>
    <w:rsid w:val="00C25A95"/>
    <w:rsid w:val="00C25D1E"/>
    <w:rsid w:val="00C314D3"/>
    <w:rsid w:val="00C31781"/>
    <w:rsid w:val="00C31D0A"/>
    <w:rsid w:val="00C32385"/>
    <w:rsid w:val="00C33940"/>
    <w:rsid w:val="00C35451"/>
    <w:rsid w:val="00C35926"/>
    <w:rsid w:val="00C359F4"/>
    <w:rsid w:val="00C363A0"/>
    <w:rsid w:val="00C37D71"/>
    <w:rsid w:val="00C41171"/>
    <w:rsid w:val="00C41C95"/>
    <w:rsid w:val="00C42EC0"/>
    <w:rsid w:val="00C433A5"/>
    <w:rsid w:val="00C43805"/>
    <w:rsid w:val="00C449E0"/>
    <w:rsid w:val="00C44DB0"/>
    <w:rsid w:val="00C45A70"/>
    <w:rsid w:val="00C47927"/>
    <w:rsid w:val="00C51AD5"/>
    <w:rsid w:val="00C520E6"/>
    <w:rsid w:val="00C52BFF"/>
    <w:rsid w:val="00C52DD9"/>
    <w:rsid w:val="00C52F1E"/>
    <w:rsid w:val="00C530A6"/>
    <w:rsid w:val="00C53350"/>
    <w:rsid w:val="00C6007A"/>
    <w:rsid w:val="00C60899"/>
    <w:rsid w:val="00C61971"/>
    <w:rsid w:val="00C64A3C"/>
    <w:rsid w:val="00C664D6"/>
    <w:rsid w:val="00C6732E"/>
    <w:rsid w:val="00C71441"/>
    <w:rsid w:val="00C728FD"/>
    <w:rsid w:val="00C751D2"/>
    <w:rsid w:val="00C755BE"/>
    <w:rsid w:val="00C76544"/>
    <w:rsid w:val="00C7668A"/>
    <w:rsid w:val="00C7701B"/>
    <w:rsid w:val="00C77D9B"/>
    <w:rsid w:val="00C80681"/>
    <w:rsid w:val="00C8073A"/>
    <w:rsid w:val="00C8276C"/>
    <w:rsid w:val="00C82A36"/>
    <w:rsid w:val="00C830D2"/>
    <w:rsid w:val="00C846DC"/>
    <w:rsid w:val="00C8527E"/>
    <w:rsid w:val="00C8537B"/>
    <w:rsid w:val="00C859DD"/>
    <w:rsid w:val="00C85FFC"/>
    <w:rsid w:val="00C862D8"/>
    <w:rsid w:val="00C86C2E"/>
    <w:rsid w:val="00C950D5"/>
    <w:rsid w:val="00C96531"/>
    <w:rsid w:val="00C96828"/>
    <w:rsid w:val="00C9729A"/>
    <w:rsid w:val="00C974C1"/>
    <w:rsid w:val="00CA1B8C"/>
    <w:rsid w:val="00CA60C2"/>
    <w:rsid w:val="00CA6AD4"/>
    <w:rsid w:val="00CB142C"/>
    <w:rsid w:val="00CB1DCB"/>
    <w:rsid w:val="00CB2209"/>
    <w:rsid w:val="00CB2BD1"/>
    <w:rsid w:val="00CB3C82"/>
    <w:rsid w:val="00CB4C13"/>
    <w:rsid w:val="00CB4CD7"/>
    <w:rsid w:val="00CB4D10"/>
    <w:rsid w:val="00CB518A"/>
    <w:rsid w:val="00CB725B"/>
    <w:rsid w:val="00CB78A2"/>
    <w:rsid w:val="00CB7A55"/>
    <w:rsid w:val="00CB7EE6"/>
    <w:rsid w:val="00CC0767"/>
    <w:rsid w:val="00CC15AA"/>
    <w:rsid w:val="00CC1E7F"/>
    <w:rsid w:val="00CC38FA"/>
    <w:rsid w:val="00CC472A"/>
    <w:rsid w:val="00CC550B"/>
    <w:rsid w:val="00CC5C23"/>
    <w:rsid w:val="00CC66BC"/>
    <w:rsid w:val="00CD0DAC"/>
    <w:rsid w:val="00CD5BA9"/>
    <w:rsid w:val="00CD64F5"/>
    <w:rsid w:val="00CD7589"/>
    <w:rsid w:val="00CE0806"/>
    <w:rsid w:val="00CE42FD"/>
    <w:rsid w:val="00CE4756"/>
    <w:rsid w:val="00CE5F2E"/>
    <w:rsid w:val="00CE6B80"/>
    <w:rsid w:val="00CF02EF"/>
    <w:rsid w:val="00CF1C85"/>
    <w:rsid w:val="00CF2212"/>
    <w:rsid w:val="00CF280C"/>
    <w:rsid w:val="00CF3185"/>
    <w:rsid w:val="00CF36FD"/>
    <w:rsid w:val="00CF3E23"/>
    <w:rsid w:val="00CF490E"/>
    <w:rsid w:val="00CF4BA8"/>
    <w:rsid w:val="00CF5A6F"/>
    <w:rsid w:val="00CF5BD7"/>
    <w:rsid w:val="00CF6BEA"/>
    <w:rsid w:val="00CF74E8"/>
    <w:rsid w:val="00D003C3"/>
    <w:rsid w:val="00D00D78"/>
    <w:rsid w:val="00D04C89"/>
    <w:rsid w:val="00D10663"/>
    <w:rsid w:val="00D108E2"/>
    <w:rsid w:val="00D1237C"/>
    <w:rsid w:val="00D12B70"/>
    <w:rsid w:val="00D12E71"/>
    <w:rsid w:val="00D14751"/>
    <w:rsid w:val="00D152E4"/>
    <w:rsid w:val="00D16269"/>
    <w:rsid w:val="00D16BE8"/>
    <w:rsid w:val="00D17006"/>
    <w:rsid w:val="00D1731F"/>
    <w:rsid w:val="00D17BED"/>
    <w:rsid w:val="00D20416"/>
    <w:rsid w:val="00D2042B"/>
    <w:rsid w:val="00D208C5"/>
    <w:rsid w:val="00D21037"/>
    <w:rsid w:val="00D21474"/>
    <w:rsid w:val="00D2190F"/>
    <w:rsid w:val="00D23198"/>
    <w:rsid w:val="00D233C9"/>
    <w:rsid w:val="00D234C7"/>
    <w:rsid w:val="00D256AE"/>
    <w:rsid w:val="00D27C18"/>
    <w:rsid w:val="00D30094"/>
    <w:rsid w:val="00D31ABE"/>
    <w:rsid w:val="00D31E47"/>
    <w:rsid w:val="00D3237C"/>
    <w:rsid w:val="00D334D6"/>
    <w:rsid w:val="00D35E25"/>
    <w:rsid w:val="00D36A22"/>
    <w:rsid w:val="00D41BE8"/>
    <w:rsid w:val="00D42253"/>
    <w:rsid w:val="00D43A3A"/>
    <w:rsid w:val="00D43B9A"/>
    <w:rsid w:val="00D461AD"/>
    <w:rsid w:val="00D463B2"/>
    <w:rsid w:val="00D46A22"/>
    <w:rsid w:val="00D508BC"/>
    <w:rsid w:val="00D5096A"/>
    <w:rsid w:val="00D50E98"/>
    <w:rsid w:val="00D511C1"/>
    <w:rsid w:val="00D519B6"/>
    <w:rsid w:val="00D525C9"/>
    <w:rsid w:val="00D5267B"/>
    <w:rsid w:val="00D52CF7"/>
    <w:rsid w:val="00D53ADD"/>
    <w:rsid w:val="00D53B37"/>
    <w:rsid w:val="00D53E00"/>
    <w:rsid w:val="00D542ED"/>
    <w:rsid w:val="00D54BA3"/>
    <w:rsid w:val="00D54CA3"/>
    <w:rsid w:val="00D566DE"/>
    <w:rsid w:val="00D57265"/>
    <w:rsid w:val="00D57E20"/>
    <w:rsid w:val="00D60724"/>
    <w:rsid w:val="00D64200"/>
    <w:rsid w:val="00D64F3B"/>
    <w:rsid w:val="00D64FA4"/>
    <w:rsid w:val="00D65705"/>
    <w:rsid w:val="00D65F88"/>
    <w:rsid w:val="00D670C7"/>
    <w:rsid w:val="00D705AF"/>
    <w:rsid w:val="00D705EC"/>
    <w:rsid w:val="00D70A7A"/>
    <w:rsid w:val="00D71676"/>
    <w:rsid w:val="00D718FB"/>
    <w:rsid w:val="00D7357F"/>
    <w:rsid w:val="00D7358B"/>
    <w:rsid w:val="00D736DB"/>
    <w:rsid w:val="00D73ABD"/>
    <w:rsid w:val="00D74D1D"/>
    <w:rsid w:val="00D74E58"/>
    <w:rsid w:val="00D75150"/>
    <w:rsid w:val="00D76295"/>
    <w:rsid w:val="00D80F04"/>
    <w:rsid w:val="00D83059"/>
    <w:rsid w:val="00D842DE"/>
    <w:rsid w:val="00D84DE2"/>
    <w:rsid w:val="00D86E68"/>
    <w:rsid w:val="00D871AC"/>
    <w:rsid w:val="00D877B9"/>
    <w:rsid w:val="00D93186"/>
    <w:rsid w:val="00D933F9"/>
    <w:rsid w:val="00D94BAD"/>
    <w:rsid w:val="00D95B42"/>
    <w:rsid w:val="00D977C1"/>
    <w:rsid w:val="00DA1C4C"/>
    <w:rsid w:val="00DA3CEE"/>
    <w:rsid w:val="00DA5D4D"/>
    <w:rsid w:val="00DB039E"/>
    <w:rsid w:val="00DB06BC"/>
    <w:rsid w:val="00DB21DF"/>
    <w:rsid w:val="00DB263E"/>
    <w:rsid w:val="00DB419B"/>
    <w:rsid w:val="00DB46DD"/>
    <w:rsid w:val="00DB6771"/>
    <w:rsid w:val="00DB6E59"/>
    <w:rsid w:val="00DB7185"/>
    <w:rsid w:val="00DC0492"/>
    <w:rsid w:val="00DC0D66"/>
    <w:rsid w:val="00DC213F"/>
    <w:rsid w:val="00DC223D"/>
    <w:rsid w:val="00DC3D5C"/>
    <w:rsid w:val="00DC5470"/>
    <w:rsid w:val="00DC5D23"/>
    <w:rsid w:val="00DC664E"/>
    <w:rsid w:val="00DC7A7C"/>
    <w:rsid w:val="00DD009A"/>
    <w:rsid w:val="00DD0250"/>
    <w:rsid w:val="00DD3B2C"/>
    <w:rsid w:val="00DD473D"/>
    <w:rsid w:val="00DD5749"/>
    <w:rsid w:val="00DD5CB3"/>
    <w:rsid w:val="00DD6F06"/>
    <w:rsid w:val="00DD7DA6"/>
    <w:rsid w:val="00DD7F4D"/>
    <w:rsid w:val="00DE23CE"/>
    <w:rsid w:val="00DE2657"/>
    <w:rsid w:val="00DE28D9"/>
    <w:rsid w:val="00DE4C5A"/>
    <w:rsid w:val="00DE5000"/>
    <w:rsid w:val="00DE5527"/>
    <w:rsid w:val="00DF18A9"/>
    <w:rsid w:val="00DF2169"/>
    <w:rsid w:val="00DF22DD"/>
    <w:rsid w:val="00DF316B"/>
    <w:rsid w:val="00DF4296"/>
    <w:rsid w:val="00DF43D1"/>
    <w:rsid w:val="00DF71F9"/>
    <w:rsid w:val="00E00852"/>
    <w:rsid w:val="00E01130"/>
    <w:rsid w:val="00E05F04"/>
    <w:rsid w:val="00E06480"/>
    <w:rsid w:val="00E074B2"/>
    <w:rsid w:val="00E078ED"/>
    <w:rsid w:val="00E10A2A"/>
    <w:rsid w:val="00E11C06"/>
    <w:rsid w:val="00E144AA"/>
    <w:rsid w:val="00E1473E"/>
    <w:rsid w:val="00E14EAB"/>
    <w:rsid w:val="00E1648A"/>
    <w:rsid w:val="00E16C30"/>
    <w:rsid w:val="00E21A8A"/>
    <w:rsid w:val="00E22E0A"/>
    <w:rsid w:val="00E2320C"/>
    <w:rsid w:val="00E23C31"/>
    <w:rsid w:val="00E2744B"/>
    <w:rsid w:val="00E274F6"/>
    <w:rsid w:val="00E27FE6"/>
    <w:rsid w:val="00E305A6"/>
    <w:rsid w:val="00E3146B"/>
    <w:rsid w:val="00E31629"/>
    <w:rsid w:val="00E31C36"/>
    <w:rsid w:val="00E31ED5"/>
    <w:rsid w:val="00E34437"/>
    <w:rsid w:val="00E36347"/>
    <w:rsid w:val="00E36981"/>
    <w:rsid w:val="00E4773E"/>
    <w:rsid w:val="00E477A9"/>
    <w:rsid w:val="00E505BF"/>
    <w:rsid w:val="00E50B2C"/>
    <w:rsid w:val="00E535B9"/>
    <w:rsid w:val="00E53B8D"/>
    <w:rsid w:val="00E575FD"/>
    <w:rsid w:val="00E60766"/>
    <w:rsid w:val="00E63F52"/>
    <w:rsid w:val="00E64739"/>
    <w:rsid w:val="00E66416"/>
    <w:rsid w:val="00E669E6"/>
    <w:rsid w:val="00E67DC8"/>
    <w:rsid w:val="00E701F9"/>
    <w:rsid w:val="00E71D0D"/>
    <w:rsid w:val="00E728DE"/>
    <w:rsid w:val="00E73427"/>
    <w:rsid w:val="00E75F91"/>
    <w:rsid w:val="00E81A72"/>
    <w:rsid w:val="00E82792"/>
    <w:rsid w:val="00E82C37"/>
    <w:rsid w:val="00E82D7C"/>
    <w:rsid w:val="00E84BB3"/>
    <w:rsid w:val="00E90A11"/>
    <w:rsid w:val="00E90A64"/>
    <w:rsid w:val="00E90B97"/>
    <w:rsid w:val="00E91368"/>
    <w:rsid w:val="00E913B8"/>
    <w:rsid w:val="00E928CB"/>
    <w:rsid w:val="00E92B44"/>
    <w:rsid w:val="00E93BB9"/>
    <w:rsid w:val="00E966B4"/>
    <w:rsid w:val="00E9679A"/>
    <w:rsid w:val="00E97977"/>
    <w:rsid w:val="00E97AD8"/>
    <w:rsid w:val="00EA0C0D"/>
    <w:rsid w:val="00EA1BE8"/>
    <w:rsid w:val="00EA4056"/>
    <w:rsid w:val="00EA5033"/>
    <w:rsid w:val="00EA52EC"/>
    <w:rsid w:val="00EA7B36"/>
    <w:rsid w:val="00EA7CD9"/>
    <w:rsid w:val="00EB0F75"/>
    <w:rsid w:val="00EB19B6"/>
    <w:rsid w:val="00EB1A84"/>
    <w:rsid w:val="00EB1E38"/>
    <w:rsid w:val="00EB328D"/>
    <w:rsid w:val="00EB349E"/>
    <w:rsid w:val="00EB743B"/>
    <w:rsid w:val="00EB799E"/>
    <w:rsid w:val="00EB7DB3"/>
    <w:rsid w:val="00EC0B5F"/>
    <w:rsid w:val="00EC0B67"/>
    <w:rsid w:val="00EC121E"/>
    <w:rsid w:val="00EC3EB6"/>
    <w:rsid w:val="00EC4DEF"/>
    <w:rsid w:val="00EC7038"/>
    <w:rsid w:val="00EC797D"/>
    <w:rsid w:val="00EC7FFC"/>
    <w:rsid w:val="00ED0A5E"/>
    <w:rsid w:val="00ED0F56"/>
    <w:rsid w:val="00ED2CA9"/>
    <w:rsid w:val="00ED435E"/>
    <w:rsid w:val="00ED7917"/>
    <w:rsid w:val="00ED7922"/>
    <w:rsid w:val="00ED7DA2"/>
    <w:rsid w:val="00EE06A3"/>
    <w:rsid w:val="00EE0D8D"/>
    <w:rsid w:val="00EE1207"/>
    <w:rsid w:val="00EE18B9"/>
    <w:rsid w:val="00EE1FC5"/>
    <w:rsid w:val="00EE2ABE"/>
    <w:rsid w:val="00EE2DBE"/>
    <w:rsid w:val="00EE3565"/>
    <w:rsid w:val="00EE3C40"/>
    <w:rsid w:val="00EE4557"/>
    <w:rsid w:val="00EE6E27"/>
    <w:rsid w:val="00EF18F9"/>
    <w:rsid w:val="00EF1EAF"/>
    <w:rsid w:val="00EF231E"/>
    <w:rsid w:val="00EF3ABD"/>
    <w:rsid w:val="00EF585C"/>
    <w:rsid w:val="00EF5D21"/>
    <w:rsid w:val="00EF5F7E"/>
    <w:rsid w:val="00EF6116"/>
    <w:rsid w:val="00EF6E52"/>
    <w:rsid w:val="00EF71A6"/>
    <w:rsid w:val="00F0098D"/>
    <w:rsid w:val="00F00EC8"/>
    <w:rsid w:val="00F0358B"/>
    <w:rsid w:val="00F039AC"/>
    <w:rsid w:val="00F1054D"/>
    <w:rsid w:val="00F12EE8"/>
    <w:rsid w:val="00F13FFB"/>
    <w:rsid w:val="00F144EB"/>
    <w:rsid w:val="00F154A1"/>
    <w:rsid w:val="00F20BDC"/>
    <w:rsid w:val="00F2131C"/>
    <w:rsid w:val="00F21D42"/>
    <w:rsid w:val="00F24602"/>
    <w:rsid w:val="00F26128"/>
    <w:rsid w:val="00F261A7"/>
    <w:rsid w:val="00F26B17"/>
    <w:rsid w:val="00F2708C"/>
    <w:rsid w:val="00F303FB"/>
    <w:rsid w:val="00F30471"/>
    <w:rsid w:val="00F33327"/>
    <w:rsid w:val="00F33D81"/>
    <w:rsid w:val="00F34635"/>
    <w:rsid w:val="00F3575F"/>
    <w:rsid w:val="00F37731"/>
    <w:rsid w:val="00F37832"/>
    <w:rsid w:val="00F40EC0"/>
    <w:rsid w:val="00F41608"/>
    <w:rsid w:val="00F4160C"/>
    <w:rsid w:val="00F41D33"/>
    <w:rsid w:val="00F437E4"/>
    <w:rsid w:val="00F44AA4"/>
    <w:rsid w:val="00F47A2F"/>
    <w:rsid w:val="00F47FD8"/>
    <w:rsid w:val="00F52AC0"/>
    <w:rsid w:val="00F5439F"/>
    <w:rsid w:val="00F5461B"/>
    <w:rsid w:val="00F54729"/>
    <w:rsid w:val="00F547D8"/>
    <w:rsid w:val="00F57919"/>
    <w:rsid w:val="00F60C9A"/>
    <w:rsid w:val="00F60DBF"/>
    <w:rsid w:val="00F63617"/>
    <w:rsid w:val="00F63DA5"/>
    <w:rsid w:val="00F65066"/>
    <w:rsid w:val="00F65E0A"/>
    <w:rsid w:val="00F663DC"/>
    <w:rsid w:val="00F66901"/>
    <w:rsid w:val="00F66C05"/>
    <w:rsid w:val="00F670DC"/>
    <w:rsid w:val="00F70DA5"/>
    <w:rsid w:val="00F7180C"/>
    <w:rsid w:val="00F72D96"/>
    <w:rsid w:val="00F74B3E"/>
    <w:rsid w:val="00F75076"/>
    <w:rsid w:val="00F76DF7"/>
    <w:rsid w:val="00F7784C"/>
    <w:rsid w:val="00F77A80"/>
    <w:rsid w:val="00F77D1B"/>
    <w:rsid w:val="00F80051"/>
    <w:rsid w:val="00F802F9"/>
    <w:rsid w:val="00F8070D"/>
    <w:rsid w:val="00F80F13"/>
    <w:rsid w:val="00F8330B"/>
    <w:rsid w:val="00F8348A"/>
    <w:rsid w:val="00F84878"/>
    <w:rsid w:val="00F90399"/>
    <w:rsid w:val="00F91023"/>
    <w:rsid w:val="00F9124E"/>
    <w:rsid w:val="00F92AB3"/>
    <w:rsid w:val="00F93E21"/>
    <w:rsid w:val="00F94715"/>
    <w:rsid w:val="00F952B6"/>
    <w:rsid w:val="00F9534C"/>
    <w:rsid w:val="00F957A0"/>
    <w:rsid w:val="00F958D0"/>
    <w:rsid w:val="00F95A3A"/>
    <w:rsid w:val="00FA0332"/>
    <w:rsid w:val="00FA0391"/>
    <w:rsid w:val="00FA0C58"/>
    <w:rsid w:val="00FA25A5"/>
    <w:rsid w:val="00FA30AF"/>
    <w:rsid w:val="00FA32DB"/>
    <w:rsid w:val="00FA4413"/>
    <w:rsid w:val="00FB20C4"/>
    <w:rsid w:val="00FB4350"/>
    <w:rsid w:val="00FB69F0"/>
    <w:rsid w:val="00FB7335"/>
    <w:rsid w:val="00FB74B6"/>
    <w:rsid w:val="00FB754D"/>
    <w:rsid w:val="00FC036E"/>
    <w:rsid w:val="00FC0476"/>
    <w:rsid w:val="00FC32A4"/>
    <w:rsid w:val="00FC6102"/>
    <w:rsid w:val="00FC6892"/>
    <w:rsid w:val="00FD1FC3"/>
    <w:rsid w:val="00FD5F92"/>
    <w:rsid w:val="00FD7362"/>
    <w:rsid w:val="00FD7536"/>
    <w:rsid w:val="00FE07AD"/>
    <w:rsid w:val="00FE0F4E"/>
    <w:rsid w:val="00FE21EA"/>
    <w:rsid w:val="00FE2E5F"/>
    <w:rsid w:val="00FE340D"/>
    <w:rsid w:val="00FE35E9"/>
    <w:rsid w:val="00FE3A58"/>
    <w:rsid w:val="00FE5ED1"/>
    <w:rsid w:val="00FE6A4B"/>
    <w:rsid w:val="00FE6AF4"/>
    <w:rsid w:val="00FE7591"/>
    <w:rsid w:val="00FF0E49"/>
    <w:rsid w:val="00FF16CF"/>
    <w:rsid w:val="00FF1C42"/>
    <w:rsid w:val="00FF30CC"/>
    <w:rsid w:val="00FF5ADE"/>
    <w:rsid w:val="00FF6CE9"/>
    <w:rsid w:val="00FF7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72968"/>
  <w15:docId w15:val="{750E2198-EF6B-43A7-8A34-8DAC5792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6927"/>
    <w:rPr>
      <w:rFonts w:eastAsiaTheme="minorEastAsia"/>
    </w:rPr>
  </w:style>
  <w:style w:type="paragraph" w:styleId="Virsraksts1">
    <w:name w:val="heading 1"/>
    <w:basedOn w:val="Parasts"/>
    <w:next w:val="Parasts"/>
    <w:link w:val="Virsraksts1Rakstz"/>
    <w:uiPriority w:val="9"/>
    <w:qFormat/>
    <w:rsid w:val="00370D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unhideWhenUsed/>
    <w:qFormat/>
    <w:rsid w:val="00C31781"/>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link w:val="Virsraksts4Rakstz"/>
    <w:uiPriority w:val="9"/>
    <w:qFormat/>
    <w:rsid w:val="00EB328D"/>
    <w:pPr>
      <w:spacing w:before="100" w:beforeAutospacing="1" w:after="100" w:afterAutospacing="1"/>
      <w:outlineLvl w:val="3"/>
    </w:pPr>
    <w:rPr>
      <w:rFonts w:eastAsia="Times New Roman"/>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
    <w:basedOn w:val="Parasts"/>
    <w:link w:val="SarakstarindkopaRakstz"/>
    <w:uiPriority w:val="34"/>
    <w:qFormat/>
    <w:rsid w:val="00126BD2"/>
    <w:pPr>
      <w:ind w:left="720"/>
      <w:contextualSpacing/>
    </w:pPr>
  </w:style>
  <w:style w:type="paragraph" w:customStyle="1" w:styleId="Parasts1">
    <w:name w:val="Parasts1"/>
    <w:qFormat/>
    <w:rsid w:val="00FF16CF"/>
    <w:pPr>
      <w:widowControl w:val="0"/>
    </w:pPr>
    <w:rPr>
      <w:rFonts w:eastAsia="Times New Roman"/>
      <w:sz w:val="20"/>
      <w:szCs w:val="20"/>
      <w:lang w:val="en-AU" w:eastAsia="lv-LV"/>
    </w:rPr>
  </w:style>
  <w:style w:type="paragraph" w:styleId="Balonteksts">
    <w:name w:val="Balloon Text"/>
    <w:basedOn w:val="Parasts"/>
    <w:link w:val="BalontekstsRakstz"/>
    <w:uiPriority w:val="99"/>
    <w:semiHidden/>
    <w:unhideWhenUsed/>
    <w:rsid w:val="00A567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56709"/>
    <w:rPr>
      <w:rFonts w:ascii="Tahoma" w:eastAsiaTheme="minorEastAsia" w:hAnsi="Tahoma" w:cs="Tahoma"/>
      <w:sz w:val="16"/>
      <w:szCs w:val="16"/>
    </w:rPr>
  </w:style>
  <w:style w:type="character" w:customStyle="1" w:styleId="Virsraksts4Rakstz">
    <w:name w:val="Virsraksts 4 Rakstz."/>
    <w:basedOn w:val="Noklusjumarindkopasfonts"/>
    <w:link w:val="Virsraksts4"/>
    <w:uiPriority w:val="9"/>
    <w:rsid w:val="00EB328D"/>
    <w:rPr>
      <w:rFonts w:eastAsia="Times New Roman"/>
      <w:b/>
      <w:bCs/>
      <w:lang w:eastAsia="lv-LV"/>
    </w:rPr>
  </w:style>
  <w:style w:type="character" w:customStyle="1" w:styleId="st">
    <w:name w:val="st"/>
    <w:basedOn w:val="Noklusjumarindkopasfonts"/>
    <w:rsid w:val="00874DE5"/>
  </w:style>
  <w:style w:type="table" w:styleId="Reatabula">
    <w:name w:val="Table Grid"/>
    <w:basedOn w:val="Parastatabula"/>
    <w:uiPriority w:val="39"/>
    <w:rsid w:val="002F4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E23FE"/>
    <w:pPr>
      <w:tabs>
        <w:tab w:val="center" w:pos="4153"/>
        <w:tab w:val="right" w:pos="8306"/>
      </w:tabs>
    </w:pPr>
  </w:style>
  <w:style w:type="character" w:customStyle="1" w:styleId="GalveneRakstz">
    <w:name w:val="Galvene Rakstz."/>
    <w:basedOn w:val="Noklusjumarindkopasfonts"/>
    <w:link w:val="Galvene"/>
    <w:uiPriority w:val="99"/>
    <w:rsid w:val="000E23FE"/>
    <w:rPr>
      <w:rFonts w:eastAsiaTheme="minorEastAsia"/>
    </w:rPr>
  </w:style>
  <w:style w:type="paragraph" w:styleId="Kjene">
    <w:name w:val="footer"/>
    <w:basedOn w:val="Parasts"/>
    <w:link w:val="KjeneRakstz"/>
    <w:uiPriority w:val="99"/>
    <w:unhideWhenUsed/>
    <w:rsid w:val="000E23FE"/>
    <w:pPr>
      <w:tabs>
        <w:tab w:val="center" w:pos="4153"/>
        <w:tab w:val="right" w:pos="8306"/>
      </w:tabs>
    </w:pPr>
  </w:style>
  <w:style w:type="character" w:customStyle="1" w:styleId="KjeneRakstz">
    <w:name w:val="Kājene Rakstz."/>
    <w:basedOn w:val="Noklusjumarindkopasfonts"/>
    <w:link w:val="Kjene"/>
    <w:uiPriority w:val="99"/>
    <w:rsid w:val="000E23FE"/>
    <w:rPr>
      <w:rFonts w:eastAsiaTheme="minorEastAsia"/>
    </w:rPr>
  </w:style>
  <w:style w:type="character" w:styleId="Komentraatsauce">
    <w:name w:val="annotation reference"/>
    <w:basedOn w:val="Noklusjumarindkopasfonts"/>
    <w:uiPriority w:val="99"/>
    <w:semiHidden/>
    <w:unhideWhenUsed/>
    <w:rsid w:val="007B3DE3"/>
    <w:rPr>
      <w:sz w:val="16"/>
      <w:szCs w:val="16"/>
    </w:rPr>
  </w:style>
  <w:style w:type="paragraph" w:styleId="Komentrateksts">
    <w:name w:val="annotation text"/>
    <w:basedOn w:val="Parasts"/>
    <w:link w:val="KomentratekstsRakstz"/>
    <w:uiPriority w:val="99"/>
    <w:semiHidden/>
    <w:unhideWhenUsed/>
    <w:rsid w:val="007B3DE3"/>
    <w:rPr>
      <w:sz w:val="20"/>
      <w:szCs w:val="20"/>
    </w:rPr>
  </w:style>
  <w:style w:type="character" w:customStyle="1" w:styleId="KomentratekstsRakstz">
    <w:name w:val="Komentāra teksts Rakstz."/>
    <w:basedOn w:val="Noklusjumarindkopasfonts"/>
    <w:link w:val="Komentrateksts"/>
    <w:uiPriority w:val="99"/>
    <w:semiHidden/>
    <w:rsid w:val="007B3DE3"/>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7B3DE3"/>
    <w:rPr>
      <w:b/>
      <w:bCs/>
    </w:rPr>
  </w:style>
  <w:style w:type="character" w:customStyle="1" w:styleId="KomentratmaRakstz">
    <w:name w:val="Komentāra tēma Rakstz."/>
    <w:basedOn w:val="KomentratekstsRakstz"/>
    <w:link w:val="Komentratma"/>
    <w:uiPriority w:val="99"/>
    <w:semiHidden/>
    <w:rsid w:val="007B3DE3"/>
    <w:rPr>
      <w:rFonts w:eastAsiaTheme="minorEastAsia"/>
      <w:b/>
      <w:bCs/>
      <w:sz w:val="20"/>
      <w:szCs w:val="20"/>
    </w:rPr>
  </w:style>
  <w:style w:type="character" w:customStyle="1" w:styleId="title10">
    <w:name w:val="title10"/>
    <w:basedOn w:val="Noklusjumarindkopasfonts"/>
    <w:rsid w:val="00C77D9B"/>
  </w:style>
  <w:style w:type="character" w:styleId="Izteiksmgs">
    <w:name w:val="Strong"/>
    <w:basedOn w:val="Noklusjumarindkopasfonts"/>
    <w:uiPriority w:val="22"/>
    <w:qFormat/>
    <w:rsid w:val="007E66A7"/>
    <w:rPr>
      <w:b/>
      <w:bCs/>
    </w:rPr>
  </w:style>
  <w:style w:type="character" w:customStyle="1" w:styleId="Virsraksts3Rakstz">
    <w:name w:val="Virsraksts 3 Rakstz."/>
    <w:basedOn w:val="Noklusjumarindkopasfonts"/>
    <w:link w:val="Virsraksts3"/>
    <w:uiPriority w:val="9"/>
    <w:rsid w:val="00C31781"/>
    <w:rPr>
      <w:rFonts w:asciiTheme="majorHAnsi" w:eastAsiaTheme="majorEastAsia" w:hAnsiTheme="majorHAnsi" w:cstheme="majorBidi"/>
      <w:color w:val="243F60" w:themeColor="accent1" w:themeShade="7F"/>
    </w:rPr>
  </w:style>
  <w:style w:type="paragraph" w:customStyle="1" w:styleId="liknoteik">
    <w:name w:val="lik_noteik"/>
    <w:basedOn w:val="Parasts"/>
    <w:rsid w:val="00C31781"/>
    <w:pPr>
      <w:spacing w:before="100" w:beforeAutospacing="1" w:after="100" w:afterAutospacing="1"/>
    </w:pPr>
    <w:rPr>
      <w:rFonts w:eastAsia="Times New Roman"/>
      <w:lang w:val="en-GB" w:eastAsia="en-GB"/>
    </w:rPr>
  </w:style>
  <w:style w:type="paragraph" w:customStyle="1" w:styleId="likdat">
    <w:name w:val="lik_dat"/>
    <w:basedOn w:val="Parasts"/>
    <w:rsid w:val="00C31781"/>
    <w:pPr>
      <w:spacing w:before="100" w:beforeAutospacing="1" w:after="100" w:afterAutospacing="1"/>
    </w:pPr>
    <w:rPr>
      <w:rFonts w:eastAsia="Times New Roman"/>
      <w:lang w:val="en-GB" w:eastAsia="en-GB"/>
    </w:rPr>
  </w:style>
  <w:style w:type="character" w:styleId="Hipersaite">
    <w:name w:val="Hyperlink"/>
    <w:basedOn w:val="Noklusjumarindkopasfonts"/>
    <w:uiPriority w:val="99"/>
    <w:unhideWhenUsed/>
    <w:rsid w:val="00C31781"/>
    <w:rPr>
      <w:color w:val="0000FF"/>
      <w:u w:val="single"/>
    </w:rPr>
  </w:style>
  <w:style w:type="paragraph" w:styleId="HTMLiepriekformattais">
    <w:name w:val="HTML Preformatted"/>
    <w:basedOn w:val="Parasts"/>
    <w:link w:val="HTMLiepriekformattaisRakstz"/>
    <w:uiPriority w:val="99"/>
    <w:unhideWhenUsed/>
    <w:rsid w:val="0015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iepriekformattaisRakstz">
    <w:name w:val="HTML iepriekšformatētais Rakstz."/>
    <w:basedOn w:val="Noklusjumarindkopasfonts"/>
    <w:link w:val="HTMLiepriekformattais"/>
    <w:uiPriority w:val="99"/>
    <w:rsid w:val="001508E0"/>
    <w:rPr>
      <w:rFonts w:ascii="Courier New" w:eastAsia="Times New Roman" w:hAnsi="Courier New" w:cs="Courier New"/>
      <w:sz w:val="20"/>
      <w:szCs w:val="20"/>
      <w:lang w:val="en-GB" w:eastAsia="en-GB"/>
    </w:rPr>
  </w:style>
  <w:style w:type="paragraph" w:styleId="Paraststmeklis">
    <w:name w:val="Normal (Web)"/>
    <w:basedOn w:val="Parasts"/>
    <w:uiPriority w:val="99"/>
    <w:unhideWhenUsed/>
    <w:rsid w:val="001508E0"/>
    <w:pPr>
      <w:spacing w:before="100" w:beforeAutospacing="1" w:after="100" w:afterAutospacing="1"/>
    </w:pPr>
    <w:rPr>
      <w:rFonts w:eastAsia="Times New Roman"/>
      <w:lang w:val="en-GB" w:eastAsia="en-GB"/>
    </w:rPr>
  </w:style>
  <w:style w:type="paragraph" w:styleId="Bezatstarpm">
    <w:name w:val="No Spacing"/>
    <w:uiPriority w:val="1"/>
    <w:qFormat/>
    <w:rsid w:val="00111BA3"/>
    <w:rPr>
      <w:rFonts w:asciiTheme="minorHAnsi" w:hAnsiTheme="minorHAnsi" w:cstheme="minorBidi"/>
      <w:sz w:val="22"/>
      <w:szCs w:val="22"/>
    </w:rPr>
  </w:style>
  <w:style w:type="character" w:customStyle="1" w:styleId="value">
    <w:name w:val="value"/>
    <w:basedOn w:val="Noklusjumarindkopasfonts"/>
    <w:uiPriority w:val="99"/>
    <w:rsid w:val="00C35451"/>
  </w:style>
  <w:style w:type="paragraph" w:customStyle="1" w:styleId="tv213">
    <w:name w:val="tv213"/>
    <w:basedOn w:val="Parasts"/>
    <w:rsid w:val="00C35451"/>
    <w:pPr>
      <w:spacing w:before="100" w:beforeAutospacing="1" w:after="100" w:afterAutospacing="1"/>
    </w:pPr>
    <w:rPr>
      <w:rFonts w:eastAsia="Times New Roman"/>
      <w:lang w:val="en-US"/>
    </w:rPr>
  </w:style>
  <w:style w:type="character" w:customStyle="1" w:styleId="SarakstarindkopaRakstz">
    <w:name w:val="Saraksta rindkopa Rakstz."/>
    <w:aliases w:val="2 Rakstz.,Strip Rakstz."/>
    <w:link w:val="Sarakstarindkopa"/>
    <w:uiPriority w:val="34"/>
    <w:locked/>
    <w:rsid w:val="003835AC"/>
    <w:rPr>
      <w:rFonts w:eastAsiaTheme="minorEastAsia"/>
    </w:rPr>
  </w:style>
  <w:style w:type="character" w:styleId="Izclums">
    <w:name w:val="Emphasis"/>
    <w:basedOn w:val="Noklusjumarindkopasfonts"/>
    <w:uiPriority w:val="20"/>
    <w:qFormat/>
    <w:rsid w:val="00B06469"/>
    <w:rPr>
      <w:i/>
      <w:iCs/>
    </w:rPr>
  </w:style>
  <w:style w:type="character" w:customStyle="1" w:styleId="Neatrisintapieminana1">
    <w:name w:val="Neatrisināta pieminēšana1"/>
    <w:basedOn w:val="Noklusjumarindkopasfonts"/>
    <w:uiPriority w:val="99"/>
    <w:semiHidden/>
    <w:unhideWhenUsed/>
    <w:rsid w:val="005B634D"/>
    <w:rPr>
      <w:color w:val="605E5C"/>
      <w:shd w:val="clear" w:color="auto" w:fill="E1DFDD"/>
    </w:rPr>
  </w:style>
  <w:style w:type="character" w:customStyle="1" w:styleId="Virsraksts1Rakstz">
    <w:name w:val="Virsraksts 1 Rakstz."/>
    <w:basedOn w:val="Noklusjumarindkopasfonts"/>
    <w:link w:val="Virsraksts1"/>
    <w:uiPriority w:val="9"/>
    <w:rsid w:val="00370D1B"/>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Parasts"/>
    <w:rsid w:val="00364FC5"/>
    <w:pPr>
      <w:spacing w:before="100" w:beforeAutospacing="1" w:after="100" w:afterAutospacing="1"/>
    </w:pPr>
    <w:rPr>
      <w:rFonts w:eastAsia="Times New Roman"/>
      <w:lang w:val="en-GB" w:eastAsia="en-GB"/>
    </w:rPr>
  </w:style>
  <w:style w:type="paragraph" w:styleId="Prskatjums">
    <w:name w:val="Revision"/>
    <w:hidden/>
    <w:uiPriority w:val="99"/>
    <w:semiHidden/>
    <w:rsid w:val="000C4ECC"/>
    <w:rPr>
      <w:rFonts w:eastAsiaTheme="minorEastAsia"/>
    </w:rPr>
  </w:style>
  <w:style w:type="character" w:customStyle="1" w:styleId="a">
    <w:name w:val="Основной шрифт абзаца"/>
    <w:rsid w:val="00BA1A93"/>
  </w:style>
  <w:style w:type="paragraph" w:customStyle="1" w:styleId="a0">
    <w:name w:val="Обычный"/>
    <w:rsid w:val="00BA1A93"/>
    <w:pPr>
      <w:suppressAutoHyphens/>
      <w:autoSpaceDN w:val="0"/>
    </w:pPr>
    <w:rPr>
      <w:rFonts w:eastAsia="Times New Roman"/>
      <w:sz w:val="28"/>
      <w:szCs w:val="28"/>
      <w:lang w:eastAsia="en-GB"/>
    </w:rPr>
  </w:style>
  <w:style w:type="paragraph" w:styleId="Pamatteksts">
    <w:name w:val="Body Text"/>
    <w:basedOn w:val="Parasts"/>
    <w:link w:val="PamattekstsRakstz"/>
    <w:semiHidden/>
    <w:rsid w:val="00AD402F"/>
    <w:pPr>
      <w:spacing w:before="120"/>
      <w:jc w:val="both"/>
    </w:pPr>
    <w:rPr>
      <w:rFonts w:eastAsia="Times New Roman"/>
      <w:sz w:val="26"/>
      <w:szCs w:val="20"/>
    </w:rPr>
  </w:style>
  <w:style w:type="character" w:customStyle="1" w:styleId="PamattekstsRakstz">
    <w:name w:val="Pamatteksts Rakstz."/>
    <w:basedOn w:val="Noklusjumarindkopasfonts"/>
    <w:link w:val="Pamatteksts"/>
    <w:semiHidden/>
    <w:rsid w:val="00AD402F"/>
    <w:rPr>
      <w:rFonts w:eastAsia="Times New Roman"/>
      <w:sz w:val="26"/>
      <w:szCs w:val="20"/>
    </w:rPr>
  </w:style>
  <w:style w:type="table" w:customStyle="1" w:styleId="TableNormal1">
    <w:name w:val="Table Normal1"/>
    <w:uiPriority w:val="2"/>
    <w:semiHidden/>
    <w:unhideWhenUsed/>
    <w:qFormat/>
    <w:rsid w:val="00920214"/>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xxxxmsonormal">
    <w:name w:val="x_xxxmsonormal"/>
    <w:basedOn w:val="Parasts"/>
    <w:rsid w:val="00FE0F4E"/>
    <w:pPr>
      <w:spacing w:before="100" w:beforeAutospacing="1" w:after="100" w:afterAutospacing="1"/>
    </w:pPr>
    <w:rPr>
      <w:rFonts w:eastAsia="Times New Roman"/>
      <w:lang w:eastAsia="lv-LV"/>
    </w:rPr>
  </w:style>
  <w:style w:type="character" w:customStyle="1" w:styleId="xxxxcontentpasted0">
    <w:name w:val="x_xxxcontentpasted0"/>
    <w:basedOn w:val="Noklusjumarindkopasfonts"/>
    <w:rsid w:val="00FE0F4E"/>
  </w:style>
  <w:style w:type="paragraph" w:customStyle="1" w:styleId="xxmsonormal">
    <w:name w:val="x_x_msonormal"/>
    <w:basedOn w:val="Parasts"/>
    <w:rsid w:val="006868C8"/>
    <w:pPr>
      <w:spacing w:before="100" w:beforeAutospacing="1" w:after="100" w:afterAutospacing="1"/>
    </w:pPr>
    <w:rPr>
      <w:rFonts w:eastAsia="Times New Roman"/>
      <w:lang w:eastAsia="lv-LV"/>
    </w:rPr>
  </w:style>
  <w:style w:type="character" w:customStyle="1" w:styleId="WW8Num9z8">
    <w:name w:val="WW8Num9z8"/>
    <w:rsid w:val="00212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240">
      <w:bodyDiv w:val="1"/>
      <w:marLeft w:val="0"/>
      <w:marRight w:val="0"/>
      <w:marTop w:val="0"/>
      <w:marBottom w:val="0"/>
      <w:divBdr>
        <w:top w:val="none" w:sz="0" w:space="0" w:color="auto"/>
        <w:left w:val="none" w:sz="0" w:space="0" w:color="auto"/>
        <w:bottom w:val="none" w:sz="0" w:space="0" w:color="auto"/>
        <w:right w:val="none" w:sz="0" w:space="0" w:color="auto"/>
      </w:divBdr>
    </w:div>
    <w:div w:id="16854883">
      <w:bodyDiv w:val="1"/>
      <w:marLeft w:val="0"/>
      <w:marRight w:val="0"/>
      <w:marTop w:val="0"/>
      <w:marBottom w:val="0"/>
      <w:divBdr>
        <w:top w:val="none" w:sz="0" w:space="0" w:color="auto"/>
        <w:left w:val="none" w:sz="0" w:space="0" w:color="auto"/>
        <w:bottom w:val="none" w:sz="0" w:space="0" w:color="auto"/>
        <w:right w:val="none" w:sz="0" w:space="0" w:color="auto"/>
      </w:divBdr>
    </w:div>
    <w:div w:id="36593559">
      <w:bodyDiv w:val="1"/>
      <w:marLeft w:val="0"/>
      <w:marRight w:val="0"/>
      <w:marTop w:val="0"/>
      <w:marBottom w:val="0"/>
      <w:divBdr>
        <w:top w:val="none" w:sz="0" w:space="0" w:color="auto"/>
        <w:left w:val="none" w:sz="0" w:space="0" w:color="auto"/>
        <w:bottom w:val="none" w:sz="0" w:space="0" w:color="auto"/>
        <w:right w:val="none" w:sz="0" w:space="0" w:color="auto"/>
      </w:divBdr>
    </w:div>
    <w:div w:id="48573761">
      <w:bodyDiv w:val="1"/>
      <w:marLeft w:val="0"/>
      <w:marRight w:val="0"/>
      <w:marTop w:val="0"/>
      <w:marBottom w:val="0"/>
      <w:divBdr>
        <w:top w:val="none" w:sz="0" w:space="0" w:color="auto"/>
        <w:left w:val="none" w:sz="0" w:space="0" w:color="auto"/>
        <w:bottom w:val="none" w:sz="0" w:space="0" w:color="auto"/>
        <w:right w:val="none" w:sz="0" w:space="0" w:color="auto"/>
      </w:divBdr>
    </w:div>
    <w:div w:id="60907034">
      <w:bodyDiv w:val="1"/>
      <w:marLeft w:val="0"/>
      <w:marRight w:val="0"/>
      <w:marTop w:val="0"/>
      <w:marBottom w:val="0"/>
      <w:divBdr>
        <w:top w:val="none" w:sz="0" w:space="0" w:color="auto"/>
        <w:left w:val="none" w:sz="0" w:space="0" w:color="auto"/>
        <w:bottom w:val="none" w:sz="0" w:space="0" w:color="auto"/>
        <w:right w:val="none" w:sz="0" w:space="0" w:color="auto"/>
      </w:divBdr>
    </w:div>
    <w:div w:id="76751697">
      <w:bodyDiv w:val="1"/>
      <w:marLeft w:val="0"/>
      <w:marRight w:val="0"/>
      <w:marTop w:val="0"/>
      <w:marBottom w:val="0"/>
      <w:divBdr>
        <w:top w:val="none" w:sz="0" w:space="0" w:color="auto"/>
        <w:left w:val="none" w:sz="0" w:space="0" w:color="auto"/>
        <w:bottom w:val="none" w:sz="0" w:space="0" w:color="auto"/>
        <w:right w:val="none" w:sz="0" w:space="0" w:color="auto"/>
      </w:divBdr>
    </w:div>
    <w:div w:id="94833604">
      <w:bodyDiv w:val="1"/>
      <w:marLeft w:val="0"/>
      <w:marRight w:val="0"/>
      <w:marTop w:val="0"/>
      <w:marBottom w:val="0"/>
      <w:divBdr>
        <w:top w:val="none" w:sz="0" w:space="0" w:color="auto"/>
        <w:left w:val="none" w:sz="0" w:space="0" w:color="auto"/>
        <w:bottom w:val="none" w:sz="0" w:space="0" w:color="auto"/>
        <w:right w:val="none" w:sz="0" w:space="0" w:color="auto"/>
      </w:divBdr>
    </w:div>
    <w:div w:id="101996569">
      <w:bodyDiv w:val="1"/>
      <w:marLeft w:val="0"/>
      <w:marRight w:val="0"/>
      <w:marTop w:val="0"/>
      <w:marBottom w:val="0"/>
      <w:divBdr>
        <w:top w:val="none" w:sz="0" w:space="0" w:color="auto"/>
        <w:left w:val="none" w:sz="0" w:space="0" w:color="auto"/>
        <w:bottom w:val="none" w:sz="0" w:space="0" w:color="auto"/>
        <w:right w:val="none" w:sz="0" w:space="0" w:color="auto"/>
      </w:divBdr>
    </w:div>
    <w:div w:id="113645699">
      <w:bodyDiv w:val="1"/>
      <w:marLeft w:val="0"/>
      <w:marRight w:val="0"/>
      <w:marTop w:val="0"/>
      <w:marBottom w:val="0"/>
      <w:divBdr>
        <w:top w:val="none" w:sz="0" w:space="0" w:color="auto"/>
        <w:left w:val="none" w:sz="0" w:space="0" w:color="auto"/>
        <w:bottom w:val="none" w:sz="0" w:space="0" w:color="auto"/>
        <w:right w:val="none" w:sz="0" w:space="0" w:color="auto"/>
      </w:divBdr>
    </w:div>
    <w:div w:id="141849604">
      <w:bodyDiv w:val="1"/>
      <w:marLeft w:val="0"/>
      <w:marRight w:val="0"/>
      <w:marTop w:val="0"/>
      <w:marBottom w:val="0"/>
      <w:divBdr>
        <w:top w:val="none" w:sz="0" w:space="0" w:color="auto"/>
        <w:left w:val="none" w:sz="0" w:space="0" w:color="auto"/>
        <w:bottom w:val="none" w:sz="0" w:space="0" w:color="auto"/>
        <w:right w:val="none" w:sz="0" w:space="0" w:color="auto"/>
      </w:divBdr>
    </w:div>
    <w:div w:id="150290949">
      <w:bodyDiv w:val="1"/>
      <w:marLeft w:val="0"/>
      <w:marRight w:val="0"/>
      <w:marTop w:val="0"/>
      <w:marBottom w:val="0"/>
      <w:divBdr>
        <w:top w:val="none" w:sz="0" w:space="0" w:color="auto"/>
        <w:left w:val="none" w:sz="0" w:space="0" w:color="auto"/>
        <w:bottom w:val="none" w:sz="0" w:space="0" w:color="auto"/>
        <w:right w:val="none" w:sz="0" w:space="0" w:color="auto"/>
      </w:divBdr>
    </w:div>
    <w:div w:id="167017034">
      <w:bodyDiv w:val="1"/>
      <w:marLeft w:val="0"/>
      <w:marRight w:val="0"/>
      <w:marTop w:val="0"/>
      <w:marBottom w:val="0"/>
      <w:divBdr>
        <w:top w:val="none" w:sz="0" w:space="0" w:color="auto"/>
        <w:left w:val="none" w:sz="0" w:space="0" w:color="auto"/>
        <w:bottom w:val="none" w:sz="0" w:space="0" w:color="auto"/>
        <w:right w:val="none" w:sz="0" w:space="0" w:color="auto"/>
      </w:divBdr>
    </w:div>
    <w:div w:id="183641988">
      <w:bodyDiv w:val="1"/>
      <w:marLeft w:val="0"/>
      <w:marRight w:val="0"/>
      <w:marTop w:val="0"/>
      <w:marBottom w:val="0"/>
      <w:divBdr>
        <w:top w:val="none" w:sz="0" w:space="0" w:color="auto"/>
        <w:left w:val="none" w:sz="0" w:space="0" w:color="auto"/>
        <w:bottom w:val="none" w:sz="0" w:space="0" w:color="auto"/>
        <w:right w:val="none" w:sz="0" w:space="0" w:color="auto"/>
      </w:divBdr>
    </w:div>
    <w:div w:id="189682409">
      <w:bodyDiv w:val="1"/>
      <w:marLeft w:val="0"/>
      <w:marRight w:val="0"/>
      <w:marTop w:val="0"/>
      <w:marBottom w:val="0"/>
      <w:divBdr>
        <w:top w:val="none" w:sz="0" w:space="0" w:color="auto"/>
        <w:left w:val="none" w:sz="0" w:space="0" w:color="auto"/>
        <w:bottom w:val="none" w:sz="0" w:space="0" w:color="auto"/>
        <w:right w:val="none" w:sz="0" w:space="0" w:color="auto"/>
      </w:divBdr>
    </w:div>
    <w:div w:id="197669546">
      <w:bodyDiv w:val="1"/>
      <w:marLeft w:val="0"/>
      <w:marRight w:val="0"/>
      <w:marTop w:val="0"/>
      <w:marBottom w:val="0"/>
      <w:divBdr>
        <w:top w:val="none" w:sz="0" w:space="0" w:color="auto"/>
        <w:left w:val="none" w:sz="0" w:space="0" w:color="auto"/>
        <w:bottom w:val="none" w:sz="0" w:space="0" w:color="auto"/>
        <w:right w:val="none" w:sz="0" w:space="0" w:color="auto"/>
      </w:divBdr>
      <w:divsChild>
        <w:div w:id="521744700">
          <w:marLeft w:val="0"/>
          <w:marRight w:val="0"/>
          <w:marTop w:val="0"/>
          <w:marBottom w:val="0"/>
          <w:divBdr>
            <w:top w:val="none" w:sz="0" w:space="0" w:color="auto"/>
            <w:left w:val="none" w:sz="0" w:space="0" w:color="auto"/>
            <w:bottom w:val="single" w:sz="6" w:space="0" w:color="DBDEE4"/>
            <w:right w:val="none" w:sz="0" w:space="0" w:color="auto"/>
          </w:divBdr>
        </w:div>
        <w:div w:id="830289640">
          <w:marLeft w:val="0"/>
          <w:marRight w:val="0"/>
          <w:marTop w:val="600"/>
          <w:marBottom w:val="375"/>
          <w:divBdr>
            <w:top w:val="none" w:sz="0" w:space="0" w:color="auto"/>
            <w:left w:val="none" w:sz="0" w:space="0" w:color="auto"/>
            <w:bottom w:val="none" w:sz="0" w:space="0" w:color="auto"/>
            <w:right w:val="none" w:sz="0" w:space="0" w:color="auto"/>
          </w:divBdr>
          <w:divsChild>
            <w:div w:id="1795753889">
              <w:marLeft w:val="0"/>
              <w:marRight w:val="0"/>
              <w:marTop w:val="0"/>
              <w:marBottom w:val="0"/>
              <w:divBdr>
                <w:top w:val="none" w:sz="0" w:space="0" w:color="auto"/>
                <w:left w:val="none" w:sz="0" w:space="0" w:color="auto"/>
                <w:bottom w:val="none" w:sz="0" w:space="0" w:color="auto"/>
                <w:right w:val="none" w:sz="0" w:space="0" w:color="auto"/>
              </w:divBdr>
              <w:divsChild>
                <w:div w:id="1168398548">
                  <w:marLeft w:val="0"/>
                  <w:marRight w:val="0"/>
                  <w:marTop w:val="0"/>
                  <w:marBottom w:val="0"/>
                  <w:divBdr>
                    <w:top w:val="none" w:sz="0" w:space="0" w:color="auto"/>
                    <w:left w:val="none" w:sz="0" w:space="0" w:color="auto"/>
                    <w:bottom w:val="none" w:sz="0" w:space="0" w:color="auto"/>
                    <w:right w:val="none" w:sz="0" w:space="0" w:color="auto"/>
                  </w:divBdr>
                  <w:divsChild>
                    <w:div w:id="1768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0831">
      <w:bodyDiv w:val="1"/>
      <w:marLeft w:val="0"/>
      <w:marRight w:val="0"/>
      <w:marTop w:val="0"/>
      <w:marBottom w:val="0"/>
      <w:divBdr>
        <w:top w:val="none" w:sz="0" w:space="0" w:color="auto"/>
        <w:left w:val="none" w:sz="0" w:space="0" w:color="auto"/>
        <w:bottom w:val="none" w:sz="0" w:space="0" w:color="auto"/>
        <w:right w:val="none" w:sz="0" w:space="0" w:color="auto"/>
      </w:divBdr>
    </w:div>
    <w:div w:id="228882756">
      <w:bodyDiv w:val="1"/>
      <w:marLeft w:val="0"/>
      <w:marRight w:val="0"/>
      <w:marTop w:val="0"/>
      <w:marBottom w:val="0"/>
      <w:divBdr>
        <w:top w:val="none" w:sz="0" w:space="0" w:color="auto"/>
        <w:left w:val="none" w:sz="0" w:space="0" w:color="auto"/>
        <w:bottom w:val="none" w:sz="0" w:space="0" w:color="auto"/>
        <w:right w:val="none" w:sz="0" w:space="0" w:color="auto"/>
      </w:divBdr>
    </w:div>
    <w:div w:id="233854752">
      <w:bodyDiv w:val="1"/>
      <w:marLeft w:val="0"/>
      <w:marRight w:val="0"/>
      <w:marTop w:val="0"/>
      <w:marBottom w:val="0"/>
      <w:divBdr>
        <w:top w:val="none" w:sz="0" w:space="0" w:color="auto"/>
        <w:left w:val="none" w:sz="0" w:space="0" w:color="auto"/>
        <w:bottom w:val="none" w:sz="0" w:space="0" w:color="auto"/>
        <w:right w:val="none" w:sz="0" w:space="0" w:color="auto"/>
      </w:divBdr>
    </w:div>
    <w:div w:id="245379960">
      <w:bodyDiv w:val="1"/>
      <w:marLeft w:val="0"/>
      <w:marRight w:val="0"/>
      <w:marTop w:val="0"/>
      <w:marBottom w:val="0"/>
      <w:divBdr>
        <w:top w:val="none" w:sz="0" w:space="0" w:color="auto"/>
        <w:left w:val="none" w:sz="0" w:space="0" w:color="auto"/>
        <w:bottom w:val="none" w:sz="0" w:space="0" w:color="auto"/>
        <w:right w:val="none" w:sz="0" w:space="0" w:color="auto"/>
      </w:divBdr>
    </w:div>
    <w:div w:id="265699907">
      <w:bodyDiv w:val="1"/>
      <w:marLeft w:val="0"/>
      <w:marRight w:val="0"/>
      <w:marTop w:val="0"/>
      <w:marBottom w:val="0"/>
      <w:divBdr>
        <w:top w:val="none" w:sz="0" w:space="0" w:color="auto"/>
        <w:left w:val="none" w:sz="0" w:space="0" w:color="auto"/>
        <w:bottom w:val="none" w:sz="0" w:space="0" w:color="auto"/>
        <w:right w:val="none" w:sz="0" w:space="0" w:color="auto"/>
      </w:divBdr>
    </w:div>
    <w:div w:id="267663600">
      <w:bodyDiv w:val="1"/>
      <w:marLeft w:val="0"/>
      <w:marRight w:val="0"/>
      <w:marTop w:val="0"/>
      <w:marBottom w:val="0"/>
      <w:divBdr>
        <w:top w:val="none" w:sz="0" w:space="0" w:color="auto"/>
        <w:left w:val="none" w:sz="0" w:space="0" w:color="auto"/>
        <w:bottom w:val="none" w:sz="0" w:space="0" w:color="auto"/>
        <w:right w:val="none" w:sz="0" w:space="0" w:color="auto"/>
      </w:divBdr>
    </w:div>
    <w:div w:id="274603715">
      <w:bodyDiv w:val="1"/>
      <w:marLeft w:val="0"/>
      <w:marRight w:val="0"/>
      <w:marTop w:val="0"/>
      <w:marBottom w:val="0"/>
      <w:divBdr>
        <w:top w:val="none" w:sz="0" w:space="0" w:color="auto"/>
        <w:left w:val="none" w:sz="0" w:space="0" w:color="auto"/>
        <w:bottom w:val="none" w:sz="0" w:space="0" w:color="auto"/>
        <w:right w:val="none" w:sz="0" w:space="0" w:color="auto"/>
      </w:divBdr>
    </w:div>
    <w:div w:id="275063033">
      <w:bodyDiv w:val="1"/>
      <w:marLeft w:val="0"/>
      <w:marRight w:val="0"/>
      <w:marTop w:val="0"/>
      <w:marBottom w:val="0"/>
      <w:divBdr>
        <w:top w:val="none" w:sz="0" w:space="0" w:color="auto"/>
        <w:left w:val="none" w:sz="0" w:space="0" w:color="auto"/>
        <w:bottom w:val="none" w:sz="0" w:space="0" w:color="auto"/>
        <w:right w:val="none" w:sz="0" w:space="0" w:color="auto"/>
      </w:divBdr>
    </w:div>
    <w:div w:id="296228315">
      <w:bodyDiv w:val="1"/>
      <w:marLeft w:val="0"/>
      <w:marRight w:val="0"/>
      <w:marTop w:val="0"/>
      <w:marBottom w:val="0"/>
      <w:divBdr>
        <w:top w:val="none" w:sz="0" w:space="0" w:color="auto"/>
        <w:left w:val="none" w:sz="0" w:space="0" w:color="auto"/>
        <w:bottom w:val="none" w:sz="0" w:space="0" w:color="auto"/>
        <w:right w:val="none" w:sz="0" w:space="0" w:color="auto"/>
      </w:divBdr>
    </w:div>
    <w:div w:id="310713738">
      <w:bodyDiv w:val="1"/>
      <w:marLeft w:val="0"/>
      <w:marRight w:val="0"/>
      <w:marTop w:val="0"/>
      <w:marBottom w:val="0"/>
      <w:divBdr>
        <w:top w:val="none" w:sz="0" w:space="0" w:color="auto"/>
        <w:left w:val="none" w:sz="0" w:space="0" w:color="auto"/>
        <w:bottom w:val="none" w:sz="0" w:space="0" w:color="auto"/>
        <w:right w:val="none" w:sz="0" w:space="0" w:color="auto"/>
      </w:divBdr>
    </w:div>
    <w:div w:id="311955249">
      <w:bodyDiv w:val="1"/>
      <w:marLeft w:val="0"/>
      <w:marRight w:val="0"/>
      <w:marTop w:val="0"/>
      <w:marBottom w:val="0"/>
      <w:divBdr>
        <w:top w:val="none" w:sz="0" w:space="0" w:color="auto"/>
        <w:left w:val="none" w:sz="0" w:space="0" w:color="auto"/>
        <w:bottom w:val="none" w:sz="0" w:space="0" w:color="auto"/>
        <w:right w:val="none" w:sz="0" w:space="0" w:color="auto"/>
      </w:divBdr>
    </w:div>
    <w:div w:id="320232478">
      <w:bodyDiv w:val="1"/>
      <w:marLeft w:val="0"/>
      <w:marRight w:val="0"/>
      <w:marTop w:val="0"/>
      <w:marBottom w:val="0"/>
      <w:divBdr>
        <w:top w:val="none" w:sz="0" w:space="0" w:color="auto"/>
        <w:left w:val="none" w:sz="0" w:space="0" w:color="auto"/>
        <w:bottom w:val="none" w:sz="0" w:space="0" w:color="auto"/>
        <w:right w:val="none" w:sz="0" w:space="0" w:color="auto"/>
      </w:divBdr>
    </w:div>
    <w:div w:id="347680355">
      <w:bodyDiv w:val="1"/>
      <w:marLeft w:val="0"/>
      <w:marRight w:val="0"/>
      <w:marTop w:val="0"/>
      <w:marBottom w:val="0"/>
      <w:divBdr>
        <w:top w:val="none" w:sz="0" w:space="0" w:color="auto"/>
        <w:left w:val="none" w:sz="0" w:space="0" w:color="auto"/>
        <w:bottom w:val="none" w:sz="0" w:space="0" w:color="auto"/>
        <w:right w:val="none" w:sz="0" w:space="0" w:color="auto"/>
      </w:divBdr>
    </w:div>
    <w:div w:id="351688008">
      <w:bodyDiv w:val="1"/>
      <w:marLeft w:val="0"/>
      <w:marRight w:val="0"/>
      <w:marTop w:val="0"/>
      <w:marBottom w:val="0"/>
      <w:divBdr>
        <w:top w:val="none" w:sz="0" w:space="0" w:color="auto"/>
        <w:left w:val="none" w:sz="0" w:space="0" w:color="auto"/>
        <w:bottom w:val="none" w:sz="0" w:space="0" w:color="auto"/>
        <w:right w:val="none" w:sz="0" w:space="0" w:color="auto"/>
      </w:divBdr>
    </w:div>
    <w:div w:id="353581078">
      <w:bodyDiv w:val="1"/>
      <w:marLeft w:val="0"/>
      <w:marRight w:val="0"/>
      <w:marTop w:val="0"/>
      <w:marBottom w:val="0"/>
      <w:divBdr>
        <w:top w:val="none" w:sz="0" w:space="0" w:color="auto"/>
        <w:left w:val="none" w:sz="0" w:space="0" w:color="auto"/>
        <w:bottom w:val="none" w:sz="0" w:space="0" w:color="auto"/>
        <w:right w:val="none" w:sz="0" w:space="0" w:color="auto"/>
      </w:divBdr>
    </w:div>
    <w:div w:id="362365476">
      <w:bodyDiv w:val="1"/>
      <w:marLeft w:val="0"/>
      <w:marRight w:val="0"/>
      <w:marTop w:val="0"/>
      <w:marBottom w:val="0"/>
      <w:divBdr>
        <w:top w:val="none" w:sz="0" w:space="0" w:color="auto"/>
        <w:left w:val="none" w:sz="0" w:space="0" w:color="auto"/>
        <w:bottom w:val="none" w:sz="0" w:space="0" w:color="auto"/>
        <w:right w:val="none" w:sz="0" w:space="0" w:color="auto"/>
      </w:divBdr>
    </w:div>
    <w:div w:id="382024173">
      <w:bodyDiv w:val="1"/>
      <w:marLeft w:val="0"/>
      <w:marRight w:val="0"/>
      <w:marTop w:val="0"/>
      <w:marBottom w:val="0"/>
      <w:divBdr>
        <w:top w:val="none" w:sz="0" w:space="0" w:color="auto"/>
        <w:left w:val="none" w:sz="0" w:space="0" w:color="auto"/>
        <w:bottom w:val="none" w:sz="0" w:space="0" w:color="auto"/>
        <w:right w:val="none" w:sz="0" w:space="0" w:color="auto"/>
      </w:divBdr>
    </w:div>
    <w:div w:id="435172524">
      <w:bodyDiv w:val="1"/>
      <w:marLeft w:val="0"/>
      <w:marRight w:val="0"/>
      <w:marTop w:val="0"/>
      <w:marBottom w:val="0"/>
      <w:divBdr>
        <w:top w:val="none" w:sz="0" w:space="0" w:color="auto"/>
        <w:left w:val="none" w:sz="0" w:space="0" w:color="auto"/>
        <w:bottom w:val="none" w:sz="0" w:space="0" w:color="auto"/>
        <w:right w:val="none" w:sz="0" w:space="0" w:color="auto"/>
      </w:divBdr>
    </w:div>
    <w:div w:id="440220876">
      <w:bodyDiv w:val="1"/>
      <w:marLeft w:val="0"/>
      <w:marRight w:val="0"/>
      <w:marTop w:val="0"/>
      <w:marBottom w:val="0"/>
      <w:divBdr>
        <w:top w:val="none" w:sz="0" w:space="0" w:color="auto"/>
        <w:left w:val="none" w:sz="0" w:space="0" w:color="auto"/>
        <w:bottom w:val="none" w:sz="0" w:space="0" w:color="auto"/>
        <w:right w:val="none" w:sz="0" w:space="0" w:color="auto"/>
      </w:divBdr>
    </w:div>
    <w:div w:id="448857309">
      <w:bodyDiv w:val="1"/>
      <w:marLeft w:val="0"/>
      <w:marRight w:val="0"/>
      <w:marTop w:val="0"/>
      <w:marBottom w:val="0"/>
      <w:divBdr>
        <w:top w:val="none" w:sz="0" w:space="0" w:color="auto"/>
        <w:left w:val="none" w:sz="0" w:space="0" w:color="auto"/>
        <w:bottom w:val="none" w:sz="0" w:space="0" w:color="auto"/>
        <w:right w:val="none" w:sz="0" w:space="0" w:color="auto"/>
      </w:divBdr>
    </w:div>
    <w:div w:id="461965599">
      <w:bodyDiv w:val="1"/>
      <w:marLeft w:val="0"/>
      <w:marRight w:val="0"/>
      <w:marTop w:val="0"/>
      <w:marBottom w:val="0"/>
      <w:divBdr>
        <w:top w:val="none" w:sz="0" w:space="0" w:color="auto"/>
        <w:left w:val="none" w:sz="0" w:space="0" w:color="auto"/>
        <w:bottom w:val="none" w:sz="0" w:space="0" w:color="auto"/>
        <w:right w:val="none" w:sz="0" w:space="0" w:color="auto"/>
      </w:divBdr>
    </w:div>
    <w:div w:id="492794939">
      <w:bodyDiv w:val="1"/>
      <w:marLeft w:val="0"/>
      <w:marRight w:val="0"/>
      <w:marTop w:val="0"/>
      <w:marBottom w:val="0"/>
      <w:divBdr>
        <w:top w:val="none" w:sz="0" w:space="0" w:color="auto"/>
        <w:left w:val="none" w:sz="0" w:space="0" w:color="auto"/>
        <w:bottom w:val="none" w:sz="0" w:space="0" w:color="auto"/>
        <w:right w:val="none" w:sz="0" w:space="0" w:color="auto"/>
      </w:divBdr>
      <w:divsChild>
        <w:div w:id="2090541773">
          <w:marLeft w:val="0"/>
          <w:marRight w:val="0"/>
          <w:marTop w:val="0"/>
          <w:marBottom w:val="0"/>
          <w:divBdr>
            <w:top w:val="none" w:sz="0" w:space="0" w:color="auto"/>
            <w:left w:val="none" w:sz="0" w:space="0" w:color="auto"/>
            <w:bottom w:val="none" w:sz="0" w:space="0" w:color="auto"/>
            <w:right w:val="none" w:sz="0" w:space="0" w:color="auto"/>
          </w:divBdr>
        </w:div>
        <w:div w:id="413549754">
          <w:marLeft w:val="0"/>
          <w:marRight w:val="0"/>
          <w:marTop w:val="0"/>
          <w:marBottom w:val="0"/>
          <w:divBdr>
            <w:top w:val="none" w:sz="0" w:space="0" w:color="auto"/>
            <w:left w:val="none" w:sz="0" w:space="0" w:color="auto"/>
            <w:bottom w:val="none" w:sz="0" w:space="0" w:color="auto"/>
            <w:right w:val="none" w:sz="0" w:space="0" w:color="auto"/>
          </w:divBdr>
        </w:div>
      </w:divsChild>
    </w:div>
    <w:div w:id="497616548">
      <w:bodyDiv w:val="1"/>
      <w:marLeft w:val="0"/>
      <w:marRight w:val="0"/>
      <w:marTop w:val="0"/>
      <w:marBottom w:val="0"/>
      <w:divBdr>
        <w:top w:val="none" w:sz="0" w:space="0" w:color="auto"/>
        <w:left w:val="none" w:sz="0" w:space="0" w:color="auto"/>
        <w:bottom w:val="none" w:sz="0" w:space="0" w:color="auto"/>
        <w:right w:val="none" w:sz="0" w:space="0" w:color="auto"/>
      </w:divBdr>
    </w:div>
    <w:div w:id="500781347">
      <w:bodyDiv w:val="1"/>
      <w:marLeft w:val="0"/>
      <w:marRight w:val="0"/>
      <w:marTop w:val="0"/>
      <w:marBottom w:val="0"/>
      <w:divBdr>
        <w:top w:val="none" w:sz="0" w:space="0" w:color="auto"/>
        <w:left w:val="none" w:sz="0" w:space="0" w:color="auto"/>
        <w:bottom w:val="none" w:sz="0" w:space="0" w:color="auto"/>
        <w:right w:val="none" w:sz="0" w:space="0" w:color="auto"/>
      </w:divBdr>
    </w:div>
    <w:div w:id="508259589">
      <w:bodyDiv w:val="1"/>
      <w:marLeft w:val="0"/>
      <w:marRight w:val="0"/>
      <w:marTop w:val="0"/>
      <w:marBottom w:val="0"/>
      <w:divBdr>
        <w:top w:val="none" w:sz="0" w:space="0" w:color="auto"/>
        <w:left w:val="none" w:sz="0" w:space="0" w:color="auto"/>
        <w:bottom w:val="none" w:sz="0" w:space="0" w:color="auto"/>
        <w:right w:val="none" w:sz="0" w:space="0" w:color="auto"/>
      </w:divBdr>
      <w:divsChild>
        <w:div w:id="334499545">
          <w:marLeft w:val="0"/>
          <w:marRight w:val="0"/>
          <w:marTop w:val="0"/>
          <w:marBottom w:val="0"/>
          <w:divBdr>
            <w:top w:val="none" w:sz="0" w:space="0" w:color="auto"/>
            <w:left w:val="none" w:sz="0" w:space="0" w:color="auto"/>
            <w:bottom w:val="none" w:sz="0" w:space="0" w:color="auto"/>
            <w:right w:val="none" w:sz="0" w:space="0" w:color="auto"/>
          </w:divBdr>
        </w:div>
      </w:divsChild>
    </w:div>
    <w:div w:id="555898528">
      <w:bodyDiv w:val="1"/>
      <w:marLeft w:val="0"/>
      <w:marRight w:val="0"/>
      <w:marTop w:val="0"/>
      <w:marBottom w:val="0"/>
      <w:divBdr>
        <w:top w:val="none" w:sz="0" w:space="0" w:color="auto"/>
        <w:left w:val="none" w:sz="0" w:space="0" w:color="auto"/>
        <w:bottom w:val="none" w:sz="0" w:space="0" w:color="auto"/>
        <w:right w:val="none" w:sz="0" w:space="0" w:color="auto"/>
      </w:divBdr>
    </w:div>
    <w:div w:id="570627727">
      <w:bodyDiv w:val="1"/>
      <w:marLeft w:val="0"/>
      <w:marRight w:val="0"/>
      <w:marTop w:val="0"/>
      <w:marBottom w:val="0"/>
      <w:divBdr>
        <w:top w:val="none" w:sz="0" w:space="0" w:color="auto"/>
        <w:left w:val="none" w:sz="0" w:space="0" w:color="auto"/>
        <w:bottom w:val="none" w:sz="0" w:space="0" w:color="auto"/>
        <w:right w:val="none" w:sz="0" w:space="0" w:color="auto"/>
      </w:divBdr>
    </w:div>
    <w:div w:id="579797739">
      <w:bodyDiv w:val="1"/>
      <w:marLeft w:val="0"/>
      <w:marRight w:val="0"/>
      <w:marTop w:val="0"/>
      <w:marBottom w:val="0"/>
      <w:divBdr>
        <w:top w:val="none" w:sz="0" w:space="0" w:color="auto"/>
        <w:left w:val="none" w:sz="0" w:space="0" w:color="auto"/>
        <w:bottom w:val="none" w:sz="0" w:space="0" w:color="auto"/>
        <w:right w:val="none" w:sz="0" w:space="0" w:color="auto"/>
      </w:divBdr>
    </w:div>
    <w:div w:id="582111314">
      <w:bodyDiv w:val="1"/>
      <w:marLeft w:val="0"/>
      <w:marRight w:val="0"/>
      <w:marTop w:val="0"/>
      <w:marBottom w:val="0"/>
      <w:divBdr>
        <w:top w:val="none" w:sz="0" w:space="0" w:color="auto"/>
        <w:left w:val="none" w:sz="0" w:space="0" w:color="auto"/>
        <w:bottom w:val="none" w:sz="0" w:space="0" w:color="auto"/>
        <w:right w:val="none" w:sz="0" w:space="0" w:color="auto"/>
      </w:divBdr>
    </w:div>
    <w:div w:id="626014738">
      <w:bodyDiv w:val="1"/>
      <w:marLeft w:val="0"/>
      <w:marRight w:val="0"/>
      <w:marTop w:val="0"/>
      <w:marBottom w:val="0"/>
      <w:divBdr>
        <w:top w:val="none" w:sz="0" w:space="0" w:color="auto"/>
        <w:left w:val="none" w:sz="0" w:space="0" w:color="auto"/>
        <w:bottom w:val="none" w:sz="0" w:space="0" w:color="auto"/>
        <w:right w:val="none" w:sz="0" w:space="0" w:color="auto"/>
      </w:divBdr>
    </w:div>
    <w:div w:id="631054368">
      <w:bodyDiv w:val="1"/>
      <w:marLeft w:val="0"/>
      <w:marRight w:val="0"/>
      <w:marTop w:val="0"/>
      <w:marBottom w:val="0"/>
      <w:divBdr>
        <w:top w:val="none" w:sz="0" w:space="0" w:color="auto"/>
        <w:left w:val="none" w:sz="0" w:space="0" w:color="auto"/>
        <w:bottom w:val="none" w:sz="0" w:space="0" w:color="auto"/>
        <w:right w:val="none" w:sz="0" w:space="0" w:color="auto"/>
      </w:divBdr>
    </w:div>
    <w:div w:id="697703920">
      <w:bodyDiv w:val="1"/>
      <w:marLeft w:val="0"/>
      <w:marRight w:val="0"/>
      <w:marTop w:val="0"/>
      <w:marBottom w:val="0"/>
      <w:divBdr>
        <w:top w:val="none" w:sz="0" w:space="0" w:color="auto"/>
        <w:left w:val="none" w:sz="0" w:space="0" w:color="auto"/>
        <w:bottom w:val="none" w:sz="0" w:space="0" w:color="auto"/>
        <w:right w:val="none" w:sz="0" w:space="0" w:color="auto"/>
      </w:divBdr>
    </w:div>
    <w:div w:id="721829005">
      <w:bodyDiv w:val="1"/>
      <w:marLeft w:val="0"/>
      <w:marRight w:val="0"/>
      <w:marTop w:val="0"/>
      <w:marBottom w:val="0"/>
      <w:divBdr>
        <w:top w:val="none" w:sz="0" w:space="0" w:color="auto"/>
        <w:left w:val="none" w:sz="0" w:space="0" w:color="auto"/>
        <w:bottom w:val="none" w:sz="0" w:space="0" w:color="auto"/>
        <w:right w:val="none" w:sz="0" w:space="0" w:color="auto"/>
      </w:divBdr>
    </w:div>
    <w:div w:id="732239153">
      <w:bodyDiv w:val="1"/>
      <w:marLeft w:val="0"/>
      <w:marRight w:val="0"/>
      <w:marTop w:val="0"/>
      <w:marBottom w:val="0"/>
      <w:divBdr>
        <w:top w:val="none" w:sz="0" w:space="0" w:color="auto"/>
        <w:left w:val="none" w:sz="0" w:space="0" w:color="auto"/>
        <w:bottom w:val="none" w:sz="0" w:space="0" w:color="auto"/>
        <w:right w:val="none" w:sz="0" w:space="0" w:color="auto"/>
      </w:divBdr>
      <w:divsChild>
        <w:div w:id="182475326">
          <w:marLeft w:val="0"/>
          <w:marRight w:val="0"/>
          <w:marTop w:val="480"/>
          <w:marBottom w:val="240"/>
          <w:divBdr>
            <w:top w:val="none" w:sz="0" w:space="0" w:color="auto"/>
            <w:left w:val="none" w:sz="0" w:space="0" w:color="auto"/>
            <w:bottom w:val="none" w:sz="0" w:space="0" w:color="auto"/>
            <w:right w:val="none" w:sz="0" w:space="0" w:color="auto"/>
          </w:divBdr>
        </w:div>
        <w:div w:id="409158528">
          <w:marLeft w:val="0"/>
          <w:marRight w:val="0"/>
          <w:marTop w:val="0"/>
          <w:marBottom w:val="567"/>
          <w:divBdr>
            <w:top w:val="none" w:sz="0" w:space="0" w:color="auto"/>
            <w:left w:val="none" w:sz="0" w:space="0" w:color="auto"/>
            <w:bottom w:val="none" w:sz="0" w:space="0" w:color="auto"/>
            <w:right w:val="none" w:sz="0" w:space="0" w:color="auto"/>
          </w:divBdr>
        </w:div>
      </w:divsChild>
    </w:div>
    <w:div w:id="734594306">
      <w:bodyDiv w:val="1"/>
      <w:marLeft w:val="0"/>
      <w:marRight w:val="0"/>
      <w:marTop w:val="0"/>
      <w:marBottom w:val="0"/>
      <w:divBdr>
        <w:top w:val="none" w:sz="0" w:space="0" w:color="auto"/>
        <w:left w:val="none" w:sz="0" w:space="0" w:color="auto"/>
        <w:bottom w:val="none" w:sz="0" w:space="0" w:color="auto"/>
        <w:right w:val="none" w:sz="0" w:space="0" w:color="auto"/>
      </w:divBdr>
    </w:div>
    <w:div w:id="771247374">
      <w:bodyDiv w:val="1"/>
      <w:marLeft w:val="0"/>
      <w:marRight w:val="0"/>
      <w:marTop w:val="0"/>
      <w:marBottom w:val="0"/>
      <w:divBdr>
        <w:top w:val="none" w:sz="0" w:space="0" w:color="auto"/>
        <w:left w:val="none" w:sz="0" w:space="0" w:color="auto"/>
        <w:bottom w:val="none" w:sz="0" w:space="0" w:color="auto"/>
        <w:right w:val="none" w:sz="0" w:space="0" w:color="auto"/>
      </w:divBdr>
    </w:div>
    <w:div w:id="773982561">
      <w:bodyDiv w:val="1"/>
      <w:marLeft w:val="0"/>
      <w:marRight w:val="0"/>
      <w:marTop w:val="0"/>
      <w:marBottom w:val="0"/>
      <w:divBdr>
        <w:top w:val="none" w:sz="0" w:space="0" w:color="auto"/>
        <w:left w:val="none" w:sz="0" w:space="0" w:color="auto"/>
        <w:bottom w:val="none" w:sz="0" w:space="0" w:color="auto"/>
        <w:right w:val="none" w:sz="0" w:space="0" w:color="auto"/>
      </w:divBdr>
    </w:div>
    <w:div w:id="775633482">
      <w:bodyDiv w:val="1"/>
      <w:marLeft w:val="0"/>
      <w:marRight w:val="0"/>
      <w:marTop w:val="0"/>
      <w:marBottom w:val="0"/>
      <w:divBdr>
        <w:top w:val="none" w:sz="0" w:space="0" w:color="auto"/>
        <w:left w:val="none" w:sz="0" w:space="0" w:color="auto"/>
        <w:bottom w:val="none" w:sz="0" w:space="0" w:color="auto"/>
        <w:right w:val="none" w:sz="0" w:space="0" w:color="auto"/>
      </w:divBdr>
    </w:div>
    <w:div w:id="804657653">
      <w:bodyDiv w:val="1"/>
      <w:marLeft w:val="0"/>
      <w:marRight w:val="0"/>
      <w:marTop w:val="0"/>
      <w:marBottom w:val="0"/>
      <w:divBdr>
        <w:top w:val="none" w:sz="0" w:space="0" w:color="auto"/>
        <w:left w:val="none" w:sz="0" w:space="0" w:color="auto"/>
        <w:bottom w:val="none" w:sz="0" w:space="0" w:color="auto"/>
        <w:right w:val="none" w:sz="0" w:space="0" w:color="auto"/>
      </w:divBdr>
    </w:div>
    <w:div w:id="823591273">
      <w:bodyDiv w:val="1"/>
      <w:marLeft w:val="0"/>
      <w:marRight w:val="0"/>
      <w:marTop w:val="0"/>
      <w:marBottom w:val="0"/>
      <w:divBdr>
        <w:top w:val="none" w:sz="0" w:space="0" w:color="auto"/>
        <w:left w:val="none" w:sz="0" w:space="0" w:color="auto"/>
        <w:bottom w:val="none" w:sz="0" w:space="0" w:color="auto"/>
        <w:right w:val="none" w:sz="0" w:space="0" w:color="auto"/>
      </w:divBdr>
    </w:div>
    <w:div w:id="825166702">
      <w:bodyDiv w:val="1"/>
      <w:marLeft w:val="0"/>
      <w:marRight w:val="0"/>
      <w:marTop w:val="0"/>
      <w:marBottom w:val="0"/>
      <w:divBdr>
        <w:top w:val="none" w:sz="0" w:space="0" w:color="auto"/>
        <w:left w:val="none" w:sz="0" w:space="0" w:color="auto"/>
        <w:bottom w:val="none" w:sz="0" w:space="0" w:color="auto"/>
        <w:right w:val="none" w:sz="0" w:space="0" w:color="auto"/>
      </w:divBdr>
    </w:div>
    <w:div w:id="830407961">
      <w:bodyDiv w:val="1"/>
      <w:marLeft w:val="0"/>
      <w:marRight w:val="0"/>
      <w:marTop w:val="0"/>
      <w:marBottom w:val="0"/>
      <w:divBdr>
        <w:top w:val="none" w:sz="0" w:space="0" w:color="auto"/>
        <w:left w:val="none" w:sz="0" w:space="0" w:color="auto"/>
        <w:bottom w:val="none" w:sz="0" w:space="0" w:color="auto"/>
        <w:right w:val="none" w:sz="0" w:space="0" w:color="auto"/>
      </w:divBdr>
    </w:div>
    <w:div w:id="835193197">
      <w:bodyDiv w:val="1"/>
      <w:marLeft w:val="0"/>
      <w:marRight w:val="0"/>
      <w:marTop w:val="0"/>
      <w:marBottom w:val="0"/>
      <w:divBdr>
        <w:top w:val="none" w:sz="0" w:space="0" w:color="auto"/>
        <w:left w:val="none" w:sz="0" w:space="0" w:color="auto"/>
        <w:bottom w:val="none" w:sz="0" w:space="0" w:color="auto"/>
        <w:right w:val="none" w:sz="0" w:space="0" w:color="auto"/>
      </w:divBdr>
    </w:div>
    <w:div w:id="852766884">
      <w:bodyDiv w:val="1"/>
      <w:marLeft w:val="0"/>
      <w:marRight w:val="0"/>
      <w:marTop w:val="0"/>
      <w:marBottom w:val="0"/>
      <w:divBdr>
        <w:top w:val="none" w:sz="0" w:space="0" w:color="auto"/>
        <w:left w:val="none" w:sz="0" w:space="0" w:color="auto"/>
        <w:bottom w:val="none" w:sz="0" w:space="0" w:color="auto"/>
        <w:right w:val="none" w:sz="0" w:space="0" w:color="auto"/>
      </w:divBdr>
    </w:div>
    <w:div w:id="864296020">
      <w:bodyDiv w:val="1"/>
      <w:marLeft w:val="0"/>
      <w:marRight w:val="0"/>
      <w:marTop w:val="0"/>
      <w:marBottom w:val="0"/>
      <w:divBdr>
        <w:top w:val="none" w:sz="0" w:space="0" w:color="auto"/>
        <w:left w:val="none" w:sz="0" w:space="0" w:color="auto"/>
        <w:bottom w:val="none" w:sz="0" w:space="0" w:color="auto"/>
        <w:right w:val="none" w:sz="0" w:space="0" w:color="auto"/>
      </w:divBdr>
    </w:div>
    <w:div w:id="867109394">
      <w:bodyDiv w:val="1"/>
      <w:marLeft w:val="0"/>
      <w:marRight w:val="0"/>
      <w:marTop w:val="0"/>
      <w:marBottom w:val="0"/>
      <w:divBdr>
        <w:top w:val="none" w:sz="0" w:space="0" w:color="auto"/>
        <w:left w:val="none" w:sz="0" w:space="0" w:color="auto"/>
        <w:bottom w:val="none" w:sz="0" w:space="0" w:color="auto"/>
        <w:right w:val="none" w:sz="0" w:space="0" w:color="auto"/>
      </w:divBdr>
    </w:div>
    <w:div w:id="899941801">
      <w:bodyDiv w:val="1"/>
      <w:marLeft w:val="0"/>
      <w:marRight w:val="0"/>
      <w:marTop w:val="0"/>
      <w:marBottom w:val="0"/>
      <w:divBdr>
        <w:top w:val="none" w:sz="0" w:space="0" w:color="auto"/>
        <w:left w:val="none" w:sz="0" w:space="0" w:color="auto"/>
        <w:bottom w:val="none" w:sz="0" w:space="0" w:color="auto"/>
        <w:right w:val="none" w:sz="0" w:space="0" w:color="auto"/>
      </w:divBdr>
    </w:div>
    <w:div w:id="908073093">
      <w:bodyDiv w:val="1"/>
      <w:marLeft w:val="0"/>
      <w:marRight w:val="0"/>
      <w:marTop w:val="0"/>
      <w:marBottom w:val="0"/>
      <w:divBdr>
        <w:top w:val="none" w:sz="0" w:space="0" w:color="auto"/>
        <w:left w:val="none" w:sz="0" w:space="0" w:color="auto"/>
        <w:bottom w:val="none" w:sz="0" w:space="0" w:color="auto"/>
        <w:right w:val="none" w:sz="0" w:space="0" w:color="auto"/>
      </w:divBdr>
    </w:div>
    <w:div w:id="908341798">
      <w:bodyDiv w:val="1"/>
      <w:marLeft w:val="0"/>
      <w:marRight w:val="0"/>
      <w:marTop w:val="0"/>
      <w:marBottom w:val="0"/>
      <w:divBdr>
        <w:top w:val="none" w:sz="0" w:space="0" w:color="auto"/>
        <w:left w:val="none" w:sz="0" w:space="0" w:color="auto"/>
        <w:bottom w:val="none" w:sz="0" w:space="0" w:color="auto"/>
        <w:right w:val="none" w:sz="0" w:space="0" w:color="auto"/>
      </w:divBdr>
    </w:div>
    <w:div w:id="916402640">
      <w:bodyDiv w:val="1"/>
      <w:marLeft w:val="0"/>
      <w:marRight w:val="0"/>
      <w:marTop w:val="0"/>
      <w:marBottom w:val="0"/>
      <w:divBdr>
        <w:top w:val="none" w:sz="0" w:space="0" w:color="auto"/>
        <w:left w:val="none" w:sz="0" w:space="0" w:color="auto"/>
        <w:bottom w:val="none" w:sz="0" w:space="0" w:color="auto"/>
        <w:right w:val="none" w:sz="0" w:space="0" w:color="auto"/>
      </w:divBdr>
    </w:div>
    <w:div w:id="918683762">
      <w:bodyDiv w:val="1"/>
      <w:marLeft w:val="0"/>
      <w:marRight w:val="0"/>
      <w:marTop w:val="0"/>
      <w:marBottom w:val="0"/>
      <w:divBdr>
        <w:top w:val="none" w:sz="0" w:space="0" w:color="auto"/>
        <w:left w:val="none" w:sz="0" w:space="0" w:color="auto"/>
        <w:bottom w:val="none" w:sz="0" w:space="0" w:color="auto"/>
        <w:right w:val="none" w:sz="0" w:space="0" w:color="auto"/>
      </w:divBdr>
      <w:divsChild>
        <w:div w:id="23362671">
          <w:marLeft w:val="0"/>
          <w:marRight w:val="0"/>
          <w:marTop w:val="480"/>
          <w:marBottom w:val="240"/>
          <w:divBdr>
            <w:top w:val="none" w:sz="0" w:space="0" w:color="auto"/>
            <w:left w:val="none" w:sz="0" w:space="0" w:color="auto"/>
            <w:bottom w:val="none" w:sz="0" w:space="0" w:color="auto"/>
            <w:right w:val="none" w:sz="0" w:space="0" w:color="auto"/>
          </w:divBdr>
        </w:div>
        <w:div w:id="1343969955">
          <w:marLeft w:val="0"/>
          <w:marRight w:val="0"/>
          <w:marTop w:val="0"/>
          <w:marBottom w:val="567"/>
          <w:divBdr>
            <w:top w:val="none" w:sz="0" w:space="0" w:color="auto"/>
            <w:left w:val="none" w:sz="0" w:space="0" w:color="auto"/>
            <w:bottom w:val="none" w:sz="0" w:space="0" w:color="auto"/>
            <w:right w:val="none" w:sz="0" w:space="0" w:color="auto"/>
          </w:divBdr>
        </w:div>
      </w:divsChild>
    </w:div>
    <w:div w:id="918834247">
      <w:bodyDiv w:val="1"/>
      <w:marLeft w:val="0"/>
      <w:marRight w:val="0"/>
      <w:marTop w:val="0"/>
      <w:marBottom w:val="0"/>
      <w:divBdr>
        <w:top w:val="none" w:sz="0" w:space="0" w:color="auto"/>
        <w:left w:val="none" w:sz="0" w:space="0" w:color="auto"/>
        <w:bottom w:val="none" w:sz="0" w:space="0" w:color="auto"/>
        <w:right w:val="none" w:sz="0" w:space="0" w:color="auto"/>
      </w:divBdr>
    </w:div>
    <w:div w:id="929318432">
      <w:bodyDiv w:val="1"/>
      <w:marLeft w:val="0"/>
      <w:marRight w:val="0"/>
      <w:marTop w:val="0"/>
      <w:marBottom w:val="0"/>
      <w:divBdr>
        <w:top w:val="none" w:sz="0" w:space="0" w:color="auto"/>
        <w:left w:val="none" w:sz="0" w:space="0" w:color="auto"/>
        <w:bottom w:val="none" w:sz="0" w:space="0" w:color="auto"/>
        <w:right w:val="none" w:sz="0" w:space="0" w:color="auto"/>
      </w:divBdr>
    </w:div>
    <w:div w:id="941182785">
      <w:bodyDiv w:val="1"/>
      <w:marLeft w:val="0"/>
      <w:marRight w:val="0"/>
      <w:marTop w:val="0"/>
      <w:marBottom w:val="0"/>
      <w:divBdr>
        <w:top w:val="none" w:sz="0" w:space="0" w:color="auto"/>
        <w:left w:val="none" w:sz="0" w:space="0" w:color="auto"/>
        <w:bottom w:val="none" w:sz="0" w:space="0" w:color="auto"/>
        <w:right w:val="none" w:sz="0" w:space="0" w:color="auto"/>
      </w:divBdr>
    </w:div>
    <w:div w:id="994532553">
      <w:bodyDiv w:val="1"/>
      <w:marLeft w:val="0"/>
      <w:marRight w:val="0"/>
      <w:marTop w:val="0"/>
      <w:marBottom w:val="0"/>
      <w:divBdr>
        <w:top w:val="none" w:sz="0" w:space="0" w:color="auto"/>
        <w:left w:val="none" w:sz="0" w:space="0" w:color="auto"/>
        <w:bottom w:val="none" w:sz="0" w:space="0" w:color="auto"/>
        <w:right w:val="none" w:sz="0" w:space="0" w:color="auto"/>
      </w:divBdr>
    </w:div>
    <w:div w:id="1001004099">
      <w:bodyDiv w:val="1"/>
      <w:marLeft w:val="0"/>
      <w:marRight w:val="0"/>
      <w:marTop w:val="0"/>
      <w:marBottom w:val="0"/>
      <w:divBdr>
        <w:top w:val="none" w:sz="0" w:space="0" w:color="auto"/>
        <w:left w:val="none" w:sz="0" w:space="0" w:color="auto"/>
        <w:bottom w:val="none" w:sz="0" w:space="0" w:color="auto"/>
        <w:right w:val="none" w:sz="0" w:space="0" w:color="auto"/>
      </w:divBdr>
    </w:div>
    <w:div w:id="1007636324">
      <w:bodyDiv w:val="1"/>
      <w:marLeft w:val="0"/>
      <w:marRight w:val="0"/>
      <w:marTop w:val="0"/>
      <w:marBottom w:val="0"/>
      <w:divBdr>
        <w:top w:val="none" w:sz="0" w:space="0" w:color="auto"/>
        <w:left w:val="none" w:sz="0" w:space="0" w:color="auto"/>
        <w:bottom w:val="none" w:sz="0" w:space="0" w:color="auto"/>
        <w:right w:val="none" w:sz="0" w:space="0" w:color="auto"/>
      </w:divBdr>
    </w:div>
    <w:div w:id="1009915319">
      <w:bodyDiv w:val="1"/>
      <w:marLeft w:val="0"/>
      <w:marRight w:val="0"/>
      <w:marTop w:val="0"/>
      <w:marBottom w:val="0"/>
      <w:divBdr>
        <w:top w:val="none" w:sz="0" w:space="0" w:color="auto"/>
        <w:left w:val="none" w:sz="0" w:space="0" w:color="auto"/>
        <w:bottom w:val="none" w:sz="0" w:space="0" w:color="auto"/>
        <w:right w:val="none" w:sz="0" w:space="0" w:color="auto"/>
      </w:divBdr>
    </w:div>
    <w:div w:id="1014528574">
      <w:bodyDiv w:val="1"/>
      <w:marLeft w:val="0"/>
      <w:marRight w:val="0"/>
      <w:marTop w:val="0"/>
      <w:marBottom w:val="0"/>
      <w:divBdr>
        <w:top w:val="none" w:sz="0" w:space="0" w:color="auto"/>
        <w:left w:val="none" w:sz="0" w:space="0" w:color="auto"/>
        <w:bottom w:val="none" w:sz="0" w:space="0" w:color="auto"/>
        <w:right w:val="none" w:sz="0" w:space="0" w:color="auto"/>
      </w:divBdr>
    </w:div>
    <w:div w:id="1022973899">
      <w:bodyDiv w:val="1"/>
      <w:marLeft w:val="0"/>
      <w:marRight w:val="0"/>
      <w:marTop w:val="0"/>
      <w:marBottom w:val="0"/>
      <w:divBdr>
        <w:top w:val="none" w:sz="0" w:space="0" w:color="auto"/>
        <w:left w:val="none" w:sz="0" w:space="0" w:color="auto"/>
        <w:bottom w:val="none" w:sz="0" w:space="0" w:color="auto"/>
        <w:right w:val="none" w:sz="0" w:space="0" w:color="auto"/>
      </w:divBdr>
      <w:divsChild>
        <w:div w:id="1161847440">
          <w:marLeft w:val="0"/>
          <w:marRight w:val="0"/>
          <w:marTop w:val="480"/>
          <w:marBottom w:val="240"/>
          <w:divBdr>
            <w:top w:val="none" w:sz="0" w:space="0" w:color="auto"/>
            <w:left w:val="none" w:sz="0" w:space="0" w:color="auto"/>
            <w:bottom w:val="none" w:sz="0" w:space="0" w:color="auto"/>
            <w:right w:val="none" w:sz="0" w:space="0" w:color="auto"/>
          </w:divBdr>
        </w:div>
        <w:div w:id="1660496323">
          <w:marLeft w:val="0"/>
          <w:marRight w:val="0"/>
          <w:marTop w:val="0"/>
          <w:marBottom w:val="567"/>
          <w:divBdr>
            <w:top w:val="none" w:sz="0" w:space="0" w:color="auto"/>
            <w:left w:val="none" w:sz="0" w:space="0" w:color="auto"/>
            <w:bottom w:val="none" w:sz="0" w:space="0" w:color="auto"/>
            <w:right w:val="none" w:sz="0" w:space="0" w:color="auto"/>
          </w:divBdr>
        </w:div>
      </w:divsChild>
    </w:div>
    <w:div w:id="1035083811">
      <w:bodyDiv w:val="1"/>
      <w:marLeft w:val="0"/>
      <w:marRight w:val="0"/>
      <w:marTop w:val="0"/>
      <w:marBottom w:val="0"/>
      <w:divBdr>
        <w:top w:val="none" w:sz="0" w:space="0" w:color="auto"/>
        <w:left w:val="none" w:sz="0" w:space="0" w:color="auto"/>
        <w:bottom w:val="none" w:sz="0" w:space="0" w:color="auto"/>
        <w:right w:val="none" w:sz="0" w:space="0" w:color="auto"/>
      </w:divBdr>
    </w:div>
    <w:div w:id="1050232108">
      <w:bodyDiv w:val="1"/>
      <w:marLeft w:val="0"/>
      <w:marRight w:val="0"/>
      <w:marTop w:val="0"/>
      <w:marBottom w:val="0"/>
      <w:divBdr>
        <w:top w:val="none" w:sz="0" w:space="0" w:color="auto"/>
        <w:left w:val="none" w:sz="0" w:space="0" w:color="auto"/>
        <w:bottom w:val="none" w:sz="0" w:space="0" w:color="auto"/>
        <w:right w:val="none" w:sz="0" w:space="0" w:color="auto"/>
      </w:divBdr>
    </w:div>
    <w:div w:id="1062172145">
      <w:bodyDiv w:val="1"/>
      <w:marLeft w:val="0"/>
      <w:marRight w:val="0"/>
      <w:marTop w:val="0"/>
      <w:marBottom w:val="0"/>
      <w:divBdr>
        <w:top w:val="none" w:sz="0" w:space="0" w:color="auto"/>
        <w:left w:val="none" w:sz="0" w:space="0" w:color="auto"/>
        <w:bottom w:val="none" w:sz="0" w:space="0" w:color="auto"/>
        <w:right w:val="none" w:sz="0" w:space="0" w:color="auto"/>
      </w:divBdr>
    </w:div>
    <w:div w:id="1067461204">
      <w:bodyDiv w:val="1"/>
      <w:marLeft w:val="0"/>
      <w:marRight w:val="0"/>
      <w:marTop w:val="0"/>
      <w:marBottom w:val="0"/>
      <w:divBdr>
        <w:top w:val="none" w:sz="0" w:space="0" w:color="auto"/>
        <w:left w:val="none" w:sz="0" w:space="0" w:color="auto"/>
        <w:bottom w:val="none" w:sz="0" w:space="0" w:color="auto"/>
        <w:right w:val="none" w:sz="0" w:space="0" w:color="auto"/>
      </w:divBdr>
    </w:div>
    <w:div w:id="1075662452">
      <w:bodyDiv w:val="1"/>
      <w:marLeft w:val="0"/>
      <w:marRight w:val="0"/>
      <w:marTop w:val="0"/>
      <w:marBottom w:val="0"/>
      <w:divBdr>
        <w:top w:val="none" w:sz="0" w:space="0" w:color="auto"/>
        <w:left w:val="none" w:sz="0" w:space="0" w:color="auto"/>
        <w:bottom w:val="none" w:sz="0" w:space="0" w:color="auto"/>
        <w:right w:val="none" w:sz="0" w:space="0" w:color="auto"/>
      </w:divBdr>
    </w:div>
    <w:div w:id="1077481808">
      <w:bodyDiv w:val="1"/>
      <w:marLeft w:val="0"/>
      <w:marRight w:val="0"/>
      <w:marTop w:val="0"/>
      <w:marBottom w:val="0"/>
      <w:divBdr>
        <w:top w:val="none" w:sz="0" w:space="0" w:color="auto"/>
        <w:left w:val="none" w:sz="0" w:space="0" w:color="auto"/>
        <w:bottom w:val="none" w:sz="0" w:space="0" w:color="auto"/>
        <w:right w:val="none" w:sz="0" w:space="0" w:color="auto"/>
      </w:divBdr>
    </w:div>
    <w:div w:id="1106929515">
      <w:bodyDiv w:val="1"/>
      <w:marLeft w:val="0"/>
      <w:marRight w:val="0"/>
      <w:marTop w:val="0"/>
      <w:marBottom w:val="0"/>
      <w:divBdr>
        <w:top w:val="none" w:sz="0" w:space="0" w:color="auto"/>
        <w:left w:val="none" w:sz="0" w:space="0" w:color="auto"/>
        <w:bottom w:val="none" w:sz="0" w:space="0" w:color="auto"/>
        <w:right w:val="none" w:sz="0" w:space="0" w:color="auto"/>
      </w:divBdr>
    </w:div>
    <w:div w:id="1107576581">
      <w:bodyDiv w:val="1"/>
      <w:marLeft w:val="0"/>
      <w:marRight w:val="0"/>
      <w:marTop w:val="0"/>
      <w:marBottom w:val="0"/>
      <w:divBdr>
        <w:top w:val="none" w:sz="0" w:space="0" w:color="auto"/>
        <w:left w:val="none" w:sz="0" w:space="0" w:color="auto"/>
        <w:bottom w:val="none" w:sz="0" w:space="0" w:color="auto"/>
        <w:right w:val="none" w:sz="0" w:space="0" w:color="auto"/>
      </w:divBdr>
    </w:div>
    <w:div w:id="1110049479">
      <w:bodyDiv w:val="1"/>
      <w:marLeft w:val="0"/>
      <w:marRight w:val="0"/>
      <w:marTop w:val="0"/>
      <w:marBottom w:val="0"/>
      <w:divBdr>
        <w:top w:val="none" w:sz="0" w:space="0" w:color="auto"/>
        <w:left w:val="none" w:sz="0" w:space="0" w:color="auto"/>
        <w:bottom w:val="none" w:sz="0" w:space="0" w:color="auto"/>
        <w:right w:val="none" w:sz="0" w:space="0" w:color="auto"/>
      </w:divBdr>
    </w:div>
    <w:div w:id="1117798368">
      <w:bodyDiv w:val="1"/>
      <w:marLeft w:val="0"/>
      <w:marRight w:val="0"/>
      <w:marTop w:val="0"/>
      <w:marBottom w:val="0"/>
      <w:divBdr>
        <w:top w:val="none" w:sz="0" w:space="0" w:color="auto"/>
        <w:left w:val="none" w:sz="0" w:space="0" w:color="auto"/>
        <w:bottom w:val="none" w:sz="0" w:space="0" w:color="auto"/>
        <w:right w:val="none" w:sz="0" w:space="0" w:color="auto"/>
      </w:divBdr>
    </w:div>
    <w:div w:id="1121652128">
      <w:bodyDiv w:val="1"/>
      <w:marLeft w:val="0"/>
      <w:marRight w:val="0"/>
      <w:marTop w:val="0"/>
      <w:marBottom w:val="0"/>
      <w:divBdr>
        <w:top w:val="none" w:sz="0" w:space="0" w:color="auto"/>
        <w:left w:val="none" w:sz="0" w:space="0" w:color="auto"/>
        <w:bottom w:val="none" w:sz="0" w:space="0" w:color="auto"/>
        <w:right w:val="none" w:sz="0" w:space="0" w:color="auto"/>
      </w:divBdr>
      <w:divsChild>
        <w:div w:id="973171946">
          <w:marLeft w:val="0"/>
          <w:marRight w:val="0"/>
          <w:marTop w:val="0"/>
          <w:marBottom w:val="0"/>
          <w:divBdr>
            <w:top w:val="none" w:sz="0" w:space="0" w:color="auto"/>
            <w:left w:val="none" w:sz="0" w:space="0" w:color="auto"/>
            <w:bottom w:val="none" w:sz="0" w:space="0" w:color="auto"/>
            <w:right w:val="none" w:sz="0" w:space="0" w:color="auto"/>
          </w:divBdr>
        </w:div>
        <w:div w:id="132871594">
          <w:marLeft w:val="0"/>
          <w:marRight w:val="0"/>
          <w:marTop w:val="0"/>
          <w:marBottom w:val="0"/>
          <w:divBdr>
            <w:top w:val="none" w:sz="0" w:space="0" w:color="auto"/>
            <w:left w:val="none" w:sz="0" w:space="0" w:color="auto"/>
            <w:bottom w:val="none" w:sz="0" w:space="0" w:color="auto"/>
            <w:right w:val="none" w:sz="0" w:space="0" w:color="auto"/>
          </w:divBdr>
        </w:div>
        <w:div w:id="803078800">
          <w:marLeft w:val="0"/>
          <w:marRight w:val="0"/>
          <w:marTop w:val="0"/>
          <w:marBottom w:val="0"/>
          <w:divBdr>
            <w:top w:val="none" w:sz="0" w:space="0" w:color="auto"/>
            <w:left w:val="none" w:sz="0" w:space="0" w:color="auto"/>
            <w:bottom w:val="none" w:sz="0" w:space="0" w:color="auto"/>
            <w:right w:val="none" w:sz="0" w:space="0" w:color="auto"/>
          </w:divBdr>
        </w:div>
        <w:div w:id="1709722092">
          <w:marLeft w:val="0"/>
          <w:marRight w:val="0"/>
          <w:marTop w:val="0"/>
          <w:marBottom w:val="0"/>
          <w:divBdr>
            <w:top w:val="none" w:sz="0" w:space="0" w:color="auto"/>
            <w:left w:val="none" w:sz="0" w:space="0" w:color="auto"/>
            <w:bottom w:val="none" w:sz="0" w:space="0" w:color="auto"/>
            <w:right w:val="none" w:sz="0" w:space="0" w:color="auto"/>
          </w:divBdr>
        </w:div>
        <w:div w:id="61105629">
          <w:marLeft w:val="0"/>
          <w:marRight w:val="0"/>
          <w:marTop w:val="0"/>
          <w:marBottom w:val="0"/>
          <w:divBdr>
            <w:top w:val="none" w:sz="0" w:space="0" w:color="auto"/>
            <w:left w:val="none" w:sz="0" w:space="0" w:color="auto"/>
            <w:bottom w:val="none" w:sz="0" w:space="0" w:color="auto"/>
            <w:right w:val="none" w:sz="0" w:space="0" w:color="auto"/>
          </w:divBdr>
        </w:div>
        <w:div w:id="1716812105">
          <w:marLeft w:val="0"/>
          <w:marRight w:val="0"/>
          <w:marTop w:val="0"/>
          <w:marBottom w:val="0"/>
          <w:divBdr>
            <w:top w:val="none" w:sz="0" w:space="0" w:color="auto"/>
            <w:left w:val="none" w:sz="0" w:space="0" w:color="auto"/>
            <w:bottom w:val="none" w:sz="0" w:space="0" w:color="auto"/>
            <w:right w:val="none" w:sz="0" w:space="0" w:color="auto"/>
          </w:divBdr>
        </w:div>
        <w:div w:id="419641714">
          <w:marLeft w:val="0"/>
          <w:marRight w:val="0"/>
          <w:marTop w:val="0"/>
          <w:marBottom w:val="0"/>
          <w:divBdr>
            <w:top w:val="none" w:sz="0" w:space="0" w:color="auto"/>
            <w:left w:val="none" w:sz="0" w:space="0" w:color="auto"/>
            <w:bottom w:val="none" w:sz="0" w:space="0" w:color="auto"/>
            <w:right w:val="none" w:sz="0" w:space="0" w:color="auto"/>
          </w:divBdr>
        </w:div>
        <w:div w:id="1417166557">
          <w:marLeft w:val="0"/>
          <w:marRight w:val="0"/>
          <w:marTop w:val="0"/>
          <w:marBottom w:val="0"/>
          <w:divBdr>
            <w:top w:val="none" w:sz="0" w:space="0" w:color="auto"/>
            <w:left w:val="none" w:sz="0" w:space="0" w:color="auto"/>
            <w:bottom w:val="none" w:sz="0" w:space="0" w:color="auto"/>
            <w:right w:val="none" w:sz="0" w:space="0" w:color="auto"/>
          </w:divBdr>
        </w:div>
        <w:div w:id="1328944248">
          <w:marLeft w:val="0"/>
          <w:marRight w:val="0"/>
          <w:marTop w:val="0"/>
          <w:marBottom w:val="0"/>
          <w:divBdr>
            <w:top w:val="none" w:sz="0" w:space="0" w:color="auto"/>
            <w:left w:val="none" w:sz="0" w:space="0" w:color="auto"/>
            <w:bottom w:val="none" w:sz="0" w:space="0" w:color="auto"/>
            <w:right w:val="none" w:sz="0" w:space="0" w:color="auto"/>
          </w:divBdr>
        </w:div>
        <w:div w:id="1158614869">
          <w:marLeft w:val="0"/>
          <w:marRight w:val="0"/>
          <w:marTop w:val="0"/>
          <w:marBottom w:val="0"/>
          <w:divBdr>
            <w:top w:val="none" w:sz="0" w:space="0" w:color="auto"/>
            <w:left w:val="none" w:sz="0" w:space="0" w:color="auto"/>
            <w:bottom w:val="none" w:sz="0" w:space="0" w:color="auto"/>
            <w:right w:val="none" w:sz="0" w:space="0" w:color="auto"/>
          </w:divBdr>
        </w:div>
        <w:div w:id="1241526482">
          <w:marLeft w:val="0"/>
          <w:marRight w:val="0"/>
          <w:marTop w:val="0"/>
          <w:marBottom w:val="0"/>
          <w:divBdr>
            <w:top w:val="none" w:sz="0" w:space="0" w:color="auto"/>
            <w:left w:val="none" w:sz="0" w:space="0" w:color="auto"/>
            <w:bottom w:val="none" w:sz="0" w:space="0" w:color="auto"/>
            <w:right w:val="none" w:sz="0" w:space="0" w:color="auto"/>
          </w:divBdr>
        </w:div>
        <w:div w:id="21051686">
          <w:marLeft w:val="0"/>
          <w:marRight w:val="0"/>
          <w:marTop w:val="0"/>
          <w:marBottom w:val="0"/>
          <w:divBdr>
            <w:top w:val="none" w:sz="0" w:space="0" w:color="auto"/>
            <w:left w:val="none" w:sz="0" w:space="0" w:color="auto"/>
            <w:bottom w:val="none" w:sz="0" w:space="0" w:color="auto"/>
            <w:right w:val="none" w:sz="0" w:space="0" w:color="auto"/>
          </w:divBdr>
        </w:div>
        <w:div w:id="2025816035">
          <w:marLeft w:val="0"/>
          <w:marRight w:val="0"/>
          <w:marTop w:val="0"/>
          <w:marBottom w:val="0"/>
          <w:divBdr>
            <w:top w:val="none" w:sz="0" w:space="0" w:color="auto"/>
            <w:left w:val="none" w:sz="0" w:space="0" w:color="auto"/>
            <w:bottom w:val="none" w:sz="0" w:space="0" w:color="auto"/>
            <w:right w:val="none" w:sz="0" w:space="0" w:color="auto"/>
          </w:divBdr>
        </w:div>
      </w:divsChild>
    </w:div>
    <w:div w:id="1132287309">
      <w:bodyDiv w:val="1"/>
      <w:marLeft w:val="0"/>
      <w:marRight w:val="0"/>
      <w:marTop w:val="0"/>
      <w:marBottom w:val="0"/>
      <w:divBdr>
        <w:top w:val="none" w:sz="0" w:space="0" w:color="auto"/>
        <w:left w:val="none" w:sz="0" w:space="0" w:color="auto"/>
        <w:bottom w:val="none" w:sz="0" w:space="0" w:color="auto"/>
        <w:right w:val="none" w:sz="0" w:space="0" w:color="auto"/>
      </w:divBdr>
    </w:div>
    <w:div w:id="1138258098">
      <w:bodyDiv w:val="1"/>
      <w:marLeft w:val="0"/>
      <w:marRight w:val="0"/>
      <w:marTop w:val="0"/>
      <w:marBottom w:val="0"/>
      <w:divBdr>
        <w:top w:val="none" w:sz="0" w:space="0" w:color="auto"/>
        <w:left w:val="none" w:sz="0" w:space="0" w:color="auto"/>
        <w:bottom w:val="none" w:sz="0" w:space="0" w:color="auto"/>
        <w:right w:val="none" w:sz="0" w:space="0" w:color="auto"/>
      </w:divBdr>
    </w:div>
    <w:div w:id="1141995766">
      <w:bodyDiv w:val="1"/>
      <w:marLeft w:val="0"/>
      <w:marRight w:val="0"/>
      <w:marTop w:val="0"/>
      <w:marBottom w:val="0"/>
      <w:divBdr>
        <w:top w:val="none" w:sz="0" w:space="0" w:color="auto"/>
        <w:left w:val="none" w:sz="0" w:space="0" w:color="auto"/>
        <w:bottom w:val="none" w:sz="0" w:space="0" w:color="auto"/>
        <w:right w:val="none" w:sz="0" w:space="0" w:color="auto"/>
      </w:divBdr>
    </w:div>
    <w:div w:id="1142843504">
      <w:bodyDiv w:val="1"/>
      <w:marLeft w:val="0"/>
      <w:marRight w:val="0"/>
      <w:marTop w:val="0"/>
      <w:marBottom w:val="0"/>
      <w:divBdr>
        <w:top w:val="none" w:sz="0" w:space="0" w:color="auto"/>
        <w:left w:val="none" w:sz="0" w:space="0" w:color="auto"/>
        <w:bottom w:val="none" w:sz="0" w:space="0" w:color="auto"/>
        <w:right w:val="none" w:sz="0" w:space="0" w:color="auto"/>
      </w:divBdr>
    </w:div>
    <w:div w:id="1168788866">
      <w:bodyDiv w:val="1"/>
      <w:marLeft w:val="0"/>
      <w:marRight w:val="0"/>
      <w:marTop w:val="0"/>
      <w:marBottom w:val="0"/>
      <w:divBdr>
        <w:top w:val="none" w:sz="0" w:space="0" w:color="auto"/>
        <w:left w:val="none" w:sz="0" w:space="0" w:color="auto"/>
        <w:bottom w:val="none" w:sz="0" w:space="0" w:color="auto"/>
        <w:right w:val="none" w:sz="0" w:space="0" w:color="auto"/>
      </w:divBdr>
    </w:div>
    <w:div w:id="1190683217">
      <w:bodyDiv w:val="1"/>
      <w:marLeft w:val="0"/>
      <w:marRight w:val="0"/>
      <w:marTop w:val="0"/>
      <w:marBottom w:val="0"/>
      <w:divBdr>
        <w:top w:val="none" w:sz="0" w:space="0" w:color="auto"/>
        <w:left w:val="none" w:sz="0" w:space="0" w:color="auto"/>
        <w:bottom w:val="none" w:sz="0" w:space="0" w:color="auto"/>
        <w:right w:val="none" w:sz="0" w:space="0" w:color="auto"/>
      </w:divBdr>
    </w:div>
    <w:div w:id="1191066123">
      <w:bodyDiv w:val="1"/>
      <w:marLeft w:val="0"/>
      <w:marRight w:val="0"/>
      <w:marTop w:val="0"/>
      <w:marBottom w:val="0"/>
      <w:divBdr>
        <w:top w:val="none" w:sz="0" w:space="0" w:color="auto"/>
        <w:left w:val="none" w:sz="0" w:space="0" w:color="auto"/>
        <w:bottom w:val="none" w:sz="0" w:space="0" w:color="auto"/>
        <w:right w:val="none" w:sz="0" w:space="0" w:color="auto"/>
      </w:divBdr>
    </w:div>
    <w:div w:id="1192063266">
      <w:bodyDiv w:val="1"/>
      <w:marLeft w:val="0"/>
      <w:marRight w:val="0"/>
      <w:marTop w:val="0"/>
      <w:marBottom w:val="0"/>
      <w:divBdr>
        <w:top w:val="none" w:sz="0" w:space="0" w:color="auto"/>
        <w:left w:val="none" w:sz="0" w:space="0" w:color="auto"/>
        <w:bottom w:val="none" w:sz="0" w:space="0" w:color="auto"/>
        <w:right w:val="none" w:sz="0" w:space="0" w:color="auto"/>
      </w:divBdr>
    </w:div>
    <w:div w:id="1243954064">
      <w:bodyDiv w:val="1"/>
      <w:marLeft w:val="0"/>
      <w:marRight w:val="0"/>
      <w:marTop w:val="0"/>
      <w:marBottom w:val="0"/>
      <w:divBdr>
        <w:top w:val="none" w:sz="0" w:space="0" w:color="auto"/>
        <w:left w:val="none" w:sz="0" w:space="0" w:color="auto"/>
        <w:bottom w:val="none" w:sz="0" w:space="0" w:color="auto"/>
        <w:right w:val="none" w:sz="0" w:space="0" w:color="auto"/>
      </w:divBdr>
      <w:divsChild>
        <w:div w:id="1520393515">
          <w:marLeft w:val="0"/>
          <w:marRight w:val="0"/>
          <w:marTop w:val="0"/>
          <w:marBottom w:val="0"/>
          <w:divBdr>
            <w:top w:val="none" w:sz="0" w:space="0" w:color="auto"/>
            <w:left w:val="none" w:sz="0" w:space="0" w:color="auto"/>
            <w:bottom w:val="none" w:sz="0" w:space="0" w:color="auto"/>
            <w:right w:val="none" w:sz="0" w:space="0" w:color="auto"/>
          </w:divBdr>
          <w:divsChild>
            <w:div w:id="290942289">
              <w:marLeft w:val="0"/>
              <w:marRight w:val="0"/>
              <w:marTop w:val="0"/>
              <w:marBottom w:val="0"/>
              <w:divBdr>
                <w:top w:val="none" w:sz="0" w:space="0" w:color="auto"/>
                <w:left w:val="none" w:sz="0" w:space="0" w:color="auto"/>
                <w:bottom w:val="none" w:sz="0" w:space="0" w:color="auto"/>
                <w:right w:val="none" w:sz="0" w:space="0" w:color="auto"/>
              </w:divBdr>
            </w:div>
          </w:divsChild>
        </w:div>
        <w:div w:id="2127188419">
          <w:marLeft w:val="0"/>
          <w:marRight w:val="0"/>
          <w:marTop w:val="0"/>
          <w:marBottom w:val="0"/>
          <w:divBdr>
            <w:top w:val="none" w:sz="0" w:space="0" w:color="auto"/>
            <w:left w:val="none" w:sz="0" w:space="0" w:color="auto"/>
            <w:bottom w:val="none" w:sz="0" w:space="0" w:color="auto"/>
            <w:right w:val="none" w:sz="0" w:space="0" w:color="auto"/>
          </w:divBdr>
          <w:divsChild>
            <w:div w:id="1740707441">
              <w:marLeft w:val="0"/>
              <w:marRight w:val="0"/>
              <w:marTop w:val="0"/>
              <w:marBottom w:val="0"/>
              <w:divBdr>
                <w:top w:val="none" w:sz="0" w:space="0" w:color="auto"/>
                <w:left w:val="none" w:sz="0" w:space="0" w:color="auto"/>
                <w:bottom w:val="none" w:sz="0" w:space="0" w:color="auto"/>
                <w:right w:val="none" w:sz="0" w:space="0" w:color="auto"/>
              </w:divBdr>
            </w:div>
            <w:div w:id="1944457562">
              <w:marLeft w:val="0"/>
              <w:marRight w:val="0"/>
              <w:marTop w:val="0"/>
              <w:marBottom w:val="0"/>
              <w:divBdr>
                <w:top w:val="none" w:sz="0" w:space="0" w:color="auto"/>
                <w:left w:val="none" w:sz="0" w:space="0" w:color="auto"/>
                <w:bottom w:val="none" w:sz="0" w:space="0" w:color="auto"/>
                <w:right w:val="none" w:sz="0" w:space="0" w:color="auto"/>
              </w:divBdr>
            </w:div>
            <w:div w:id="10423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5553">
      <w:bodyDiv w:val="1"/>
      <w:marLeft w:val="0"/>
      <w:marRight w:val="0"/>
      <w:marTop w:val="0"/>
      <w:marBottom w:val="0"/>
      <w:divBdr>
        <w:top w:val="none" w:sz="0" w:space="0" w:color="auto"/>
        <w:left w:val="none" w:sz="0" w:space="0" w:color="auto"/>
        <w:bottom w:val="none" w:sz="0" w:space="0" w:color="auto"/>
        <w:right w:val="none" w:sz="0" w:space="0" w:color="auto"/>
      </w:divBdr>
    </w:div>
    <w:div w:id="1246455856">
      <w:bodyDiv w:val="1"/>
      <w:marLeft w:val="0"/>
      <w:marRight w:val="0"/>
      <w:marTop w:val="0"/>
      <w:marBottom w:val="0"/>
      <w:divBdr>
        <w:top w:val="none" w:sz="0" w:space="0" w:color="auto"/>
        <w:left w:val="none" w:sz="0" w:space="0" w:color="auto"/>
        <w:bottom w:val="none" w:sz="0" w:space="0" w:color="auto"/>
        <w:right w:val="none" w:sz="0" w:space="0" w:color="auto"/>
      </w:divBdr>
    </w:div>
    <w:div w:id="1247882729">
      <w:bodyDiv w:val="1"/>
      <w:marLeft w:val="0"/>
      <w:marRight w:val="0"/>
      <w:marTop w:val="0"/>
      <w:marBottom w:val="0"/>
      <w:divBdr>
        <w:top w:val="none" w:sz="0" w:space="0" w:color="auto"/>
        <w:left w:val="none" w:sz="0" w:space="0" w:color="auto"/>
        <w:bottom w:val="none" w:sz="0" w:space="0" w:color="auto"/>
        <w:right w:val="none" w:sz="0" w:space="0" w:color="auto"/>
      </w:divBdr>
    </w:div>
    <w:div w:id="1268587885">
      <w:bodyDiv w:val="1"/>
      <w:marLeft w:val="0"/>
      <w:marRight w:val="0"/>
      <w:marTop w:val="0"/>
      <w:marBottom w:val="0"/>
      <w:divBdr>
        <w:top w:val="none" w:sz="0" w:space="0" w:color="auto"/>
        <w:left w:val="none" w:sz="0" w:space="0" w:color="auto"/>
        <w:bottom w:val="none" w:sz="0" w:space="0" w:color="auto"/>
        <w:right w:val="none" w:sz="0" w:space="0" w:color="auto"/>
      </w:divBdr>
    </w:div>
    <w:div w:id="1277102747">
      <w:bodyDiv w:val="1"/>
      <w:marLeft w:val="0"/>
      <w:marRight w:val="0"/>
      <w:marTop w:val="0"/>
      <w:marBottom w:val="0"/>
      <w:divBdr>
        <w:top w:val="none" w:sz="0" w:space="0" w:color="auto"/>
        <w:left w:val="none" w:sz="0" w:space="0" w:color="auto"/>
        <w:bottom w:val="none" w:sz="0" w:space="0" w:color="auto"/>
        <w:right w:val="none" w:sz="0" w:space="0" w:color="auto"/>
      </w:divBdr>
    </w:div>
    <w:div w:id="1293444961">
      <w:bodyDiv w:val="1"/>
      <w:marLeft w:val="0"/>
      <w:marRight w:val="0"/>
      <w:marTop w:val="0"/>
      <w:marBottom w:val="0"/>
      <w:divBdr>
        <w:top w:val="none" w:sz="0" w:space="0" w:color="auto"/>
        <w:left w:val="none" w:sz="0" w:space="0" w:color="auto"/>
        <w:bottom w:val="none" w:sz="0" w:space="0" w:color="auto"/>
        <w:right w:val="none" w:sz="0" w:space="0" w:color="auto"/>
      </w:divBdr>
    </w:div>
    <w:div w:id="1337267297">
      <w:bodyDiv w:val="1"/>
      <w:marLeft w:val="0"/>
      <w:marRight w:val="0"/>
      <w:marTop w:val="0"/>
      <w:marBottom w:val="0"/>
      <w:divBdr>
        <w:top w:val="none" w:sz="0" w:space="0" w:color="auto"/>
        <w:left w:val="none" w:sz="0" w:space="0" w:color="auto"/>
        <w:bottom w:val="none" w:sz="0" w:space="0" w:color="auto"/>
        <w:right w:val="none" w:sz="0" w:space="0" w:color="auto"/>
      </w:divBdr>
    </w:div>
    <w:div w:id="1344744034">
      <w:bodyDiv w:val="1"/>
      <w:marLeft w:val="0"/>
      <w:marRight w:val="0"/>
      <w:marTop w:val="0"/>
      <w:marBottom w:val="0"/>
      <w:divBdr>
        <w:top w:val="none" w:sz="0" w:space="0" w:color="auto"/>
        <w:left w:val="none" w:sz="0" w:space="0" w:color="auto"/>
        <w:bottom w:val="none" w:sz="0" w:space="0" w:color="auto"/>
        <w:right w:val="none" w:sz="0" w:space="0" w:color="auto"/>
      </w:divBdr>
    </w:div>
    <w:div w:id="1363558993">
      <w:bodyDiv w:val="1"/>
      <w:marLeft w:val="0"/>
      <w:marRight w:val="0"/>
      <w:marTop w:val="0"/>
      <w:marBottom w:val="0"/>
      <w:divBdr>
        <w:top w:val="none" w:sz="0" w:space="0" w:color="auto"/>
        <w:left w:val="none" w:sz="0" w:space="0" w:color="auto"/>
        <w:bottom w:val="none" w:sz="0" w:space="0" w:color="auto"/>
        <w:right w:val="none" w:sz="0" w:space="0" w:color="auto"/>
      </w:divBdr>
    </w:div>
    <w:div w:id="1379282737">
      <w:bodyDiv w:val="1"/>
      <w:marLeft w:val="0"/>
      <w:marRight w:val="0"/>
      <w:marTop w:val="0"/>
      <w:marBottom w:val="0"/>
      <w:divBdr>
        <w:top w:val="none" w:sz="0" w:space="0" w:color="auto"/>
        <w:left w:val="none" w:sz="0" w:space="0" w:color="auto"/>
        <w:bottom w:val="none" w:sz="0" w:space="0" w:color="auto"/>
        <w:right w:val="none" w:sz="0" w:space="0" w:color="auto"/>
      </w:divBdr>
    </w:div>
    <w:div w:id="1381174316">
      <w:bodyDiv w:val="1"/>
      <w:marLeft w:val="0"/>
      <w:marRight w:val="0"/>
      <w:marTop w:val="0"/>
      <w:marBottom w:val="0"/>
      <w:divBdr>
        <w:top w:val="none" w:sz="0" w:space="0" w:color="auto"/>
        <w:left w:val="none" w:sz="0" w:space="0" w:color="auto"/>
        <w:bottom w:val="none" w:sz="0" w:space="0" w:color="auto"/>
        <w:right w:val="none" w:sz="0" w:space="0" w:color="auto"/>
      </w:divBdr>
    </w:div>
    <w:div w:id="1384450741">
      <w:bodyDiv w:val="1"/>
      <w:marLeft w:val="0"/>
      <w:marRight w:val="0"/>
      <w:marTop w:val="0"/>
      <w:marBottom w:val="0"/>
      <w:divBdr>
        <w:top w:val="none" w:sz="0" w:space="0" w:color="auto"/>
        <w:left w:val="none" w:sz="0" w:space="0" w:color="auto"/>
        <w:bottom w:val="none" w:sz="0" w:space="0" w:color="auto"/>
        <w:right w:val="none" w:sz="0" w:space="0" w:color="auto"/>
      </w:divBdr>
    </w:div>
    <w:div w:id="1399281345">
      <w:bodyDiv w:val="1"/>
      <w:marLeft w:val="0"/>
      <w:marRight w:val="0"/>
      <w:marTop w:val="0"/>
      <w:marBottom w:val="0"/>
      <w:divBdr>
        <w:top w:val="none" w:sz="0" w:space="0" w:color="auto"/>
        <w:left w:val="none" w:sz="0" w:space="0" w:color="auto"/>
        <w:bottom w:val="none" w:sz="0" w:space="0" w:color="auto"/>
        <w:right w:val="none" w:sz="0" w:space="0" w:color="auto"/>
      </w:divBdr>
    </w:div>
    <w:div w:id="1411930692">
      <w:bodyDiv w:val="1"/>
      <w:marLeft w:val="0"/>
      <w:marRight w:val="0"/>
      <w:marTop w:val="0"/>
      <w:marBottom w:val="0"/>
      <w:divBdr>
        <w:top w:val="none" w:sz="0" w:space="0" w:color="auto"/>
        <w:left w:val="none" w:sz="0" w:space="0" w:color="auto"/>
        <w:bottom w:val="none" w:sz="0" w:space="0" w:color="auto"/>
        <w:right w:val="none" w:sz="0" w:space="0" w:color="auto"/>
      </w:divBdr>
    </w:div>
    <w:div w:id="1415934825">
      <w:bodyDiv w:val="1"/>
      <w:marLeft w:val="0"/>
      <w:marRight w:val="0"/>
      <w:marTop w:val="0"/>
      <w:marBottom w:val="0"/>
      <w:divBdr>
        <w:top w:val="none" w:sz="0" w:space="0" w:color="auto"/>
        <w:left w:val="none" w:sz="0" w:space="0" w:color="auto"/>
        <w:bottom w:val="none" w:sz="0" w:space="0" w:color="auto"/>
        <w:right w:val="none" w:sz="0" w:space="0" w:color="auto"/>
      </w:divBdr>
    </w:div>
    <w:div w:id="1422024086">
      <w:bodyDiv w:val="1"/>
      <w:marLeft w:val="0"/>
      <w:marRight w:val="0"/>
      <w:marTop w:val="0"/>
      <w:marBottom w:val="0"/>
      <w:divBdr>
        <w:top w:val="none" w:sz="0" w:space="0" w:color="auto"/>
        <w:left w:val="none" w:sz="0" w:space="0" w:color="auto"/>
        <w:bottom w:val="none" w:sz="0" w:space="0" w:color="auto"/>
        <w:right w:val="none" w:sz="0" w:space="0" w:color="auto"/>
      </w:divBdr>
    </w:div>
    <w:div w:id="1448312423">
      <w:bodyDiv w:val="1"/>
      <w:marLeft w:val="0"/>
      <w:marRight w:val="0"/>
      <w:marTop w:val="0"/>
      <w:marBottom w:val="0"/>
      <w:divBdr>
        <w:top w:val="none" w:sz="0" w:space="0" w:color="auto"/>
        <w:left w:val="none" w:sz="0" w:space="0" w:color="auto"/>
        <w:bottom w:val="none" w:sz="0" w:space="0" w:color="auto"/>
        <w:right w:val="none" w:sz="0" w:space="0" w:color="auto"/>
      </w:divBdr>
    </w:div>
    <w:div w:id="1453406258">
      <w:bodyDiv w:val="1"/>
      <w:marLeft w:val="0"/>
      <w:marRight w:val="0"/>
      <w:marTop w:val="0"/>
      <w:marBottom w:val="0"/>
      <w:divBdr>
        <w:top w:val="none" w:sz="0" w:space="0" w:color="auto"/>
        <w:left w:val="none" w:sz="0" w:space="0" w:color="auto"/>
        <w:bottom w:val="none" w:sz="0" w:space="0" w:color="auto"/>
        <w:right w:val="none" w:sz="0" w:space="0" w:color="auto"/>
      </w:divBdr>
    </w:div>
    <w:div w:id="1461878722">
      <w:bodyDiv w:val="1"/>
      <w:marLeft w:val="0"/>
      <w:marRight w:val="0"/>
      <w:marTop w:val="0"/>
      <w:marBottom w:val="0"/>
      <w:divBdr>
        <w:top w:val="none" w:sz="0" w:space="0" w:color="auto"/>
        <w:left w:val="none" w:sz="0" w:space="0" w:color="auto"/>
        <w:bottom w:val="none" w:sz="0" w:space="0" w:color="auto"/>
        <w:right w:val="none" w:sz="0" w:space="0" w:color="auto"/>
      </w:divBdr>
    </w:div>
    <w:div w:id="1464350130">
      <w:bodyDiv w:val="1"/>
      <w:marLeft w:val="0"/>
      <w:marRight w:val="0"/>
      <w:marTop w:val="0"/>
      <w:marBottom w:val="0"/>
      <w:divBdr>
        <w:top w:val="none" w:sz="0" w:space="0" w:color="auto"/>
        <w:left w:val="none" w:sz="0" w:space="0" w:color="auto"/>
        <w:bottom w:val="none" w:sz="0" w:space="0" w:color="auto"/>
        <w:right w:val="none" w:sz="0" w:space="0" w:color="auto"/>
      </w:divBdr>
    </w:div>
    <w:div w:id="1473255402">
      <w:bodyDiv w:val="1"/>
      <w:marLeft w:val="0"/>
      <w:marRight w:val="0"/>
      <w:marTop w:val="0"/>
      <w:marBottom w:val="0"/>
      <w:divBdr>
        <w:top w:val="none" w:sz="0" w:space="0" w:color="auto"/>
        <w:left w:val="none" w:sz="0" w:space="0" w:color="auto"/>
        <w:bottom w:val="none" w:sz="0" w:space="0" w:color="auto"/>
        <w:right w:val="none" w:sz="0" w:space="0" w:color="auto"/>
      </w:divBdr>
    </w:div>
    <w:div w:id="1486235849">
      <w:bodyDiv w:val="1"/>
      <w:marLeft w:val="0"/>
      <w:marRight w:val="0"/>
      <w:marTop w:val="0"/>
      <w:marBottom w:val="0"/>
      <w:divBdr>
        <w:top w:val="none" w:sz="0" w:space="0" w:color="auto"/>
        <w:left w:val="none" w:sz="0" w:space="0" w:color="auto"/>
        <w:bottom w:val="none" w:sz="0" w:space="0" w:color="auto"/>
        <w:right w:val="none" w:sz="0" w:space="0" w:color="auto"/>
      </w:divBdr>
    </w:div>
    <w:div w:id="1514416267">
      <w:bodyDiv w:val="1"/>
      <w:marLeft w:val="0"/>
      <w:marRight w:val="0"/>
      <w:marTop w:val="0"/>
      <w:marBottom w:val="0"/>
      <w:divBdr>
        <w:top w:val="none" w:sz="0" w:space="0" w:color="auto"/>
        <w:left w:val="none" w:sz="0" w:space="0" w:color="auto"/>
        <w:bottom w:val="none" w:sz="0" w:space="0" w:color="auto"/>
        <w:right w:val="none" w:sz="0" w:space="0" w:color="auto"/>
      </w:divBdr>
    </w:div>
    <w:div w:id="1537700445">
      <w:bodyDiv w:val="1"/>
      <w:marLeft w:val="0"/>
      <w:marRight w:val="0"/>
      <w:marTop w:val="0"/>
      <w:marBottom w:val="0"/>
      <w:divBdr>
        <w:top w:val="none" w:sz="0" w:space="0" w:color="auto"/>
        <w:left w:val="none" w:sz="0" w:space="0" w:color="auto"/>
        <w:bottom w:val="none" w:sz="0" w:space="0" w:color="auto"/>
        <w:right w:val="none" w:sz="0" w:space="0" w:color="auto"/>
      </w:divBdr>
    </w:div>
    <w:div w:id="1555119198">
      <w:bodyDiv w:val="1"/>
      <w:marLeft w:val="0"/>
      <w:marRight w:val="0"/>
      <w:marTop w:val="0"/>
      <w:marBottom w:val="0"/>
      <w:divBdr>
        <w:top w:val="none" w:sz="0" w:space="0" w:color="auto"/>
        <w:left w:val="none" w:sz="0" w:space="0" w:color="auto"/>
        <w:bottom w:val="none" w:sz="0" w:space="0" w:color="auto"/>
        <w:right w:val="none" w:sz="0" w:space="0" w:color="auto"/>
      </w:divBdr>
    </w:div>
    <w:div w:id="1566329347">
      <w:bodyDiv w:val="1"/>
      <w:marLeft w:val="0"/>
      <w:marRight w:val="0"/>
      <w:marTop w:val="0"/>
      <w:marBottom w:val="0"/>
      <w:divBdr>
        <w:top w:val="none" w:sz="0" w:space="0" w:color="auto"/>
        <w:left w:val="none" w:sz="0" w:space="0" w:color="auto"/>
        <w:bottom w:val="none" w:sz="0" w:space="0" w:color="auto"/>
        <w:right w:val="none" w:sz="0" w:space="0" w:color="auto"/>
      </w:divBdr>
    </w:div>
    <w:div w:id="1643541630">
      <w:bodyDiv w:val="1"/>
      <w:marLeft w:val="0"/>
      <w:marRight w:val="0"/>
      <w:marTop w:val="0"/>
      <w:marBottom w:val="0"/>
      <w:divBdr>
        <w:top w:val="none" w:sz="0" w:space="0" w:color="auto"/>
        <w:left w:val="none" w:sz="0" w:space="0" w:color="auto"/>
        <w:bottom w:val="none" w:sz="0" w:space="0" w:color="auto"/>
        <w:right w:val="none" w:sz="0" w:space="0" w:color="auto"/>
      </w:divBdr>
    </w:div>
    <w:div w:id="1666006517">
      <w:bodyDiv w:val="1"/>
      <w:marLeft w:val="0"/>
      <w:marRight w:val="0"/>
      <w:marTop w:val="0"/>
      <w:marBottom w:val="0"/>
      <w:divBdr>
        <w:top w:val="none" w:sz="0" w:space="0" w:color="auto"/>
        <w:left w:val="none" w:sz="0" w:space="0" w:color="auto"/>
        <w:bottom w:val="none" w:sz="0" w:space="0" w:color="auto"/>
        <w:right w:val="none" w:sz="0" w:space="0" w:color="auto"/>
      </w:divBdr>
    </w:div>
    <w:div w:id="1684237021">
      <w:bodyDiv w:val="1"/>
      <w:marLeft w:val="0"/>
      <w:marRight w:val="0"/>
      <w:marTop w:val="0"/>
      <w:marBottom w:val="0"/>
      <w:divBdr>
        <w:top w:val="none" w:sz="0" w:space="0" w:color="auto"/>
        <w:left w:val="none" w:sz="0" w:space="0" w:color="auto"/>
        <w:bottom w:val="none" w:sz="0" w:space="0" w:color="auto"/>
        <w:right w:val="none" w:sz="0" w:space="0" w:color="auto"/>
      </w:divBdr>
    </w:div>
    <w:div w:id="1700810531">
      <w:bodyDiv w:val="1"/>
      <w:marLeft w:val="0"/>
      <w:marRight w:val="0"/>
      <w:marTop w:val="0"/>
      <w:marBottom w:val="0"/>
      <w:divBdr>
        <w:top w:val="none" w:sz="0" w:space="0" w:color="auto"/>
        <w:left w:val="none" w:sz="0" w:space="0" w:color="auto"/>
        <w:bottom w:val="none" w:sz="0" w:space="0" w:color="auto"/>
        <w:right w:val="none" w:sz="0" w:space="0" w:color="auto"/>
      </w:divBdr>
    </w:div>
    <w:div w:id="1735466852">
      <w:bodyDiv w:val="1"/>
      <w:marLeft w:val="0"/>
      <w:marRight w:val="0"/>
      <w:marTop w:val="0"/>
      <w:marBottom w:val="0"/>
      <w:divBdr>
        <w:top w:val="none" w:sz="0" w:space="0" w:color="auto"/>
        <w:left w:val="none" w:sz="0" w:space="0" w:color="auto"/>
        <w:bottom w:val="none" w:sz="0" w:space="0" w:color="auto"/>
        <w:right w:val="none" w:sz="0" w:space="0" w:color="auto"/>
      </w:divBdr>
      <w:divsChild>
        <w:div w:id="757215940">
          <w:marLeft w:val="0"/>
          <w:marRight w:val="0"/>
          <w:marTop w:val="0"/>
          <w:marBottom w:val="0"/>
          <w:divBdr>
            <w:top w:val="none" w:sz="0" w:space="0" w:color="auto"/>
            <w:left w:val="none" w:sz="0" w:space="0" w:color="auto"/>
            <w:bottom w:val="none" w:sz="0" w:space="0" w:color="auto"/>
            <w:right w:val="none" w:sz="0" w:space="0" w:color="auto"/>
          </w:divBdr>
        </w:div>
        <w:div w:id="606430558">
          <w:marLeft w:val="0"/>
          <w:marRight w:val="0"/>
          <w:marTop w:val="0"/>
          <w:marBottom w:val="0"/>
          <w:divBdr>
            <w:top w:val="none" w:sz="0" w:space="0" w:color="auto"/>
            <w:left w:val="none" w:sz="0" w:space="0" w:color="auto"/>
            <w:bottom w:val="none" w:sz="0" w:space="0" w:color="auto"/>
            <w:right w:val="none" w:sz="0" w:space="0" w:color="auto"/>
          </w:divBdr>
        </w:div>
      </w:divsChild>
    </w:div>
    <w:div w:id="1837921715">
      <w:bodyDiv w:val="1"/>
      <w:marLeft w:val="0"/>
      <w:marRight w:val="0"/>
      <w:marTop w:val="0"/>
      <w:marBottom w:val="0"/>
      <w:divBdr>
        <w:top w:val="none" w:sz="0" w:space="0" w:color="auto"/>
        <w:left w:val="none" w:sz="0" w:space="0" w:color="auto"/>
        <w:bottom w:val="none" w:sz="0" w:space="0" w:color="auto"/>
        <w:right w:val="none" w:sz="0" w:space="0" w:color="auto"/>
      </w:divBdr>
    </w:div>
    <w:div w:id="1854687993">
      <w:bodyDiv w:val="1"/>
      <w:marLeft w:val="0"/>
      <w:marRight w:val="0"/>
      <w:marTop w:val="0"/>
      <w:marBottom w:val="0"/>
      <w:divBdr>
        <w:top w:val="none" w:sz="0" w:space="0" w:color="auto"/>
        <w:left w:val="none" w:sz="0" w:space="0" w:color="auto"/>
        <w:bottom w:val="none" w:sz="0" w:space="0" w:color="auto"/>
        <w:right w:val="none" w:sz="0" w:space="0" w:color="auto"/>
      </w:divBdr>
    </w:div>
    <w:div w:id="1895120212">
      <w:bodyDiv w:val="1"/>
      <w:marLeft w:val="0"/>
      <w:marRight w:val="0"/>
      <w:marTop w:val="0"/>
      <w:marBottom w:val="0"/>
      <w:divBdr>
        <w:top w:val="none" w:sz="0" w:space="0" w:color="auto"/>
        <w:left w:val="none" w:sz="0" w:space="0" w:color="auto"/>
        <w:bottom w:val="none" w:sz="0" w:space="0" w:color="auto"/>
        <w:right w:val="none" w:sz="0" w:space="0" w:color="auto"/>
      </w:divBdr>
    </w:div>
    <w:div w:id="1907643931">
      <w:bodyDiv w:val="1"/>
      <w:marLeft w:val="0"/>
      <w:marRight w:val="0"/>
      <w:marTop w:val="0"/>
      <w:marBottom w:val="0"/>
      <w:divBdr>
        <w:top w:val="none" w:sz="0" w:space="0" w:color="auto"/>
        <w:left w:val="none" w:sz="0" w:space="0" w:color="auto"/>
        <w:bottom w:val="none" w:sz="0" w:space="0" w:color="auto"/>
        <w:right w:val="none" w:sz="0" w:space="0" w:color="auto"/>
      </w:divBdr>
      <w:divsChild>
        <w:div w:id="1871260062">
          <w:marLeft w:val="0"/>
          <w:marRight w:val="0"/>
          <w:marTop w:val="480"/>
          <w:marBottom w:val="240"/>
          <w:divBdr>
            <w:top w:val="none" w:sz="0" w:space="0" w:color="auto"/>
            <w:left w:val="none" w:sz="0" w:space="0" w:color="auto"/>
            <w:bottom w:val="none" w:sz="0" w:space="0" w:color="auto"/>
            <w:right w:val="none" w:sz="0" w:space="0" w:color="auto"/>
          </w:divBdr>
        </w:div>
        <w:div w:id="598218323">
          <w:marLeft w:val="0"/>
          <w:marRight w:val="0"/>
          <w:marTop w:val="0"/>
          <w:marBottom w:val="567"/>
          <w:divBdr>
            <w:top w:val="none" w:sz="0" w:space="0" w:color="auto"/>
            <w:left w:val="none" w:sz="0" w:space="0" w:color="auto"/>
            <w:bottom w:val="none" w:sz="0" w:space="0" w:color="auto"/>
            <w:right w:val="none" w:sz="0" w:space="0" w:color="auto"/>
          </w:divBdr>
        </w:div>
      </w:divsChild>
    </w:div>
    <w:div w:id="1916082516">
      <w:bodyDiv w:val="1"/>
      <w:marLeft w:val="0"/>
      <w:marRight w:val="0"/>
      <w:marTop w:val="0"/>
      <w:marBottom w:val="0"/>
      <w:divBdr>
        <w:top w:val="none" w:sz="0" w:space="0" w:color="auto"/>
        <w:left w:val="none" w:sz="0" w:space="0" w:color="auto"/>
        <w:bottom w:val="none" w:sz="0" w:space="0" w:color="auto"/>
        <w:right w:val="none" w:sz="0" w:space="0" w:color="auto"/>
      </w:divBdr>
    </w:div>
    <w:div w:id="1916092008">
      <w:bodyDiv w:val="1"/>
      <w:marLeft w:val="0"/>
      <w:marRight w:val="0"/>
      <w:marTop w:val="0"/>
      <w:marBottom w:val="0"/>
      <w:divBdr>
        <w:top w:val="none" w:sz="0" w:space="0" w:color="auto"/>
        <w:left w:val="none" w:sz="0" w:space="0" w:color="auto"/>
        <w:bottom w:val="none" w:sz="0" w:space="0" w:color="auto"/>
        <w:right w:val="none" w:sz="0" w:space="0" w:color="auto"/>
      </w:divBdr>
    </w:div>
    <w:div w:id="1926257440">
      <w:bodyDiv w:val="1"/>
      <w:marLeft w:val="0"/>
      <w:marRight w:val="0"/>
      <w:marTop w:val="0"/>
      <w:marBottom w:val="0"/>
      <w:divBdr>
        <w:top w:val="none" w:sz="0" w:space="0" w:color="auto"/>
        <w:left w:val="none" w:sz="0" w:space="0" w:color="auto"/>
        <w:bottom w:val="none" w:sz="0" w:space="0" w:color="auto"/>
        <w:right w:val="none" w:sz="0" w:space="0" w:color="auto"/>
      </w:divBdr>
    </w:div>
    <w:div w:id="1948998135">
      <w:bodyDiv w:val="1"/>
      <w:marLeft w:val="0"/>
      <w:marRight w:val="0"/>
      <w:marTop w:val="0"/>
      <w:marBottom w:val="0"/>
      <w:divBdr>
        <w:top w:val="none" w:sz="0" w:space="0" w:color="auto"/>
        <w:left w:val="none" w:sz="0" w:space="0" w:color="auto"/>
        <w:bottom w:val="none" w:sz="0" w:space="0" w:color="auto"/>
        <w:right w:val="none" w:sz="0" w:space="0" w:color="auto"/>
      </w:divBdr>
    </w:div>
    <w:div w:id="1977757042">
      <w:bodyDiv w:val="1"/>
      <w:marLeft w:val="0"/>
      <w:marRight w:val="0"/>
      <w:marTop w:val="0"/>
      <w:marBottom w:val="0"/>
      <w:divBdr>
        <w:top w:val="none" w:sz="0" w:space="0" w:color="auto"/>
        <w:left w:val="none" w:sz="0" w:space="0" w:color="auto"/>
        <w:bottom w:val="none" w:sz="0" w:space="0" w:color="auto"/>
        <w:right w:val="none" w:sz="0" w:space="0" w:color="auto"/>
      </w:divBdr>
    </w:div>
    <w:div w:id="1989093826">
      <w:bodyDiv w:val="1"/>
      <w:marLeft w:val="0"/>
      <w:marRight w:val="0"/>
      <w:marTop w:val="0"/>
      <w:marBottom w:val="0"/>
      <w:divBdr>
        <w:top w:val="none" w:sz="0" w:space="0" w:color="auto"/>
        <w:left w:val="none" w:sz="0" w:space="0" w:color="auto"/>
        <w:bottom w:val="none" w:sz="0" w:space="0" w:color="auto"/>
        <w:right w:val="none" w:sz="0" w:space="0" w:color="auto"/>
      </w:divBdr>
    </w:div>
    <w:div w:id="1990858534">
      <w:bodyDiv w:val="1"/>
      <w:marLeft w:val="0"/>
      <w:marRight w:val="0"/>
      <w:marTop w:val="0"/>
      <w:marBottom w:val="0"/>
      <w:divBdr>
        <w:top w:val="none" w:sz="0" w:space="0" w:color="auto"/>
        <w:left w:val="none" w:sz="0" w:space="0" w:color="auto"/>
        <w:bottom w:val="none" w:sz="0" w:space="0" w:color="auto"/>
        <w:right w:val="none" w:sz="0" w:space="0" w:color="auto"/>
      </w:divBdr>
    </w:div>
    <w:div w:id="2017223186">
      <w:bodyDiv w:val="1"/>
      <w:marLeft w:val="0"/>
      <w:marRight w:val="0"/>
      <w:marTop w:val="0"/>
      <w:marBottom w:val="0"/>
      <w:divBdr>
        <w:top w:val="none" w:sz="0" w:space="0" w:color="auto"/>
        <w:left w:val="none" w:sz="0" w:space="0" w:color="auto"/>
        <w:bottom w:val="none" w:sz="0" w:space="0" w:color="auto"/>
        <w:right w:val="none" w:sz="0" w:space="0" w:color="auto"/>
      </w:divBdr>
    </w:div>
    <w:div w:id="2031485479">
      <w:bodyDiv w:val="1"/>
      <w:marLeft w:val="0"/>
      <w:marRight w:val="0"/>
      <w:marTop w:val="0"/>
      <w:marBottom w:val="0"/>
      <w:divBdr>
        <w:top w:val="none" w:sz="0" w:space="0" w:color="auto"/>
        <w:left w:val="none" w:sz="0" w:space="0" w:color="auto"/>
        <w:bottom w:val="none" w:sz="0" w:space="0" w:color="auto"/>
        <w:right w:val="none" w:sz="0" w:space="0" w:color="auto"/>
      </w:divBdr>
    </w:div>
    <w:div w:id="2043287965">
      <w:bodyDiv w:val="1"/>
      <w:marLeft w:val="0"/>
      <w:marRight w:val="0"/>
      <w:marTop w:val="0"/>
      <w:marBottom w:val="0"/>
      <w:divBdr>
        <w:top w:val="none" w:sz="0" w:space="0" w:color="auto"/>
        <w:left w:val="none" w:sz="0" w:space="0" w:color="auto"/>
        <w:bottom w:val="none" w:sz="0" w:space="0" w:color="auto"/>
        <w:right w:val="none" w:sz="0" w:space="0" w:color="auto"/>
      </w:divBdr>
    </w:div>
    <w:div w:id="2044288823">
      <w:bodyDiv w:val="1"/>
      <w:marLeft w:val="0"/>
      <w:marRight w:val="0"/>
      <w:marTop w:val="0"/>
      <w:marBottom w:val="0"/>
      <w:divBdr>
        <w:top w:val="none" w:sz="0" w:space="0" w:color="auto"/>
        <w:left w:val="none" w:sz="0" w:space="0" w:color="auto"/>
        <w:bottom w:val="none" w:sz="0" w:space="0" w:color="auto"/>
        <w:right w:val="none" w:sz="0" w:space="0" w:color="auto"/>
      </w:divBdr>
    </w:div>
    <w:div w:id="2057505719">
      <w:bodyDiv w:val="1"/>
      <w:marLeft w:val="0"/>
      <w:marRight w:val="0"/>
      <w:marTop w:val="0"/>
      <w:marBottom w:val="0"/>
      <w:divBdr>
        <w:top w:val="none" w:sz="0" w:space="0" w:color="auto"/>
        <w:left w:val="none" w:sz="0" w:space="0" w:color="auto"/>
        <w:bottom w:val="none" w:sz="0" w:space="0" w:color="auto"/>
        <w:right w:val="none" w:sz="0" w:space="0" w:color="auto"/>
      </w:divBdr>
    </w:div>
    <w:div w:id="2101219047">
      <w:bodyDiv w:val="1"/>
      <w:marLeft w:val="0"/>
      <w:marRight w:val="0"/>
      <w:marTop w:val="0"/>
      <w:marBottom w:val="0"/>
      <w:divBdr>
        <w:top w:val="none" w:sz="0" w:space="0" w:color="auto"/>
        <w:left w:val="none" w:sz="0" w:space="0" w:color="auto"/>
        <w:bottom w:val="none" w:sz="0" w:space="0" w:color="auto"/>
        <w:right w:val="none" w:sz="0" w:space="0" w:color="auto"/>
      </w:divBdr>
    </w:div>
    <w:div w:id="2126537034">
      <w:bodyDiv w:val="1"/>
      <w:marLeft w:val="0"/>
      <w:marRight w:val="0"/>
      <w:marTop w:val="0"/>
      <w:marBottom w:val="0"/>
      <w:divBdr>
        <w:top w:val="none" w:sz="0" w:space="0" w:color="auto"/>
        <w:left w:val="none" w:sz="0" w:space="0" w:color="auto"/>
        <w:bottom w:val="none" w:sz="0" w:space="0" w:color="auto"/>
        <w:right w:val="none" w:sz="0" w:space="0" w:color="auto"/>
      </w:divBdr>
    </w:div>
    <w:div w:id="21366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4A9C-E873-44C3-AE40-482CCD9C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894</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Latvijas Nacionālais arhīvs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Inta_Busmane</dc:creator>
  <cp:lastModifiedBy>Inese Betaga</cp:lastModifiedBy>
  <cp:revision>2</cp:revision>
  <cp:lastPrinted>2019-02-13T11:43:00Z</cp:lastPrinted>
  <dcterms:created xsi:type="dcterms:W3CDTF">2023-04-05T10:44:00Z</dcterms:created>
  <dcterms:modified xsi:type="dcterms:W3CDTF">2023-04-05T10:44:00Z</dcterms:modified>
</cp:coreProperties>
</file>